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D04" w:rsidRDefault="003C0D04">
      <w:pPr>
        <w:pStyle w:val="ConsPlusNormal"/>
        <w:jc w:val="center"/>
      </w:pPr>
    </w:p>
    <w:p w:rsidR="003C0D04" w:rsidRDefault="003C0D04">
      <w:pPr>
        <w:pStyle w:val="ConsPlusTitle"/>
        <w:jc w:val="center"/>
      </w:pPr>
      <w:r>
        <w:t>РОССИЙСКАЯ ФЕДЕРАЦИЯ</w:t>
      </w:r>
    </w:p>
    <w:p w:rsidR="003C0D04" w:rsidRDefault="003C0D04">
      <w:pPr>
        <w:pStyle w:val="ConsPlusTitle"/>
        <w:jc w:val="center"/>
      </w:pPr>
    </w:p>
    <w:p w:rsidR="003C0D04" w:rsidRDefault="003C0D04">
      <w:pPr>
        <w:pStyle w:val="ConsPlusTitle"/>
        <w:jc w:val="center"/>
      </w:pPr>
      <w:r>
        <w:t>ФЕДЕРАЛЬНЫЙ ЗАКОН</w:t>
      </w:r>
    </w:p>
    <w:p w:rsidR="003C0D04" w:rsidRDefault="003C0D04">
      <w:pPr>
        <w:pStyle w:val="ConsPlusTitle"/>
        <w:jc w:val="center"/>
      </w:pPr>
    </w:p>
    <w:p w:rsidR="003C0D04" w:rsidRDefault="003C0D04">
      <w:pPr>
        <w:pStyle w:val="ConsPlusTitle"/>
        <w:jc w:val="center"/>
      </w:pPr>
      <w:r>
        <w:t>О ПОРЯДКЕ РАССМОТРЕНИЯ ОБРАЩЕНИЙ</w:t>
      </w:r>
    </w:p>
    <w:p w:rsidR="003C0D04" w:rsidRDefault="003C0D04">
      <w:pPr>
        <w:pStyle w:val="ConsPlusTitle"/>
        <w:jc w:val="center"/>
      </w:pPr>
      <w:r>
        <w:t>ГРАЖДАН РОССИЙСКОЙ ФЕДЕРАЦИИ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jc w:val="right"/>
      </w:pPr>
      <w:proofErr w:type="gramStart"/>
      <w:r>
        <w:t>Принят</w:t>
      </w:r>
      <w:proofErr w:type="gramEnd"/>
    </w:p>
    <w:p w:rsidR="003C0D04" w:rsidRDefault="003C0D04">
      <w:pPr>
        <w:pStyle w:val="ConsPlusNormal"/>
        <w:jc w:val="right"/>
      </w:pPr>
      <w:r>
        <w:t>Государственной Думой</w:t>
      </w:r>
    </w:p>
    <w:p w:rsidR="003C0D04" w:rsidRDefault="003C0D04">
      <w:pPr>
        <w:pStyle w:val="ConsPlusNormal"/>
        <w:jc w:val="right"/>
      </w:pPr>
      <w:r>
        <w:t>21 апреля 2006 года</w:t>
      </w:r>
    </w:p>
    <w:p w:rsidR="003C0D04" w:rsidRDefault="003C0D04">
      <w:pPr>
        <w:pStyle w:val="ConsPlusNormal"/>
        <w:jc w:val="right"/>
      </w:pPr>
    </w:p>
    <w:p w:rsidR="003C0D04" w:rsidRDefault="003C0D04">
      <w:pPr>
        <w:pStyle w:val="ConsPlusNormal"/>
        <w:jc w:val="right"/>
      </w:pPr>
      <w:r>
        <w:t>Одобрен</w:t>
      </w:r>
    </w:p>
    <w:p w:rsidR="003C0D04" w:rsidRDefault="003C0D04">
      <w:pPr>
        <w:pStyle w:val="ConsPlusNormal"/>
        <w:jc w:val="right"/>
      </w:pPr>
      <w:r>
        <w:t>Советом Федерации</w:t>
      </w:r>
    </w:p>
    <w:p w:rsidR="003C0D04" w:rsidRDefault="003C0D04">
      <w:pPr>
        <w:pStyle w:val="ConsPlusNormal"/>
        <w:jc w:val="right"/>
      </w:pPr>
      <w:r>
        <w:t>26 апреля 2006 года</w:t>
      </w:r>
    </w:p>
    <w:p w:rsidR="003C0D04" w:rsidRDefault="003C0D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3C0D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D04" w:rsidRDefault="003C0D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D04" w:rsidRDefault="003C0D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0D04" w:rsidRDefault="003C0D0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C0D04" w:rsidRDefault="003C0D0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29.06.2010 </w:t>
            </w:r>
            <w:hyperlink r:id="rId4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3C0D04" w:rsidRDefault="003C0D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5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6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7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3C0D04" w:rsidRDefault="003C0D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8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9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0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3C0D04" w:rsidRDefault="003C0D0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2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3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3C0D04" w:rsidRDefault="003C0D04">
            <w:pPr>
              <w:pStyle w:val="ConsPlusNormal"/>
              <w:jc w:val="center"/>
            </w:pPr>
            <w:r>
              <w:rPr>
                <w:color w:val="392C69"/>
              </w:rPr>
              <w:t xml:space="preserve">с </w:t>
            </w:r>
            <w:proofErr w:type="spellStart"/>
            <w:r>
              <w:rPr>
                <w:color w:val="392C69"/>
              </w:rPr>
              <w:t>изм</w:t>
            </w:r>
            <w:proofErr w:type="spellEnd"/>
            <w:r>
              <w:rPr>
                <w:color w:val="392C69"/>
              </w:rPr>
              <w:t xml:space="preserve">., внесенными </w:t>
            </w:r>
            <w:hyperlink r:id="rId1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3C0D04" w:rsidRDefault="003C0D04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0D04" w:rsidRDefault="003C0D04">
            <w:pPr>
              <w:pStyle w:val="ConsPlusNormal"/>
            </w:pPr>
          </w:p>
        </w:tc>
      </w:tr>
    </w:tbl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5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6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</w:t>
      </w:r>
      <w:r>
        <w:lastRenderedPageBreak/>
        <w:t>договором Российской Федерации или федеральным законом.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3C0D04" w:rsidRDefault="003C0D04">
      <w:pPr>
        <w:pStyle w:val="ConsPlusNormal"/>
        <w:jc w:val="both"/>
      </w:pPr>
      <w:r>
        <w:t xml:space="preserve">(часть 4 введена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3C0D04" w:rsidRDefault="003C0D0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3. Рассмотрение обращений граждан осуществляется бесплатно.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3C0D04" w:rsidRDefault="003C0D04">
      <w:pPr>
        <w:pStyle w:val="ConsPlusNormal"/>
        <w:spacing w:before="280"/>
        <w:ind w:firstLine="540"/>
        <w:jc w:val="both"/>
      </w:pPr>
      <w:proofErr w:type="gramStart"/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</w:t>
      </w:r>
      <w:proofErr w:type="gramEnd"/>
      <w:r>
        <w:t xml:space="preserve">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3C0D04" w:rsidRDefault="003C0D04">
      <w:pPr>
        <w:pStyle w:val="ConsPlusNormal"/>
        <w:jc w:val="both"/>
      </w:pPr>
      <w:r>
        <w:t xml:space="preserve">(п. 1 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lastRenderedPageBreak/>
        <w:t>Статья 5. Права гражданина при рассмотрении обращения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3C0D04" w:rsidRDefault="003C0D04">
      <w:pPr>
        <w:pStyle w:val="ConsPlusNormal"/>
        <w:jc w:val="both"/>
      </w:pPr>
      <w:r>
        <w:t xml:space="preserve">(в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2">
        <w:r>
          <w:rPr>
            <w:color w:val="0000FF"/>
          </w:rPr>
          <w:t>тайну</w:t>
        </w:r>
      </w:hyperlink>
      <w:r>
        <w:t>;</w:t>
      </w:r>
    </w:p>
    <w:p w:rsidR="003C0D04" w:rsidRDefault="003C0D04">
      <w:pPr>
        <w:pStyle w:val="ConsPlusNormal"/>
        <w:spacing w:before="28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3C0D04" w:rsidRDefault="003C0D04">
      <w:pPr>
        <w:pStyle w:val="ConsPlusNormal"/>
        <w:jc w:val="both"/>
      </w:pPr>
      <w:r>
        <w:t xml:space="preserve">(в ред.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4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5) обращаться с заявлением о прекращении рассмотрения обращения.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 xml:space="preserve">1. Запрещается </w:t>
      </w:r>
      <w:hyperlink r:id="rId25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3C0D04" w:rsidRDefault="003C0D04">
      <w:pPr>
        <w:pStyle w:val="ConsPlusNormal"/>
        <w:spacing w:before="28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6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</w:t>
      </w:r>
      <w:r>
        <w:lastRenderedPageBreak/>
        <w:t>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t xml:space="preserve">В целях обеспечения безопасности граждан в связи с их обращениями в органы, осуществляющие </w:t>
      </w:r>
      <w:proofErr w:type="spellStart"/>
      <w:r>
        <w:t>оперативно-разыскную</w:t>
      </w:r>
      <w:proofErr w:type="spellEnd"/>
      <w: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</w:t>
      </w:r>
      <w:proofErr w:type="gramEnd"/>
      <w:r>
        <w:t xml:space="preserve">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3C0D04" w:rsidRDefault="003C0D04">
      <w:pPr>
        <w:pStyle w:val="ConsPlusNormal"/>
        <w:jc w:val="both"/>
      </w:pPr>
      <w:r>
        <w:t xml:space="preserve">(часть 3 введена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</w:t>
      </w:r>
      <w:proofErr w:type="gramEnd"/>
      <w:r>
        <w:t xml:space="preserve"> предложения, заявления или жалобы, ставит личную подпись и дату.</w:t>
      </w:r>
    </w:p>
    <w:p w:rsidR="003C0D04" w:rsidRDefault="003C0D04">
      <w:pPr>
        <w:pStyle w:val="ConsPlusNormal"/>
        <w:jc w:val="both"/>
      </w:pPr>
      <w:r>
        <w:t xml:space="preserve">(в ред. Федерального </w:t>
      </w:r>
      <w:hyperlink r:id="rId28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3C0D04" w:rsidRDefault="003C0D0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</w:t>
      </w:r>
      <w:proofErr w:type="gramStart"/>
      <w:r>
        <w:t>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</w:t>
      </w:r>
      <w:proofErr w:type="gramEnd"/>
      <w:r>
        <w:t xml:space="preserve"> Гражданин вправе приложить к такому обращению необходимые документы и материалы в электронной форме.</w:t>
      </w:r>
    </w:p>
    <w:p w:rsidR="003C0D04" w:rsidRDefault="003C0D04">
      <w:pPr>
        <w:pStyle w:val="ConsPlusNormal"/>
        <w:jc w:val="both"/>
      </w:pPr>
      <w:r>
        <w:lastRenderedPageBreak/>
        <w:t xml:space="preserve">(в ред. Федеральных законов от 27.11.2017 </w:t>
      </w:r>
      <w:hyperlink r:id="rId30">
        <w:r>
          <w:rPr>
            <w:color w:val="0000FF"/>
          </w:rPr>
          <w:t>N 355-ФЗ</w:t>
        </w:r>
      </w:hyperlink>
      <w:r>
        <w:t xml:space="preserve">, от 04.08.2023 </w:t>
      </w:r>
      <w:hyperlink r:id="rId31">
        <w:r>
          <w:rPr>
            <w:color w:val="0000FF"/>
          </w:rPr>
          <w:t>N 480-ФЗ</w:t>
        </w:r>
      </w:hyperlink>
      <w:r>
        <w:t xml:space="preserve">, от 28.12.2024 </w:t>
      </w:r>
      <w:hyperlink r:id="rId32">
        <w:r>
          <w:rPr>
            <w:color w:val="0000FF"/>
          </w:rPr>
          <w:t>N 547-ФЗ</w:t>
        </w:r>
      </w:hyperlink>
      <w:r>
        <w:t>)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  <w:proofErr w:type="gramEnd"/>
      </w:hyperlink>
      <w:r>
        <w:t xml:space="preserve"> настоящего Федерального закона.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33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>
        <w:t xml:space="preserve">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3C0D04" w:rsidRDefault="003C0D04">
      <w:pPr>
        <w:pStyle w:val="ConsPlusNormal"/>
        <w:jc w:val="both"/>
      </w:pPr>
      <w:r>
        <w:t xml:space="preserve">(часть 3.1 введена Федеральным </w:t>
      </w:r>
      <w:hyperlink r:id="rId34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5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5. Государственный орган, орган местного самоуправления или должностное лицо при направлении письменного обращения на </w:t>
      </w:r>
      <w:r>
        <w:lastRenderedPageBreak/>
        <w:t>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3C0D04" w:rsidRDefault="003C0D04">
      <w:pPr>
        <w:pStyle w:val="ConsPlusNormal"/>
        <w:spacing w:before="280"/>
        <w:ind w:firstLine="540"/>
        <w:jc w:val="both"/>
      </w:pPr>
      <w:bookmarkStart w:id="2" w:name="P92"/>
      <w:bookmarkEnd w:id="2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6">
        <w:r>
          <w:rPr>
            <w:color w:val="0000FF"/>
          </w:rPr>
          <w:t>порядке</w:t>
        </w:r>
      </w:hyperlink>
      <w:r>
        <w:t xml:space="preserve"> в суд.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3C0D04" w:rsidRDefault="003C0D04">
      <w:pPr>
        <w:pStyle w:val="ConsPlusNormal"/>
        <w:spacing w:before="280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3C0D04" w:rsidRDefault="003C0D04">
      <w:pPr>
        <w:pStyle w:val="ConsPlusNormal"/>
        <w:spacing w:before="28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C0D04" w:rsidRDefault="003C0D04">
      <w:pPr>
        <w:pStyle w:val="ConsPlusNormal"/>
        <w:jc w:val="both"/>
      </w:pPr>
      <w:r>
        <w:t xml:space="preserve">(в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lastRenderedPageBreak/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3C0D04" w:rsidRDefault="003C0D04">
      <w:pPr>
        <w:pStyle w:val="ConsPlusNormal"/>
        <w:spacing w:before="280"/>
        <w:ind w:firstLine="540"/>
        <w:jc w:val="both"/>
      </w:pPr>
      <w:bookmarkStart w:id="4" w:name="P109"/>
      <w:bookmarkEnd w:id="4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8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3C0D04" w:rsidRDefault="003C0D04">
      <w:pPr>
        <w:pStyle w:val="ConsPlusNormal"/>
        <w:spacing w:before="280"/>
        <w:ind w:firstLine="540"/>
        <w:jc w:val="both"/>
      </w:pPr>
      <w:bookmarkStart w:id="5" w:name="P111"/>
      <w:bookmarkEnd w:id="5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</w:t>
      </w:r>
      <w:proofErr w:type="gramEnd"/>
      <w:r>
        <w:t xml:space="preserve">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3C0D04" w:rsidRDefault="003C0D04">
      <w:pPr>
        <w:pStyle w:val="ConsPlusNormal"/>
        <w:jc w:val="both"/>
      </w:pPr>
      <w:r>
        <w:t xml:space="preserve">(в ред. Федеральных законов от 27.11.2017 </w:t>
      </w:r>
      <w:hyperlink r:id="rId39">
        <w:r>
          <w:rPr>
            <w:color w:val="0000FF"/>
          </w:rPr>
          <w:t>N 355-ФЗ</w:t>
        </w:r>
      </w:hyperlink>
      <w:r>
        <w:t xml:space="preserve">, от 04.08.2023 </w:t>
      </w:r>
      <w:hyperlink r:id="rId40">
        <w:r>
          <w:rPr>
            <w:color w:val="0000FF"/>
          </w:rPr>
          <w:t>N 480-</w:t>
        </w:r>
        <w:r>
          <w:rPr>
            <w:color w:val="0000FF"/>
          </w:rPr>
          <w:lastRenderedPageBreak/>
          <w:t>ФЗ</w:t>
        </w:r>
      </w:hyperlink>
      <w:r>
        <w:t xml:space="preserve">, от 28.12.2024 </w:t>
      </w:r>
      <w:hyperlink r:id="rId41">
        <w:r>
          <w:rPr>
            <w:color w:val="0000FF"/>
          </w:rPr>
          <w:t>N 547-ФЗ</w:t>
        </w:r>
      </w:hyperlink>
      <w:r>
        <w:t>)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3C0D04" w:rsidRDefault="003C0D04">
      <w:pPr>
        <w:pStyle w:val="ConsPlusNormal"/>
        <w:jc w:val="both"/>
      </w:pPr>
      <w:r>
        <w:t xml:space="preserve">(в ред.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3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3C0D04" w:rsidRDefault="003C0D04">
      <w:pPr>
        <w:pStyle w:val="ConsPlusNormal"/>
        <w:jc w:val="both"/>
      </w:pPr>
      <w:r>
        <w:t xml:space="preserve">(в ред.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3C0D04" w:rsidRDefault="003C0D04">
      <w:pPr>
        <w:pStyle w:val="ConsPlusNormal"/>
        <w:spacing w:before="280"/>
        <w:ind w:firstLine="540"/>
        <w:jc w:val="both"/>
      </w:pPr>
      <w:bookmarkStart w:id="7" w:name="P121"/>
      <w:bookmarkEnd w:id="7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3C0D04" w:rsidRDefault="003C0D0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3C0D04" w:rsidRDefault="003C0D0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46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</w:t>
      </w:r>
      <w:r>
        <w:lastRenderedPageBreak/>
        <w:t>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3C0D04" w:rsidRDefault="003C0D0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7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3C0D04" w:rsidRDefault="003C0D04">
      <w:pPr>
        <w:pStyle w:val="ConsPlusNormal"/>
        <w:spacing w:before="280"/>
        <w:ind w:firstLine="540"/>
        <w:jc w:val="both"/>
      </w:pPr>
      <w:bookmarkStart w:id="8" w:name="P127"/>
      <w:bookmarkEnd w:id="8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3C0D04" w:rsidRDefault="003C0D04">
      <w:pPr>
        <w:pStyle w:val="ConsPlusNormal"/>
        <w:jc w:val="both"/>
      </w:pPr>
      <w:r>
        <w:t xml:space="preserve">(часть 5.1 введена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9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3C0D04" w:rsidRDefault="003C0D04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0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3C0D04" w:rsidRDefault="003C0D04">
      <w:pPr>
        <w:pStyle w:val="ConsPlusNormal"/>
        <w:spacing w:before="280"/>
        <w:ind w:firstLine="540"/>
        <w:jc w:val="both"/>
      </w:pPr>
      <w:bookmarkStart w:id="9" w:name="P136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3C0D04" w:rsidRDefault="003C0D0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5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2. При личном приеме гражданин предъявляет </w:t>
      </w:r>
      <w:hyperlink r:id="rId52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6. В ходе личного приема гражданину может быть отказано в дальнейшем рассмотрении обращения, если ему ранее был дан ответ по </w:t>
      </w:r>
      <w:r>
        <w:lastRenderedPageBreak/>
        <w:t>существу поставленных в обращении вопросов.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3C0D04" w:rsidRDefault="003C0D04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54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5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1) </w:t>
      </w:r>
      <w:hyperlink r:id="rId56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lastRenderedPageBreak/>
        <w:t xml:space="preserve">2) </w:t>
      </w:r>
      <w:hyperlink r:id="rId57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3) </w:t>
      </w:r>
      <w:hyperlink r:id="rId58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3C0D04" w:rsidRDefault="003C0D04">
      <w:pPr>
        <w:pStyle w:val="ConsPlusNormal"/>
        <w:spacing w:before="280"/>
        <w:ind w:firstLine="540"/>
        <w:jc w:val="both"/>
      </w:pPr>
      <w:proofErr w:type="gramStart"/>
      <w:r>
        <w:t xml:space="preserve">4) </w:t>
      </w:r>
      <w:hyperlink r:id="rId59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3C0D04" w:rsidRDefault="003C0D04">
      <w:pPr>
        <w:pStyle w:val="ConsPlusNormal"/>
        <w:spacing w:before="280"/>
        <w:ind w:firstLine="540"/>
        <w:jc w:val="both"/>
      </w:pPr>
      <w:r>
        <w:t xml:space="preserve">5) </w:t>
      </w:r>
      <w:hyperlink r:id="rId60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3C0D04" w:rsidRDefault="003C0D04">
      <w:pPr>
        <w:pStyle w:val="ConsPlusNormal"/>
        <w:spacing w:before="280"/>
        <w:ind w:firstLine="540"/>
        <w:jc w:val="both"/>
      </w:pPr>
      <w:proofErr w:type="gramStart"/>
      <w:r>
        <w:t xml:space="preserve">6) </w:t>
      </w:r>
      <w:hyperlink r:id="rId61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3C0D04" w:rsidRDefault="003C0D04">
      <w:pPr>
        <w:pStyle w:val="ConsPlusNormal"/>
        <w:ind w:firstLine="540"/>
        <w:jc w:val="both"/>
      </w:pPr>
    </w:p>
    <w:p w:rsidR="003C0D04" w:rsidRDefault="003C0D04">
      <w:pPr>
        <w:pStyle w:val="ConsPlusNormal"/>
        <w:jc w:val="right"/>
      </w:pPr>
      <w:r>
        <w:t>Президент</w:t>
      </w:r>
    </w:p>
    <w:p w:rsidR="003C0D04" w:rsidRDefault="003C0D04">
      <w:pPr>
        <w:pStyle w:val="ConsPlusNormal"/>
        <w:jc w:val="right"/>
      </w:pPr>
      <w:r>
        <w:t>Российской Федерации</w:t>
      </w:r>
    </w:p>
    <w:p w:rsidR="003C0D04" w:rsidRDefault="003C0D04">
      <w:pPr>
        <w:pStyle w:val="ConsPlusNormal"/>
        <w:jc w:val="right"/>
      </w:pPr>
      <w:r>
        <w:t>В.ПУТИН</w:t>
      </w:r>
    </w:p>
    <w:p w:rsidR="003C0D04" w:rsidRDefault="003C0D04">
      <w:pPr>
        <w:pStyle w:val="ConsPlusNormal"/>
      </w:pPr>
      <w:r>
        <w:t>Москва, Кремль</w:t>
      </w:r>
    </w:p>
    <w:p w:rsidR="003C0D04" w:rsidRDefault="003C0D04">
      <w:pPr>
        <w:pStyle w:val="ConsPlusNormal"/>
        <w:spacing w:before="280"/>
      </w:pPr>
      <w:r>
        <w:t>2 мая 2006 года</w:t>
      </w:r>
    </w:p>
    <w:p w:rsidR="003C0D04" w:rsidRDefault="003C0D04">
      <w:pPr>
        <w:pStyle w:val="ConsPlusNormal"/>
        <w:spacing w:before="280"/>
      </w:pPr>
      <w:r>
        <w:t>N 59-ФЗ</w:t>
      </w:r>
    </w:p>
    <w:p w:rsidR="003C0D04" w:rsidRDefault="003C0D04">
      <w:pPr>
        <w:pStyle w:val="ConsPlusNormal"/>
      </w:pPr>
    </w:p>
    <w:sectPr w:rsidR="003C0D04" w:rsidSect="00907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D04"/>
    <w:rsid w:val="003C0D04"/>
    <w:rsid w:val="004A16FA"/>
    <w:rsid w:val="00922419"/>
    <w:rsid w:val="00D07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3BC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0D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C0D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3C0D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4840&amp;dst=100009" TargetMode="External"/><Relationship Id="rId18" Type="http://schemas.openxmlformats.org/officeDocument/2006/relationships/hyperlink" Target="https://login.consultant.ru/link/?req=doc&amp;base=LAW&amp;n=145999&amp;dst=100017" TargetMode="External"/><Relationship Id="rId26" Type="http://schemas.openxmlformats.org/officeDocument/2006/relationships/hyperlink" Target="https://login.consultant.ru/link/?req=doc&amp;base=LAW&amp;n=133029&amp;dst=100011" TargetMode="External"/><Relationship Id="rId39" Type="http://schemas.openxmlformats.org/officeDocument/2006/relationships/hyperlink" Target="https://login.consultant.ru/link/?req=doc&amp;base=LAW&amp;n=283516&amp;dst=100012" TargetMode="External"/><Relationship Id="rId21" Type="http://schemas.openxmlformats.org/officeDocument/2006/relationships/hyperlink" Target="https://login.consultant.ru/link/?req=doc&amp;base=LAW&amp;n=479088&amp;dst=100327" TargetMode="External"/><Relationship Id="rId34" Type="http://schemas.openxmlformats.org/officeDocument/2006/relationships/hyperlink" Target="https://login.consultant.ru/link/?req=doc&amp;base=LAW&amp;n=201153&amp;dst=100182" TargetMode="External"/><Relationship Id="rId42" Type="http://schemas.openxmlformats.org/officeDocument/2006/relationships/hyperlink" Target="https://login.consultant.ru/link/?req=doc&amp;base=LAW&amp;n=148493&amp;dst=100009" TargetMode="External"/><Relationship Id="rId47" Type="http://schemas.openxmlformats.org/officeDocument/2006/relationships/hyperlink" Target="https://login.consultant.ru/link/?req=doc&amp;base=LAW&amp;n=148493&amp;dst=100010" TargetMode="External"/><Relationship Id="rId50" Type="http://schemas.openxmlformats.org/officeDocument/2006/relationships/hyperlink" Target="https://login.consultant.ru/link/?req=doc&amp;base=LAW&amp;n=201153&amp;dst=100185" TargetMode="External"/><Relationship Id="rId55" Type="http://schemas.openxmlformats.org/officeDocument/2006/relationships/hyperlink" Target="https://login.consultant.ru/link/?req=doc&amp;base=LAW&amp;n=533578&amp;dst=2726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148493&amp;dst=1000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3320&amp;dst=100211" TargetMode="External"/><Relationship Id="rId20" Type="http://schemas.openxmlformats.org/officeDocument/2006/relationships/hyperlink" Target="https://login.consultant.ru/link/?req=doc&amp;base=LAW&amp;n=494840&amp;dst=100010" TargetMode="External"/><Relationship Id="rId29" Type="http://schemas.openxmlformats.org/officeDocument/2006/relationships/hyperlink" Target="https://login.consultant.ru/link/?req=doc&amp;base=LAW&amp;n=454052&amp;dst=100013" TargetMode="External"/><Relationship Id="rId41" Type="http://schemas.openxmlformats.org/officeDocument/2006/relationships/hyperlink" Target="https://login.consultant.ru/link/?req=doc&amp;base=LAW&amp;n=494840&amp;dst=100015" TargetMode="External"/><Relationship Id="rId54" Type="http://schemas.openxmlformats.org/officeDocument/2006/relationships/hyperlink" Target="https://login.consultant.ru/link/?req=doc&amp;base=LAW&amp;n=215502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5999&amp;dst=100014" TargetMode="External"/><Relationship Id="rId11" Type="http://schemas.openxmlformats.org/officeDocument/2006/relationships/hyperlink" Target="https://login.consultant.ru/link/?req=doc&amp;base=LAW&amp;n=446157&amp;dst=100514" TargetMode="External"/><Relationship Id="rId24" Type="http://schemas.openxmlformats.org/officeDocument/2006/relationships/hyperlink" Target="https://login.consultant.ru/link/?req=doc&amp;base=LAW&amp;n=531297&amp;dst=101414" TargetMode="External"/><Relationship Id="rId32" Type="http://schemas.openxmlformats.org/officeDocument/2006/relationships/hyperlink" Target="https://login.consultant.ru/link/?req=doc&amp;base=LAW&amp;n=494840&amp;dst=100014" TargetMode="External"/><Relationship Id="rId37" Type="http://schemas.openxmlformats.org/officeDocument/2006/relationships/hyperlink" Target="https://login.consultant.ru/link/?req=doc&amp;base=LAW&amp;n=479088&amp;dst=100331" TargetMode="External"/><Relationship Id="rId40" Type="http://schemas.openxmlformats.org/officeDocument/2006/relationships/hyperlink" Target="https://login.consultant.ru/link/?req=doc&amp;base=LAW&amp;n=454052&amp;dst=100015" TargetMode="External"/><Relationship Id="rId45" Type="http://schemas.openxmlformats.org/officeDocument/2006/relationships/hyperlink" Target="https://login.consultant.ru/link/?req=doc&amp;base=LAW&amp;n=101960&amp;dst=100010" TargetMode="External"/><Relationship Id="rId53" Type="http://schemas.openxmlformats.org/officeDocument/2006/relationships/hyperlink" Target="https://login.consultant.ru/link/?req=doc&amp;base=LAW&amp;n=188321&amp;dst=100008" TargetMode="External"/><Relationship Id="rId58" Type="http://schemas.openxmlformats.org/officeDocument/2006/relationships/hyperlink" Target="https://login.consultant.ru/link/?req=doc&amp;base=ESU&amp;n=6801" TargetMode="External"/><Relationship Id="rId5" Type="http://schemas.openxmlformats.org/officeDocument/2006/relationships/hyperlink" Target="https://login.consultant.ru/link/?req=doc&amp;base=LAW&amp;n=479088&amp;dst=100325" TargetMode="External"/><Relationship Id="rId15" Type="http://schemas.openxmlformats.org/officeDocument/2006/relationships/hyperlink" Target="https://login.consultant.ru/link/?req=doc&amp;base=LAW&amp;n=2875&amp;dst=100127" TargetMode="External"/><Relationship Id="rId23" Type="http://schemas.openxmlformats.org/officeDocument/2006/relationships/hyperlink" Target="https://login.consultant.ru/link/?req=doc&amp;base=LAW&amp;n=283516&amp;dst=100009" TargetMode="External"/><Relationship Id="rId28" Type="http://schemas.openxmlformats.org/officeDocument/2006/relationships/hyperlink" Target="https://login.consultant.ru/link/?req=doc&amp;base=LAW&amp;n=454052&amp;dst=100012" TargetMode="External"/><Relationship Id="rId36" Type="http://schemas.openxmlformats.org/officeDocument/2006/relationships/hyperlink" Target="https://login.consultant.ru/link/?req=doc&amp;base=LAW&amp;n=531297&amp;dst=101414" TargetMode="External"/><Relationship Id="rId49" Type="http://schemas.openxmlformats.org/officeDocument/2006/relationships/hyperlink" Target="https://login.consultant.ru/link/?req=doc&amp;base=LAW&amp;n=93980" TargetMode="External"/><Relationship Id="rId57" Type="http://schemas.openxmlformats.org/officeDocument/2006/relationships/hyperlink" Target="https://login.consultant.ru/link/?req=doc&amp;base=ESU&amp;n=2903" TargetMode="External"/><Relationship Id="rId61" Type="http://schemas.openxmlformats.org/officeDocument/2006/relationships/hyperlink" Target="https://login.consultant.ru/link/?req=doc&amp;base=ESU&amp;n=43655&amp;dst=100017" TargetMode="External"/><Relationship Id="rId10" Type="http://schemas.openxmlformats.org/officeDocument/2006/relationships/hyperlink" Target="https://login.consultant.ru/link/?req=doc&amp;base=LAW&amp;n=283516&amp;dst=100008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454052&amp;dst=100014" TargetMode="External"/><Relationship Id="rId44" Type="http://schemas.openxmlformats.org/officeDocument/2006/relationships/hyperlink" Target="https://login.consultant.ru/link/?req=doc&amp;base=LAW&amp;n=101960&amp;dst=100009" TargetMode="External"/><Relationship Id="rId52" Type="http://schemas.openxmlformats.org/officeDocument/2006/relationships/hyperlink" Target="https://login.consultant.ru/link/?req=doc&amp;base=LAW&amp;n=149244" TargetMode="External"/><Relationship Id="rId60" Type="http://schemas.openxmlformats.org/officeDocument/2006/relationships/hyperlink" Target="https://login.consultant.ru/link/?req=doc&amp;base=ESU&amp;n=7935" TargetMode="External"/><Relationship Id="rId4" Type="http://schemas.openxmlformats.org/officeDocument/2006/relationships/hyperlink" Target="https://login.consultant.ru/link/?req=doc&amp;base=LAW&amp;n=101960&amp;dst=100008" TargetMode="External"/><Relationship Id="rId9" Type="http://schemas.openxmlformats.org/officeDocument/2006/relationships/hyperlink" Target="https://login.consultant.ru/link/?req=doc&amp;base=LAW&amp;n=188321&amp;dst=100008" TargetMode="External"/><Relationship Id="rId14" Type="http://schemas.openxmlformats.org/officeDocument/2006/relationships/hyperlink" Target="https://login.consultant.ru/link/?req=doc&amp;base=LAW&amp;n=133199&amp;dst=100066" TargetMode="External"/><Relationship Id="rId22" Type="http://schemas.openxmlformats.org/officeDocument/2006/relationships/hyperlink" Target="https://login.consultant.ru/link/?req=doc&amp;base=LAW&amp;n=93980" TargetMode="External"/><Relationship Id="rId27" Type="http://schemas.openxmlformats.org/officeDocument/2006/relationships/hyperlink" Target="https://login.consultant.ru/link/?req=doc&amp;base=LAW&amp;n=494840&amp;dst=100012" TargetMode="External"/><Relationship Id="rId30" Type="http://schemas.openxmlformats.org/officeDocument/2006/relationships/hyperlink" Target="https://login.consultant.ru/link/?req=doc&amp;base=LAW&amp;n=283516&amp;dst=100010" TargetMode="External"/><Relationship Id="rId35" Type="http://schemas.openxmlformats.org/officeDocument/2006/relationships/hyperlink" Target="https://login.consultant.ru/link/?req=doc&amp;base=LAW&amp;n=446157&amp;dst=100514" TargetMode="External"/><Relationship Id="rId43" Type="http://schemas.openxmlformats.org/officeDocument/2006/relationships/hyperlink" Target="https://login.consultant.ru/link/?req=doc&amp;base=LAW&amp;n=541275&amp;dst=101445" TargetMode="External"/><Relationship Id="rId48" Type="http://schemas.openxmlformats.org/officeDocument/2006/relationships/hyperlink" Target="https://login.consultant.ru/link/?req=doc&amp;base=LAW&amp;n=283516&amp;dst=100017" TargetMode="External"/><Relationship Id="rId56" Type="http://schemas.openxmlformats.org/officeDocument/2006/relationships/hyperlink" Target="https://login.consultant.ru/link/?req=doc&amp;base=LAW&amp;n=1929" TargetMode="External"/><Relationship Id="rId8" Type="http://schemas.openxmlformats.org/officeDocument/2006/relationships/hyperlink" Target="https://login.consultant.ru/link/?req=doc&amp;base=LAW&amp;n=201153&amp;dst=100181" TargetMode="External"/><Relationship Id="rId51" Type="http://schemas.openxmlformats.org/officeDocument/2006/relationships/hyperlink" Target="https://login.consultant.ru/link/?req=doc&amp;base=LAW&amp;n=201153&amp;dst=1001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4052&amp;dst=100009" TargetMode="External"/><Relationship Id="rId17" Type="http://schemas.openxmlformats.org/officeDocument/2006/relationships/hyperlink" Target="https://login.consultant.ru/link/?req=doc&amp;base=LAW&amp;n=145999&amp;dst=100015" TargetMode="External"/><Relationship Id="rId25" Type="http://schemas.openxmlformats.org/officeDocument/2006/relationships/hyperlink" Target="https://login.consultant.ru/link/?req=doc&amp;base=LAW&amp;n=195322&amp;dst=100174" TargetMode="External"/><Relationship Id="rId33" Type="http://schemas.openxmlformats.org/officeDocument/2006/relationships/hyperlink" Target="https://login.consultant.ru/link/?req=doc&amp;base=LAW&amp;n=512725&amp;dst=100238" TargetMode="External"/><Relationship Id="rId38" Type="http://schemas.openxmlformats.org/officeDocument/2006/relationships/hyperlink" Target="https://login.consultant.ru/link/?req=doc&amp;base=LAW&amp;n=93980" TargetMode="External"/><Relationship Id="rId46" Type="http://schemas.openxmlformats.org/officeDocument/2006/relationships/hyperlink" Target="https://login.consultant.ru/link/?req=doc&amp;base=LAW&amp;n=283516&amp;dst=100015" TargetMode="External"/><Relationship Id="rId59" Type="http://schemas.openxmlformats.org/officeDocument/2006/relationships/hyperlink" Target="https://login.consultant.ru/link/?req=doc&amp;base=ESU&amp;n=1544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4960</Words>
  <Characters>28272</Characters>
  <Application>Microsoft Office Word</Application>
  <DocSecurity>0</DocSecurity>
  <Lines>235</Lines>
  <Paragraphs>66</Paragraphs>
  <ScaleCrop>false</ScaleCrop>
  <Company/>
  <LinksUpToDate>false</LinksUpToDate>
  <CharactersWithSpaces>33166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Муратов</dc:creator>
  <cp:lastModifiedBy>Муратов</cp:lastModifiedBy>
  <cp:revision>1</cp:revision>
  <dcterms:created xsi:type="dcterms:W3CDTF">2026-10-02T08:43:00Z</dcterms:created>
  <dcterms:modified xsi:type="dcterms:W3CDTF">2026-10-02T08:45:00Z</dcterms:modified>
</cp:coreProperties>
</file>