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B8F03" w14:textId="448EEE1D" w:rsidR="00515DC3" w:rsidRPr="00AD3428" w:rsidRDefault="00515DC3" w:rsidP="00AD3428">
      <w:pPr>
        <w:pStyle w:val="ConsPlusTitlePage"/>
        <w:jc w:val="right"/>
        <w:rPr>
          <w:rFonts w:ascii="Times New Roman" w:hAnsi="Times New Roman" w:cs="Times New Roman"/>
          <w:sz w:val="24"/>
          <w:szCs w:val="24"/>
        </w:rPr>
      </w:pPr>
      <w:r w:rsidRPr="00AD3428">
        <w:rPr>
          <w:rFonts w:ascii="Times New Roman" w:hAnsi="Times New Roman" w:cs="Times New Roman"/>
          <w:sz w:val="24"/>
          <w:szCs w:val="24"/>
        </w:rPr>
        <w:t xml:space="preserve">                                                                                  УТВЕРЖДЕН                                                                     </w:t>
      </w:r>
    </w:p>
    <w:p w14:paraId="461A49BF" w14:textId="77777777" w:rsidR="00515DC3" w:rsidRPr="00AD3428" w:rsidRDefault="00515DC3" w:rsidP="00AD3428">
      <w:pPr>
        <w:pStyle w:val="ConsPlusTitlePage"/>
        <w:ind w:left="6372" w:firstLine="708"/>
        <w:jc w:val="right"/>
        <w:rPr>
          <w:rFonts w:ascii="Times New Roman" w:hAnsi="Times New Roman" w:cs="Times New Roman"/>
          <w:sz w:val="24"/>
          <w:szCs w:val="24"/>
        </w:rPr>
      </w:pPr>
      <w:r w:rsidRPr="00AD3428">
        <w:rPr>
          <w:rFonts w:ascii="Times New Roman" w:hAnsi="Times New Roman" w:cs="Times New Roman"/>
          <w:sz w:val="24"/>
          <w:szCs w:val="24"/>
        </w:rPr>
        <w:t>Приказом Департамента</w:t>
      </w:r>
    </w:p>
    <w:p w14:paraId="798BEE56" w14:textId="77777777" w:rsidR="00515DC3" w:rsidRPr="00AD3428" w:rsidRDefault="00515DC3" w:rsidP="00AD3428">
      <w:pPr>
        <w:pStyle w:val="ConsPlusTitlePage"/>
        <w:jc w:val="right"/>
        <w:rPr>
          <w:rFonts w:ascii="Times New Roman" w:hAnsi="Times New Roman" w:cs="Times New Roman"/>
          <w:sz w:val="24"/>
          <w:szCs w:val="24"/>
        </w:rPr>
      </w:pPr>
      <w:r w:rsidRPr="00AD3428">
        <w:rPr>
          <w:rFonts w:ascii="Times New Roman" w:hAnsi="Times New Roman" w:cs="Times New Roman"/>
          <w:sz w:val="24"/>
          <w:szCs w:val="24"/>
        </w:rPr>
        <w:t xml:space="preserve">                                                                                               Смоленской области</w:t>
      </w:r>
    </w:p>
    <w:p w14:paraId="0843642A" w14:textId="77777777" w:rsidR="00515DC3" w:rsidRPr="00AD3428" w:rsidRDefault="00515DC3" w:rsidP="00AD3428">
      <w:pPr>
        <w:pStyle w:val="ConsPlusTitlePage"/>
        <w:jc w:val="right"/>
        <w:rPr>
          <w:rFonts w:ascii="Times New Roman" w:hAnsi="Times New Roman" w:cs="Times New Roman"/>
          <w:sz w:val="24"/>
          <w:szCs w:val="24"/>
        </w:rPr>
      </w:pPr>
      <w:r w:rsidRPr="00AD3428">
        <w:rPr>
          <w:rFonts w:ascii="Times New Roman" w:hAnsi="Times New Roman" w:cs="Times New Roman"/>
          <w:sz w:val="24"/>
          <w:szCs w:val="24"/>
        </w:rPr>
        <w:t xml:space="preserve">                                                                                                      по природным ресурсам</w:t>
      </w:r>
    </w:p>
    <w:p w14:paraId="1C6649BF" w14:textId="77777777" w:rsidR="00515DC3" w:rsidRPr="00AD3428" w:rsidRDefault="00515DC3" w:rsidP="00AD3428">
      <w:pPr>
        <w:pStyle w:val="ConsPlusTitlePage"/>
        <w:jc w:val="right"/>
        <w:rPr>
          <w:rFonts w:ascii="Times New Roman" w:hAnsi="Times New Roman" w:cs="Times New Roman"/>
          <w:sz w:val="24"/>
          <w:szCs w:val="24"/>
        </w:rPr>
      </w:pPr>
      <w:r w:rsidRPr="00AD3428">
        <w:rPr>
          <w:rFonts w:ascii="Times New Roman" w:hAnsi="Times New Roman" w:cs="Times New Roman"/>
          <w:sz w:val="24"/>
          <w:szCs w:val="24"/>
        </w:rPr>
        <w:t xml:space="preserve">                                                                               и экологии</w:t>
      </w:r>
    </w:p>
    <w:p w14:paraId="1B27D77E" w14:textId="22521E72" w:rsidR="00515DC3" w:rsidRPr="00AD3428" w:rsidRDefault="00515DC3" w:rsidP="00AD3428">
      <w:pPr>
        <w:pStyle w:val="ConsPlusTitlePage"/>
        <w:jc w:val="right"/>
        <w:rPr>
          <w:rFonts w:ascii="Times New Roman" w:hAnsi="Times New Roman" w:cs="Times New Roman"/>
          <w:sz w:val="24"/>
          <w:szCs w:val="24"/>
        </w:rPr>
      </w:pPr>
      <w:r w:rsidRPr="00AD3428">
        <w:rPr>
          <w:rFonts w:ascii="Times New Roman" w:hAnsi="Times New Roman" w:cs="Times New Roman"/>
          <w:sz w:val="24"/>
          <w:szCs w:val="24"/>
        </w:rPr>
        <w:t xml:space="preserve">                                                                                           от </w:t>
      </w:r>
      <w:r w:rsidR="0074356C">
        <w:rPr>
          <w:rFonts w:ascii="Times New Roman" w:hAnsi="Times New Roman" w:cs="Times New Roman"/>
          <w:sz w:val="24"/>
          <w:szCs w:val="24"/>
        </w:rPr>
        <w:t xml:space="preserve">03.11.2022 </w:t>
      </w:r>
      <w:r w:rsidRPr="00AD3428">
        <w:rPr>
          <w:rFonts w:ascii="Times New Roman" w:hAnsi="Times New Roman" w:cs="Times New Roman"/>
          <w:sz w:val="24"/>
          <w:szCs w:val="24"/>
        </w:rPr>
        <w:t>№</w:t>
      </w:r>
      <w:r w:rsidR="0074356C">
        <w:rPr>
          <w:rFonts w:ascii="Times New Roman" w:hAnsi="Times New Roman" w:cs="Times New Roman"/>
          <w:sz w:val="24"/>
          <w:szCs w:val="24"/>
        </w:rPr>
        <w:t xml:space="preserve"> 0432/0103</w:t>
      </w:r>
    </w:p>
    <w:p w14:paraId="5C470F3D" w14:textId="77777777" w:rsidR="003215DA" w:rsidRPr="00AD3428" w:rsidRDefault="003215DA" w:rsidP="00AD3428">
      <w:pPr>
        <w:pStyle w:val="2"/>
        <w:shd w:val="clear" w:color="auto" w:fill="auto"/>
        <w:tabs>
          <w:tab w:val="left" w:pos="142"/>
        </w:tabs>
        <w:spacing w:after="0" w:line="240" w:lineRule="auto"/>
        <w:ind w:left="4380" w:right="520" w:firstLine="0"/>
        <w:jc w:val="right"/>
        <w:rPr>
          <w:sz w:val="22"/>
          <w:szCs w:val="22"/>
        </w:rPr>
      </w:pPr>
    </w:p>
    <w:p w14:paraId="2D208694" w14:textId="77777777" w:rsidR="00AE5C3E" w:rsidRPr="00183B6F" w:rsidRDefault="003215DA" w:rsidP="00965451">
      <w:pPr>
        <w:pStyle w:val="2"/>
        <w:shd w:val="clear" w:color="auto" w:fill="auto"/>
        <w:tabs>
          <w:tab w:val="left" w:pos="142"/>
        </w:tabs>
        <w:spacing w:after="0" w:line="240" w:lineRule="auto"/>
        <w:ind w:left="4380" w:right="520" w:firstLine="0"/>
        <w:jc w:val="both"/>
        <w:rPr>
          <w:sz w:val="24"/>
          <w:szCs w:val="24"/>
        </w:rPr>
      </w:pPr>
      <w:r w:rsidRPr="00183B6F">
        <w:rPr>
          <w:sz w:val="24"/>
          <w:szCs w:val="24"/>
        </w:rPr>
        <w:t xml:space="preserve"> </w:t>
      </w:r>
    </w:p>
    <w:p w14:paraId="53D7B96D" w14:textId="77777777" w:rsidR="00A4562A" w:rsidRPr="00183B6F" w:rsidRDefault="00A4562A" w:rsidP="00A4562A">
      <w:pPr>
        <w:pStyle w:val="21"/>
        <w:shd w:val="clear" w:color="auto" w:fill="auto"/>
        <w:tabs>
          <w:tab w:val="left" w:pos="142"/>
        </w:tabs>
        <w:spacing w:before="0" w:line="240" w:lineRule="auto"/>
        <w:ind w:left="20" w:firstLine="0"/>
        <w:rPr>
          <w:sz w:val="24"/>
          <w:szCs w:val="24"/>
        </w:rPr>
      </w:pPr>
    </w:p>
    <w:p w14:paraId="15F16663" w14:textId="77777777" w:rsidR="00A4562A" w:rsidRPr="00183B6F" w:rsidRDefault="00A4562A" w:rsidP="00A4562A">
      <w:pPr>
        <w:pStyle w:val="21"/>
        <w:shd w:val="clear" w:color="auto" w:fill="auto"/>
        <w:tabs>
          <w:tab w:val="left" w:pos="142"/>
        </w:tabs>
        <w:spacing w:before="0" w:line="240" w:lineRule="auto"/>
        <w:ind w:left="20" w:firstLine="0"/>
        <w:rPr>
          <w:sz w:val="24"/>
          <w:szCs w:val="24"/>
        </w:rPr>
      </w:pPr>
    </w:p>
    <w:p w14:paraId="129B7BFC" w14:textId="5C5386F9" w:rsidR="00C57BF1" w:rsidRPr="00B81452" w:rsidRDefault="004E7D8E" w:rsidP="00A4562A">
      <w:pPr>
        <w:pStyle w:val="21"/>
        <w:shd w:val="clear" w:color="auto" w:fill="auto"/>
        <w:tabs>
          <w:tab w:val="left" w:pos="142"/>
        </w:tabs>
        <w:spacing w:before="0" w:line="240" w:lineRule="auto"/>
        <w:ind w:left="20" w:firstLine="0"/>
        <w:rPr>
          <w:sz w:val="24"/>
          <w:szCs w:val="24"/>
        </w:rPr>
      </w:pPr>
      <w:r w:rsidRPr="00B81452">
        <w:rPr>
          <w:sz w:val="24"/>
          <w:szCs w:val="24"/>
        </w:rPr>
        <w:t xml:space="preserve">ПОРЯДОК И УСЛОВИЯ ПРОВЕДЕНИЯ </w:t>
      </w:r>
    </w:p>
    <w:p w14:paraId="1A39D9F9" w14:textId="60FE216E" w:rsidR="001B113D" w:rsidRPr="00B81452" w:rsidRDefault="004E7D8E" w:rsidP="00AA43C1">
      <w:pPr>
        <w:pStyle w:val="21"/>
        <w:shd w:val="clear" w:color="auto" w:fill="auto"/>
        <w:tabs>
          <w:tab w:val="left" w:pos="142"/>
        </w:tabs>
        <w:spacing w:before="0" w:line="240" w:lineRule="auto"/>
        <w:ind w:left="20" w:firstLine="0"/>
        <w:rPr>
          <w:sz w:val="24"/>
          <w:szCs w:val="24"/>
        </w:rPr>
      </w:pPr>
      <w:r w:rsidRPr="00B81452">
        <w:rPr>
          <w:sz w:val="24"/>
          <w:szCs w:val="24"/>
        </w:rPr>
        <w:t>АУКЦИОНА</w:t>
      </w:r>
      <w:r w:rsidR="00DD0A00" w:rsidRPr="00B81452">
        <w:rPr>
          <w:sz w:val="24"/>
          <w:szCs w:val="24"/>
        </w:rPr>
        <w:t xml:space="preserve"> </w:t>
      </w:r>
    </w:p>
    <w:p w14:paraId="386BD70F" w14:textId="77777777" w:rsidR="001B113D" w:rsidRPr="00B81452" w:rsidRDefault="001B113D" w:rsidP="00965451">
      <w:pPr>
        <w:pStyle w:val="21"/>
        <w:shd w:val="clear" w:color="auto" w:fill="auto"/>
        <w:tabs>
          <w:tab w:val="left" w:pos="142"/>
        </w:tabs>
        <w:spacing w:before="0" w:line="240" w:lineRule="auto"/>
        <w:ind w:left="20" w:firstLine="0"/>
        <w:jc w:val="both"/>
        <w:rPr>
          <w:sz w:val="24"/>
          <w:szCs w:val="24"/>
        </w:rPr>
      </w:pPr>
    </w:p>
    <w:p w14:paraId="021AFC44" w14:textId="77777777" w:rsidR="00AE5C3E" w:rsidRPr="00B81452" w:rsidRDefault="007C2D49" w:rsidP="00A4562A">
      <w:pPr>
        <w:pStyle w:val="21"/>
        <w:shd w:val="clear" w:color="auto" w:fill="auto"/>
        <w:tabs>
          <w:tab w:val="left" w:pos="142"/>
        </w:tabs>
        <w:spacing w:before="0" w:line="240" w:lineRule="auto"/>
        <w:ind w:left="20" w:firstLine="0"/>
        <w:rPr>
          <w:sz w:val="24"/>
          <w:szCs w:val="24"/>
        </w:rPr>
      </w:pPr>
      <w:r w:rsidRPr="00B81452">
        <w:rPr>
          <w:sz w:val="24"/>
          <w:szCs w:val="24"/>
        </w:rPr>
        <w:t xml:space="preserve">I. </w:t>
      </w:r>
      <w:r w:rsidR="004E7D8E" w:rsidRPr="00B81452">
        <w:rPr>
          <w:sz w:val="24"/>
          <w:szCs w:val="24"/>
        </w:rPr>
        <w:t>Общие положения</w:t>
      </w:r>
      <w:r w:rsidR="00A4562A" w:rsidRPr="00B81452">
        <w:rPr>
          <w:sz w:val="24"/>
          <w:szCs w:val="24"/>
        </w:rPr>
        <w:t>.</w:t>
      </w:r>
    </w:p>
    <w:p w14:paraId="604C5B33" w14:textId="77777777" w:rsidR="00A4562A" w:rsidRPr="00B81452" w:rsidRDefault="00A4562A" w:rsidP="00A4562A">
      <w:pPr>
        <w:pStyle w:val="21"/>
        <w:shd w:val="clear" w:color="auto" w:fill="auto"/>
        <w:tabs>
          <w:tab w:val="left" w:pos="142"/>
        </w:tabs>
        <w:spacing w:before="0" w:line="240" w:lineRule="auto"/>
        <w:ind w:left="20" w:firstLine="0"/>
        <w:rPr>
          <w:sz w:val="24"/>
          <w:szCs w:val="24"/>
        </w:rPr>
      </w:pPr>
    </w:p>
    <w:p w14:paraId="6C538A98" w14:textId="015F6AC0" w:rsidR="00AE5C3E" w:rsidRPr="00B81452" w:rsidRDefault="004E7D8E" w:rsidP="0048785F">
      <w:pPr>
        <w:pStyle w:val="2"/>
        <w:numPr>
          <w:ilvl w:val="0"/>
          <w:numId w:val="3"/>
        </w:numPr>
        <w:shd w:val="clear" w:color="auto" w:fill="auto"/>
        <w:tabs>
          <w:tab w:val="left" w:pos="142"/>
          <w:tab w:val="left" w:pos="1134"/>
        </w:tabs>
        <w:spacing w:after="0" w:line="240" w:lineRule="auto"/>
        <w:ind w:left="40" w:right="40" w:firstLine="720"/>
        <w:jc w:val="both"/>
        <w:rPr>
          <w:rStyle w:val="a8"/>
          <w:b w:val="0"/>
          <w:bCs w:val="0"/>
          <w:sz w:val="24"/>
          <w:szCs w:val="24"/>
        </w:rPr>
      </w:pPr>
      <w:r w:rsidRPr="00B81452">
        <w:rPr>
          <w:sz w:val="24"/>
          <w:szCs w:val="24"/>
        </w:rPr>
        <w:t xml:space="preserve">Аукцион на право пользования </w:t>
      </w:r>
      <w:r w:rsidR="00C57BF1" w:rsidRPr="00B81452">
        <w:rPr>
          <w:sz w:val="24"/>
          <w:szCs w:val="24"/>
        </w:rPr>
        <w:t>Северо-западным участком Смоленского месторождения (блок С</w:t>
      </w:r>
      <w:r w:rsidR="00C57BF1" w:rsidRPr="00B81452">
        <w:rPr>
          <w:sz w:val="24"/>
          <w:szCs w:val="24"/>
          <w:vertAlign w:val="subscript"/>
        </w:rPr>
        <w:t>1</w:t>
      </w:r>
      <w:r w:rsidR="00C57BF1" w:rsidRPr="00B81452">
        <w:rPr>
          <w:sz w:val="24"/>
          <w:szCs w:val="24"/>
        </w:rPr>
        <w:t xml:space="preserve">-1 Линза Л-2) площадью 14,8329 га, расположенным на территории муниципального образования «Смоленский район» Смоленской области, для разведки и добычи валунно-гравийно-песчаных пород </w:t>
      </w:r>
      <w:r w:rsidRPr="00B81452">
        <w:rPr>
          <w:sz w:val="24"/>
          <w:szCs w:val="24"/>
        </w:rPr>
        <w:t xml:space="preserve">(далее - Аукцион) проводится </w:t>
      </w:r>
      <w:r w:rsidR="00294392" w:rsidRPr="00B81452">
        <w:rPr>
          <w:sz w:val="24"/>
          <w:szCs w:val="24"/>
        </w:rPr>
        <w:t xml:space="preserve">в электронной форме </w:t>
      </w:r>
      <w:r w:rsidRPr="00B81452">
        <w:rPr>
          <w:sz w:val="24"/>
          <w:szCs w:val="24"/>
        </w:rPr>
        <w:t xml:space="preserve">на электронной площадке </w:t>
      </w:r>
      <w:r w:rsidRPr="00B81452">
        <w:rPr>
          <w:rStyle w:val="a8"/>
          <w:sz w:val="24"/>
          <w:szCs w:val="24"/>
        </w:rPr>
        <w:t xml:space="preserve">«ЭТП ГПБ» в информационно телекоммуникационной сети «Интернет» </w:t>
      </w:r>
      <w:r w:rsidR="000664BE" w:rsidRPr="00B81452">
        <w:rPr>
          <w:sz w:val="24"/>
          <w:szCs w:val="24"/>
          <w:lang w:eastAsia="en-US"/>
        </w:rPr>
        <w:t>в разделе «Аукционы на право пользования недрами»</w:t>
      </w:r>
      <w:r w:rsidR="000664BE" w:rsidRPr="00B81452">
        <w:rPr>
          <w:rStyle w:val="a8"/>
          <w:sz w:val="24"/>
          <w:szCs w:val="24"/>
        </w:rPr>
        <w:t xml:space="preserve"> </w:t>
      </w:r>
      <w:r w:rsidRPr="00B81452">
        <w:rPr>
          <w:rStyle w:val="a8"/>
          <w:color w:val="000000" w:themeColor="text1"/>
          <w:sz w:val="24"/>
          <w:szCs w:val="24"/>
        </w:rPr>
        <w:t>(</w:t>
      </w:r>
      <w:hyperlink r:id="rId8" w:history="1">
        <w:r w:rsidRPr="00B81452">
          <w:rPr>
            <w:rStyle w:val="a3"/>
            <w:color w:val="000000" w:themeColor="text1"/>
            <w:sz w:val="24"/>
            <w:szCs w:val="24"/>
            <w:lang w:val="en-US"/>
          </w:rPr>
          <w:t>www</w:t>
        </w:r>
        <w:r w:rsidRPr="00B81452">
          <w:rPr>
            <w:rStyle w:val="a3"/>
            <w:color w:val="000000" w:themeColor="text1"/>
            <w:sz w:val="24"/>
            <w:szCs w:val="24"/>
          </w:rPr>
          <w:t>.</w:t>
        </w:r>
        <w:proofErr w:type="spellStart"/>
        <w:r w:rsidRPr="00B81452">
          <w:rPr>
            <w:rStyle w:val="a3"/>
            <w:color w:val="000000" w:themeColor="text1"/>
            <w:sz w:val="24"/>
            <w:szCs w:val="24"/>
            <w:lang w:val="en-US"/>
          </w:rPr>
          <w:t>etpgpb</w:t>
        </w:r>
        <w:proofErr w:type="spellEnd"/>
        <w:r w:rsidRPr="00B81452">
          <w:rPr>
            <w:rStyle w:val="a3"/>
            <w:color w:val="000000" w:themeColor="text1"/>
            <w:sz w:val="24"/>
            <w:szCs w:val="24"/>
          </w:rPr>
          <w:t>.</w:t>
        </w:r>
        <w:proofErr w:type="spellStart"/>
        <w:r w:rsidRPr="00B81452">
          <w:rPr>
            <w:rStyle w:val="a3"/>
            <w:color w:val="000000" w:themeColor="text1"/>
            <w:sz w:val="24"/>
            <w:szCs w:val="24"/>
            <w:lang w:val="en-US"/>
          </w:rPr>
          <w:t>ru</w:t>
        </w:r>
        <w:proofErr w:type="spellEnd"/>
      </w:hyperlink>
      <w:hyperlink r:id="rId9" w:history="1"/>
      <w:r w:rsidRPr="00B81452">
        <w:rPr>
          <w:rStyle w:val="a8"/>
          <w:color w:val="000000" w:themeColor="text1"/>
          <w:sz w:val="24"/>
          <w:szCs w:val="24"/>
        </w:rPr>
        <w:t>),</w:t>
      </w:r>
      <w:r w:rsidRPr="00B81452">
        <w:rPr>
          <w:rStyle w:val="a8"/>
          <w:sz w:val="24"/>
          <w:szCs w:val="24"/>
        </w:rPr>
        <w:t xml:space="preserve"> </w:t>
      </w:r>
      <w:r w:rsidRPr="00B81452">
        <w:rPr>
          <w:sz w:val="24"/>
          <w:szCs w:val="24"/>
        </w:rPr>
        <w:t xml:space="preserve">оператором которой является Общество с ограниченной ответственностью «Электронная торговая площадка </w:t>
      </w:r>
      <w:r w:rsidR="003C3210" w:rsidRPr="00B81452">
        <w:rPr>
          <w:sz w:val="24"/>
          <w:szCs w:val="24"/>
        </w:rPr>
        <w:t>Г</w:t>
      </w:r>
      <w:r w:rsidR="00F12D54" w:rsidRPr="00B81452">
        <w:rPr>
          <w:sz w:val="24"/>
          <w:szCs w:val="24"/>
        </w:rPr>
        <w:t>р</w:t>
      </w:r>
      <w:r w:rsidR="003C3210" w:rsidRPr="00B81452">
        <w:rPr>
          <w:sz w:val="24"/>
          <w:szCs w:val="24"/>
        </w:rPr>
        <w:t>уппа Газпром</w:t>
      </w:r>
      <w:r w:rsidR="00F12D54" w:rsidRPr="00B81452">
        <w:rPr>
          <w:sz w:val="24"/>
          <w:szCs w:val="24"/>
        </w:rPr>
        <w:t>банка</w:t>
      </w:r>
      <w:r w:rsidRPr="00B81452">
        <w:rPr>
          <w:sz w:val="24"/>
          <w:szCs w:val="24"/>
        </w:rPr>
        <w:t>»</w:t>
      </w:r>
      <w:r w:rsidR="00AD3428" w:rsidRPr="00B81452">
        <w:rPr>
          <w:sz w:val="24"/>
          <w:szCs w:val="24"/>
        </w:rPr>
        <w:br/>
      </w:r>
      <w:r w:rsidR="000664BE" w:rsidRPr="00B81452">
        <w:rPr>
          <w:sz w:val="24"/>
          <w:szCs w:val="24"/>
        </w:rPr>
        <w:t>(</w:t>
      </w:r>
      <w:r w:rsidR="000664BE" w:rsidRPr="00B81452">
        <w:rPr>
          <w:sz w:val="24"/>
          <w:szCs w:val="24"/>
          <w:lang w:eastAsia="en-US"/>
        </w:rPr>
        <w:t>ООО «ЭТП ГПБ»</w:t>
      </w:r>
      <w:r w:rsidR="000664BE" w:rsidRPr="00B81452">
        <w:rPr>
          <w:sz w:val="24"/>
          <w:szCs w:val="24"/>
        </w:rPr>
        <w:t>)</w:t>
      </w:r>
      <w:r w:rsidRPr="00B81452">
        <w:rPr>
          <w:sz w:val="24"/>
          <w:szCs w:val="24"/>
        </w:rPr>
        <w:t xml:space="preserve"> </w:t>
      </w:r>
      <w:r w:rsidRPr="00B81452">
        <w:rPr>
          <w:rStyle w:val="a8"/>
          <w:b w:val="0"/>
          <w:sz w:val="24"/>
          <w:szCs w:val="24"/>
        </w:rPr>
        <w:t xml:space="preserve">(далее </w:t>
      </w:r>
      <w:r w:rsidR="00F12D54" w:rsidRPr="00B81452">
        <w:rPr>
          <w:rStyle w:val="a8"/>
          <w:b w:val="0"/>
          <w:sz w:val="24"/>
          <w:szCs w:val="24"/>
        </w:rPr>
        <w:t>–</w:t>
      </w:r>
      <w:r w:rsidRPr="00B81452">
        <w:rPr>
          <w:rStyle w:val="a8"/>
          <w:b w:val="0"/>
          <w:sz w:val="24"/>
          <w:szCs w:val="24"/>
        </w:rPr>
        <w:t xml:space="preserve"> электронная площадка).</w:t>
      </w:r>
    </w:p>
    <w:p w14:paraId="5BF8DC9B" w14:textId="77777777" w:rsidR="000664BE" w:rsidRPr="00B81452" w:rsidRDefault="000664BE" w:rsidP="000664BE">
      <w:pPr>
        <w:pStyle w:val="af2"/>
        <w:ind w:left="0" w:firstLine="851"/>
        <w:jc w:val="both"/>
        <w:rPr>
          <w:rFonts w:ascii="Times New Roman" w:hAnsi="Times New Roman" w:cs="Times New Roman"/>
          <w:lang w:eastAsia="en-US"/>
        </w:rPr>
      </w:pPr>
      <w:r w:rsidRPr="00B81452">
        <w:rPr>
          <w:rFonts w:ascii="Times New Roman" w:hAnsi="Times New Roman" w:cs="Times New Roman"/>
          <w:lang w:eastAsia="en-US"/>
        </w:rPr>
        <w:t xml:space="preserve">Для участия в Аукционе необходимо зарегистрироваться и пройти аккредитацию на электронной площадке. Руководство пользователя «Участие в процедурах на право пользования участками недр», а также руководство «Проведение </w:t>
      </w:r>
      <w:r w:rsidR="00A9401B" w:rsidRPr="00B81452">
        <w:rPr>
          <w:rFonts w:ascii="Times New Roman" w:hAnsi="Times New Roman" w:cs="Times New Roman"/>
          <w:lang w:eastAsia="en-US"/>
        </w:rPr>
        <w:t>аукционов</w:t>
      </w:r>
      <w:r w:rsidRPr="00B81452">
        <w:rPr>
          <w:rFonts w:ascii="Times New Roman" w:hAnsi="Times New Roman" w:cs="Times New Roman"/>
          <w:lang w:eastAsia="en-US"/>
        </w:rPr>
        <w:t xml:space="preserve"> на право пользования участками недр» размещены на сайт</w:t>
      </w:r>
      <w:r w:rsidR="00A9401B" w:rsidRPr="00B81452">
        <w:rPr>
          <w:rFonts w:ascii="Times New Roman" w:hAnsi="Times New Roman" w:cs="Times New Roman"/>
          <w:lang w:eastAsia="en-US"/>
        </w:rPr>
        <w:t>е электронной площадки в разделах: «Поиск по торгам»</w:t>
      </w:r>
      <w:proofErr w:type="gramStart"/>
      <w:r w:rsidR="00A9401B" w:rsidRPr="00B81452">
        <w:rPr>
          <w:rFonts w:ascii="Times New Roman" w:hAnsi="Times New Roman" w:cs="Times New Roman"/>
          <w:lang w:eastAsia="en-US"/>
        </w:rPr>
        <w:t>/«</w:t>
      </w:r>
      <w:proofErr w:type="gramEnd"/>
      <w:r w:rsidR="00A9401B" w:rsidRPr="00B81452">
        <w:rPr>
          <w:rFonts w:ascii="Times New Roman" w:hAnsi="Times New Roman" w:cs="Times New Roman"/>
          <w:lang w:eastAsia="en-US"/>
        </w:rPr>
        <w:t>Аукционы на право пользования недрами»/</w:t>
      </w:r>
      <w:r w:rsidRPr="00B81452">
        <w:rPr>
          <w:rFonts w:ascii="Times New Roman" w:hAnsi="Times New Roman" w:cs="Times New Roman"/>
          <w:lang w:eastAsia="en-US"/>
        </w:rPr>
        <w:t>«Документы секции торгов «Аукционы на право пользования недрами».</w:t>
      </w:r>
    </w:p>
    <w:p w14:paraId="204CB74F" w14:textId="77777777" w:rsidR="007B65DF" w:rsidRPr="00B81452" w:rsidRDefault="000664BE" w:rsidP="000664BE">
      <w:pPr>
        <w:pStyle w:val="af2"/>
        <w:ind w:left="0" w:firstLine="851"/>
        <w:jc w:val="both"/>
        <w:rPr>
          <w:rFonts w:ascii="Times New Roman" w:hAnsi="Times New Roman" w:cs="Times New Roman"/>
          <w:lang w:eastAsia="en-US"/>
        </w:rPr>
      </w:pPr>
      <w:r w:rsidRPr="00B81452">
        <w:rPr>
          <w:rFonts w:ascii="Times New Roman" w:hAnsi="Times New Roman" w:cs="Times New Roman"/>
          <w:lang w:eastAsia="en-US"/>
        </w:rPr>
        <w:t xml:space="preserve">С победителя аукциона оператором электронной площадки </w:t>
      </w:r>
      <w:proofErr w:type="gramStart"/>
      <w:r w:rsidRPr="00B81452">
        <w:rPr>
          <w:rFonts w:ascii="Times New Roman" w:hAnsi="Times New Roman" w:cs="Times New Roman"/>
          <w:lang w:eastAsia="en-US"/>
        </w:rPr>
        <w:t>удерживается  комиссия</w:t>
      </w:r>
      <w:proofErr w:type="gramEnd"/>
      <w:r w:rsidRPr="00B81452">
        <w:rPr>
          <w:rFonts w:ascii="Times New Roman" w:hAnsi="Times New Roman" w:cs="Times New Roman"/>
          <w:lang w:eastAsia="en-US"/>
        </w:rPr>
        <w:t xml:space="preserve">.          </w:t>
      </w:r>
    </w:p>
    <w:p w14:paraId="75341C05" w14:textId="3A211A15" w:rsidR="000664BE" w:rsidRPr="00B81452" w:rsidRDefault="000664BE" w:rsidP="000664BE">
      <w:pPr>
        <w:pStyle w:val="af2"/>
        <w:ind w:left="0" w:firstLine="851"/>
        <w:jc w:val="both"/>
        <w:rPr>
          <w:rFonts w:ascii="Times New Roman" w:hAnsi="Times New Roman" w:cs="Times New Roman"/>
          <w:lang w:eastAsia="en-US"/>
        </w:rPr>
      </w:pPr>
      <w:r w:rsidRPr="00B81452">
        <w:rPr>
          <w:rFonts w:ascii="Times New Roman" w:hAnsi="Times New Roman" w:cs="Times New Roman"/>
          <w:lang w:eastAsia="en-US"/>
        </w:rPr>
        <w:t>С размером комиссии можно ознакомиться на главной странице сайт</w:t>
      </w:r>
      <w:r w:rsidR="00A9401B" w:rsidRPr="00B81452">
        <w:rPr>
          <w:rFonts w:ascii="Times New Roman" w:hAnsi="Times New Roman" w:cs="Times New Roman"/>
          <w:lang w:eastAsia="en-US"/>
        </w:rPr>
        <w:t>а электронной площадки в разделах:</w:t>
      </w:r>
      <w:r w:rsidRPr="00B81452">
        <w:rPr>
          <w:rFonts w:ascii="Times New Roman" w:hAnsi="Times New Roman" w:cs="Times New Roman"/>
          <w:lang w:eastAsia="en-US"/>
        </w:rPr>
        <w:t xml:space="preserve"> «Поставщикам</w:t>
      </w:r>
      <w:r w:rsidR="00A9401B" w:rsidRPr="00B81452">
        <w:rPr>
          <w:rFonts w:ascii="Times New Roman" w:hAnsi="Times New Roman" w:cs="Times New Roman"/>
          <w:lang w:eastAsia="en-US"/>
        </w:rPr>
        <w:t>»</w:t>
      </w:r>
      <w:r w:rsidRPr="00B81452">
        <w:rPr>
          <w:rFonts w:ascii="Times New Roman" w:hAnsi="Times New Roman" w:cs="Times New Roman"/>
          <w:lang w:eastAsia="en-US"/>
        </w:rPr>
        <w:t xml:space="preserve">/ </w:t>
      </w:r>
      <w:r w:rsidR="00A9401B" w:rsidRPr="00B81452">
        <w:rPr>
          <w:rFonts w:ascii="Times New Roman" w:hAnsi="Times New Roman" w:cs="Times New Roman"/>
          <w:lang w:eastAsia="en-US"/>
        </w:rPr>
        <w:t>«</w:t>
      </w:r>
      <w:r w:rsidRPr="00B81452">
        <w:rPr>
          <w:rFonts w:ascii="Times New Roman" w:hAnsi="Times New Roman" w:cs="Times New Roman"/>
          <w:lang w:eastAsia="en-US"/>
        </w:rPr>
        <w:t>Тарифы для участия</w:t>
      </w:r>
      <w:r w:rsidR="00A9401B" w:rsidRPr="00B81452">
        <w:rPr>
          <w:rFonts w:ascii="Times New Roman" w:hAnsi="Times New Roman" w:cs="Times New Roman"/>
          <w:lang w:eastAsia="en-US"/>
        </w:rPr>
        <w:t>»</w:t>
      </w:r>
      <w:proofErr w:type="gramStart"/>
      <w:r w:rsidRPr="00B81452">
        <w:rPr>
          <w:rFonts w:ascii="Times New Roman" w:hAnsi="Times New Roman" w:cs="Times New Roman"/>
          <w:lang w:eastAsia="en-US"/>
        </w:rPr>
        <w:t>/</w:t>
      </w:r>
      <w:r w:rsidR="00A9401B" w:rsidRPr="00B81452">
        <w:rPr>
          <w:rFonts w:ascii="Times New Roman" w:hAnsi="Times New Roman" w:cs="Times New Roman"/>
          <w:lang w:eastAsia="en-US"/>
        </w:rPr>
        <w:t>«</w:t>
      </w:r>
      <w:proofErr w:type="gramEnd"/>
      <w:r w:rsidRPr="00B81452">
        <w:rPr>
          <w:rFonts w:ascii="Times New Roman" w:hAnsi="Times New Roman" w:cs="Times New Roman"/>
          <w:lang w:eastAsia="en-US"/>
        </w:rPr>
        <w:t>Продажа и аренда имущества</w:t>
      </w:r>
      <w:r w:rsidR="00A9401B" w:rsidRPr="00B81452">
        <w:rPr>
          <w:rFonts w:ascii="Times New Roman" w:hAnsi="Times New Roman" w:cs="Times New Roman"/>
          <w:lang w:eastAsia="en-US"/>
        </w:rPr>
        <w:t>»</w:t>
      </w:r>
      <w:r w:rsidRPr="00B81452">
        <w:rPr>
          <w:rFonts w:ascii="Times New Roman" w:hAnsi="Times New Roman" w:cs="Times New Roman"/>
          <w:lang w:eastAsia="en-US"/>
        </w:rPr>
        <w:t>/</w:t>
      </w:r>
      <w:r w:rsidRPr="00B81452">
        <w:rPr>
          <w:rFonts w:ascii="Times New Roman" w:hAnsi="Times New Roman" w:cs="Times New Roman"/>
        </w:rPr>
        <w:t xml:space="preserve"> </w:t>
      </w:r>
      <w:r w:rsidR="00A9401B" w:rsidRPr="00B81452">
        <w:rPr>
          <w:rFonts w:ascii="Times New Roman" w:hAnsi="Times New Roman" w:cs="Times New Roman"/>
        </w:rPr>
        <w:t>«</w:t>
      </w:r>
      <w:r w:rsidRPr="00B81452">
        <w:rPr>
          <w:rFonts w:ascii="Times New Roman" w:hAnsi="Times New Roman" w:cs="Times New Roman"/>
          <w:lang w:eastAsia="en-US"/>
        </w:rPr>
        <w:t xml:space="preserve">Размер комиссии за участие в процедурах на пользование участками недр (Закон </w:t>
      </w:r>
      <w:r w:rsidR="008536F4" w:rsidRPr="00B81452">
        <w:rPr>
          <w:rFonts w:ascii="Times New Roman" w:hAnsi="Times New Roman" w:cs="Times New Roman"/>
          <w:lang w:eastAsia="en-US"/>
        </w:rPr>
        <w:t xml:space="preserve">Российской Федерации от 21.02.1992 </w:t>
      </w:r>
      <w:r w:rsidRPr="00B81452">
        <w:rPr>
          <w:rFonts w:ascii="Times New Roman" w:hAnsi="Times New Roman" w:cs="Times New Roman"/>
          <w:lang w:eastAsia="en-US"/>
        </w:rPr>
        <w:t>№ 2395-1</w:t>
      </w:r>
      <w:r w:rsidR="00A9401B" w:rsidRPr="00B81452">
        <w:rPr>
          <w:rFonts w:ascii="Times New Roman" w:hAnsi="Times New Roman" w:cs="Times New Roman"/>
          <w:lang w:eastAsia="en-US"/>
        </w:rPr>
        <w:t xml:space="preserve"> </w:t>
      </w:r>
      <w:r w:rsidRPr="00B81452">
        <w:rPr>
          <w:rFonts w:ascii="Times New Roman" w:hAnsi="Times New Roman" w:cs="Times New Roman"/>
          <w:lang w:eastAsia="en-US"/>
        </w:rPr>
        <w:t>«О недрах»)».</w:t>
      </w:r>
    </w:p>
    <w:p w14:paraId="6B23D35D" w14:textId="77777777" w:rsidR="000664BE" w:rsidRPr="00B81452" w:rsidRDefault="000664BE" w:rsidP="000664BE">
      <w:pPr>
        <w:pStyle w:val="2"/>
        <w:shd w:val="clear" w:color="auto" w:fill="auto"/>
        <w:tabs>
          <w:tab w:val="left" w:pos="142"/>
          <w:tab w:val="left" w:pos="1134"/>
        </w:tabs>
        <w:spacing w:after="0" w:line="240" w:lineRule="auto"/>
        <w:ind w:right="40" w:firstLine="709"/>
        <w:jc w:val="both"/>
        <w:rPr>
          <w:rStyle w:val="a8"/>
          <w:b w:val="0"/>
          <w:bCs w:val="0"/>
          <w:sz w:val="24"/>
          <w:szCs w:val="24"/>
        </w:rPr>
      </w:pPr>
    </w:p>
    <w:p w14:paraId="3A67FD9F" w14:textId="77777777" w:rsidR="006A0DD3" w:rsidRPr="00B81452" w:rsidRDefault="006A0DD3" w:rsidP="006A0DD3">
      <w:pPr>
        <w:pStyle w:val="2"/>
        <w:numPr>
          <w:ilvl w:val="0"/>
          <w:numId w:val="3"/>
        </w:numPr>
        <w:shd w:val="clear" w:color="auto" w:fill="auto"/>
        <w:tabs>
          <w:tab w:val="left" w:pos="142"/>
          <w:tab w:val="left" w:pos="993"/>
        </w:tabs>
        <w:spacing w:after="0" w:line="240" w:lineRule="auto"/>
        <w:ind w:left="40" w:firstLine="720"/>
        <w:jc w:val="both"/>
        <w:rPr>
          <w:sz w:val="24"/>
          <w:szCs w:val="24"/>
        </w:rPr>
      </w:pPr>
      <w:bookmarkStart w:id="0" w:name="_Hlk118370831"/>
      <w:r w:rsidRPr="00B81452">
        <w:rPr>
          <w:sz w:val="24"/>
          <w:szCs w:val="24"/>
        </w:rPr>
        <w:t xml:space="preserve">Дата начала срока подачи </w:t>
      </w:r>
      <w:proofErr w:type="gramStart"/>
      <w:r w:rsidRPr="00B81452">
        <w:rPr>
          <w:sz w:val="24"/>
          <w:szCs w:val="24"/>
        </w:rPr>
        <w:t xml:space="preserve">заявок  </w:t>
      </w:r>
      <w:r w:rsidRPr="00B81452">
        <w:rPr>
          <w:b/>
          <w:sz w:val="24"/>
          <w:szCs w:val="24"/>
          <w:u w:val="single"/>
        </w:rPr>
        <w:t>04.11.2022</w:t>
      </w:r>
      <w:proofErr w:type="gramEnd"/>
      <w:r w:rsidRPr="00B81452">
        <w:rPr>
          <w:rStyle w:val="ac"/>
          <w:sz w:val="24"/>
          <w:szCs w:val="24"/>
        </w:rPr>
        <w:t xml:space="preserve"> с 9 ч. 00 мин </w:t>
      </w:r>
      <w:r w:rsidRPr="00B81452">
        <w:rPr>
          <w:sz w:val="24"/>
          <w:szCs w:val="24"/>
        </w:rPr>
        <w:t>(по местному времени)</w:t>
      </w:r>
      <w:r w:rsidRPr="00B81452">
        <w:rPr>
          <w:rStyle w:val="ac"/>
          <w:sz w:val="24"/>
          <w:szCs w:val="24"/>
        </w:rPr>
        <w:t>.</w:t>
      </w:r>
    </w:p>
    <w:p w14:paraId="42799494" w14:textId="77777777" w:rsidR="006A0DD3" w:rsidRPr="00B81452" w:rsidRDefault="006A0DD3" w:rsidP="006A0DD3">
      <w:pPr>
        <w:pStyle w:val="21"/>
        <w:numPr>
          <w:ilvl w:val="0"/>
          <w:numId w:val="3"/>
        </w:numPr>
        <w:shd w:val="clear" w:color="auto" w:fill="auto"/>
        <w:tabs>
          <w:tab w:val="left" w:pos="142"/>
          <w:tab w:val="left" w:pos="1010"/>
        </w:tabs>
        <w:spacing w:before="0" w:line="240" w:lineRule="auto"/>
        <w:ind w:left="40" w:right="40" w:firstLine="720"/>
        <w:jc w:val="both"/>
        <w:rPr>
          <w:sz w:val="24"/>
          <w:szCs w:val="24"/>
        </w:rPr>
      </w:pPr>
      <w:r w:rsidRPr="00B81452">
        <w:rPr>
          <w:rStyle w:val="22"/>
          <w:sz w:val="24"/>
          <w:szCs w:val="24"/>
        </w:rPr>
        <w:t xml:space="preserve">Дата окончания срока подачи заявок </w:t>
      </w:r>
      <w:r w:rsidRPr="00B81452">
        <w:rPr>
          <w:rStyle w:val="22"/>
          <w:b/>
          <w:sz w:val="24"/>
          <w:szCs w:val="24"/>
          <w:u w:val="single"/>
        </w:rPr>
        <w:t>20.12.2022 18</w:t>
      </w:r>
      <w:r w:rsidRPr="00B81452">
        <w:rPr>
          <w:b w:val="0"/>
          <w:bCs w:val="0"/>
          <w:sz w:val="24"/>
          <w:szCs w:val="24"/>
        </w:rPr>
        <w:t xml:space="preserve"> </w:t>
      </w:r>
      <w:r w:rsidRPr="00B81452">
        <w:rPr>
          <w:sz w:val="24"/>
          <w:szCs w:val="24"/>
        </w:rPr>
        <w:t>ч. 00 мин</w:t>
      </w:r>
      <w:r w:rsidRPr="00B81452">
        <w:rPr>
          <w:b w:val="0"/>
          <w:bCs w:val="0"/>
          <w:sz w:val="24"/>
          <w:szCs w:val="24"/>
        </w:rPr>
        <w:t>. (по местному</w:t>
      </w:r>
      <w:r w:rsidRPr="00B81452">
        <w:rPr>
          <w:sz w:val="24"/>
          <w:szCs w:val="24"/>
        </w:rPr>
        <w:t xml:space="preserve"> </w:t>
      </w:r>
      <w:r w:rsidRPr="00B81452">
        <w:rPr>
          <w:b w:val="0"/>
          <w:bCs w:val="0"/>
          <w:sz w:val="24"/>
          <w:szCs w:val="24"/>
        </w:rPr>
        <w:t>времени).</w:t>
      </w:r>
    </w:p>
    <w:p w14:paraId="4D45C71C" w14:textId="77777777" w:rsidR="006A0DD3" w:rsidRPr="00B81452" w:rsidRDefault="006A0DD3" w:rsidP="006A0DD3">
      <w:pPr>
        <w:pStyle w:val="2"/>
        <w:numPr>
          <w:ilvl w:val="0"/>
          <w:numId w:val="3"/>
        </w:numPr>
        <w:shd w:val="clear" w:color="auto" w:fill="auto"/>
        <w:tabs>
          <w:tab w:val="left" w:pos="142"/>
          <w:tab w:val="left" w:pos="993"/>
        </w:tabs>
        <w:spacing w:after="0" w:line="240" w:lineRule="auto"/>
        <w:ind w:left="40" w:right="40" w:firstLine="720"/>
        <w:jc w:val="both"/>
        <w:rPr>
          <w:rStyle w:val="ac"/>
          <w:b w:val="0"/>
          <w:bCs w:val="0"/>
          <w:sz w:val="24"/>
          <w:szCs w:val="24"/>
        </w:rPr>
      </w:pPr>
      <w:r w:rsidRPr="00B81452">
        <w:rPr>
          <w:sz w:val="24"/>
          <w:szCs w:val="24"/>
        </w:rPr>
        <w:t xml:space="preserve">Дата подписания членами аукционной комиссии протокола рассмотрения заявок                  на участие в аукционе </w:t>
      </w:r>
      <w:r w:rsidRPr="00B81452">
        <w:rPr>
          <w:b/>
          <w:sz w:val="24"/>
          <w:szCs w:val="24"/>
          <w:u w:val="single"/>
        </w:rPr>
        <w:t>23</w:t>
      </w:r>
      <w:r w:rsidRPr="00B81452">
        <w:rPr>
          <w:rStyle w:val="ac"/>
          <w:b w:val="0"/>
          <w:sz w:val="24"/>
          <w:szCs w:val="24"/>
          <w:u w:val="single"/>
        </w:rPr>
        <w:t>.</w:t>
      </w:r>
      <w:r w:rsidRPr="00B81452">
        <w:rPr>
          <w:rStyle w:val="ac"/>
          <w:sz w:val="24"/>
          <w:szCs w:val="24"/>
          <w:u w:val="single"/>
        </w:rPr>
        <w:t>12.2022</w:t>
      </w:r>
      <w:r w:rsidRPr="00B81452">
        <w:rPr>
          <w:rStyle w:val="ac"/>
          <w:b w:val="0"/>
          <w:sz w:val="24"/>
          <w:szCs w:val="24"/>
          <w:u w:val="single"/>
        </w:rPr>
        <w:t>.</w:t>
      </w:r>
    </w:p>
    <w:p w14:paraId="08F452BE" w14:textId="55B8BC61" w:rsidR="006A0DD3" w:rsidRPr="00B81452" w:rsidRDefault="006A0DD3" w:rsidP="006A0DD3">
      <w:pPr>
        <w:pStyle w:val="21"/>
        <w:numPr>
          <w:ilvl w:val="0"/>
          <w:numId w:val="3"/>
        </w:numPr>
        <w:shd w:val="clear" w:color="auto" w:fill="auto"/>
        <w:tabs>
          <w:tab w:val="left" w:pos="142"/>
          <w:tab w:val="left" w:pos="1014"/>
        </w:tabs>
        <w:spacing w:before="0" w:line="240" w:lineRule="auto"/>
        <w:ind w:left="40" w:right="40" w:firstLine="720"/>
        <w:jc w:val="both"/>
        <w:rPr>
          <w:sz w:val="24"/>
          <w:szCs w:val="24"/>
        </w:rPr>
      </w:pPr>
      <w:r w:rsidRPr="00B81452">
        <w:rPr>
          <w:rStyle w:val="22"/>
          <w:sz w:val="24"/>
          <w:szCs w:val="24"/>
        </w:rPr>
        <w:t xml:space="preserve">Дата и время проведения аукциона </w:t>
      </w:r>
      <w:proofErr w:type="gramStart"/>
      <w:r w:rsidRPr="00B81452">
        <w:rPr>
          <w:rStyle w:val="22"/>
          <w:b/>
          <w:sz w:val="24"/>
          <w:szCs w:val="24"/>
          <w:u w:val="single"/>
        </w:rPr>
        <w:t>26</w:t>
      </w:r>
      <w:r w:rsidRPr="00B81452">
        <w:rPr>
          <w:b w:val="0"/>
          <w:bCs w:val="0"/>
          <w:sz w:val="24"/>
          <w:szCs w:val="24"/>
          <w:u w:val="single"/>
        </w:rPr>
        <w:t>.</w:t>
      </w:r>
      <w:r w:rsidRPr="00B81452">
        <w:rPr>
          <w:sz w:val="24"/>
          <w:szCs w:val="24"/>
          <w:u w:val="single"/>
        </w:rPr>
        <w:t>12.2022</w:t>
      </w:r>
      <w:r w:rsidR="009870C1" w:rsidRPr="00B81452">
        <w:rPr>
          <w:sz w:val="24"/>
          <w:szCs w:val="24"/>
          <w:u w:val="single"/>
        </w:rPr>
        <w:t xml:space="preserve"> </w:t>
      </w:r>
      <w:r w:rsidRPr="00B81452">
        <w:rPr>
          <w:sz w:val="24"/>
          <w:szCs w:val="24"/>
          <w:u w:val="single"/>
        </w:rPr>
        <w:t xml:space="preserve"> 11</w:t>
      </w:r>
      <w:proofErr w:type="gramEnd"/>
      <w:r w:rsidRPr="00B81452">
        <w:rPr>
          <w:sz w:val="24"/>
          <w:szCs w:val="24"/>
          <w:u w:val="single"/>
        </w:rPr>
        <w:t xml:space="preserve"> ч. 00 мин</w:t>
      </w:r>
      <w:r w:rsidRPr="00B81452">
        <w:rPr>
          <w:b w:val="0"/>
          <w:bCs w:val="0"/>
          <w:sz w:val="24"/>
          <w:szCs w:val="24"/>
        </w:rPr>
        <w:t>. (по местному</w:t>
      </w:r>
      <w:r w:rsidRPr="00B81452">
        <w:rPr>
          <w:sz w:val="24"/>
          <w:szCs w:val="24"/>
        </w:rPr>
        <w:t xml:space="preserve"> </w:t>
      </w:r>
      <w:r w:rsidRPr="00B81452">
        <w:rPr>
          <w:b w:val="0"/>
          <w:bCs w:val="0"/>
          <w:sz w:val="24"/>
          <w:szCs w:val="24"/>
        </w:rPr>
        <w:t>времени).</w:t>
      </w:r>
    </w:p>
    <w:p w14:paraId="20170723" w14:textId="77777777" w:rsidR="006A0DD3" w:rsidRPr="00B81452" w:rsidRDefault="006A0DD3" w:rsidP="006A0DD3">
      <w:pPr>
        <w:pStyle w:val="2"/>
        <w:numPr>
          <w:ilvl w:val="0"/>
          <w:numId w:val="3"/>
        </w:numPr>
        <w:shd w:val="clear" w:color="auto" w:fill="auto"/>
        <w:tabs>
          <w:tab w:val="left" w:pos="142"/>
          <w:tab w:val="left" w:pos="1134"/>
        </w:tabs>
        <w:spacing w:after="0" w:line="240" w:lineRule="auto"/>
        <w:ind w:left="40" w:right="40" w:firstLine="720"/>
        <w:jc w:val="both"/>
        <w:rPr>
          <w:sz w:val="24"/>
          <w:szCs w:val="24"/>
        </w:rPr>
      </w:pPr>
      <w:r w:rsidRPr="00B81452">
        <w:rPr>
          <w:sz w:val="24"/>
          <w:szCs w:val="24"/>
        </w:rPr>
        <w:t xml:space="preserve">Дата начала срока предоставления заинтересованным лицам разъяснений содержания решения о проведении аукциона, порядка и условий проведения аукциона и требований                         к аукционной документации </w:t>
      </w:r>
      <w:r w:rsidRPr="00B81452">
        <w:rPr>
          <w:b/>
          <w:sz w:val="24"/>
          <w:szCs w:val="24"/>
          <w:u w:val="single"/>
        </w:rPr>
        <w:t>04.11.2022</w:t>
      </w:r>
      <w:r w:rsidRPr="00B81452">
        <w:rPr>
          <w:rStyle w:val="ac"/>
          <w:sz w:val="24"/>
          <w:szCs w:val="24"/>
        </w:rPr>
        <w:t xml:space="preserve"> с 9 ч. 00 мин </w:t>
      </w:r>
      <w:r w:rsidRPr="00B81452">
        <w:rPr>
          <w:sz w:val="24"/>
          <w:szCs w:val="24"/>
        </w:rPr>
        <w:t>(по местному времени)</w:t>
      </w:r>
      <w:r w:rsidRPr="00B81452">
        <w:rPr>
          <w:rStyle w:val="ac"/>
          <w:sz w:val="24"/>
          <w:szCs w:val="24"/>
        </w:rPr>
        <w:t>.</w:t>
      </w:r>
    </w:p>
    <w:p w14:paraId="2E798177" w14:textId="1E12959C" w:rsidR="006A0DD3" w:rsidRPr="00B81452" w:rsidRDefault="006A0DD3" w:rsidP="006A0DD3">
      <w:pPr>
        <w:pStyle w:val="2"/>
        <w:numPr>
          <w:ilvl w:val="0"/>
          <w:numId w:val="3"/>
        </w:numPr>
        <w:shd w:val="clear" w:color="auto" w:fill="auto"/>
        <w:tabs>
          <w:tab w:val="left" w:pos="142"/>
          <w:tab w:val="left" w:pos="993"/>
        </w:tabs>
        <w:spacing w:after="0" w:line="240" w:lineRule="auto"/>
        <w:ind w:left="40" w:right="40" w:firstLine="720"/>
        <w:jc w:val="both"/>
        <w:rPr>
          <w:sz w:val="24"/>
          <w:szCs w:val="24"/>
        </w:rPr>
      </w:pPr>
      <w:r w:rsidRPr="00B81452">
        <w:rPr>
          <w:sz w:val="24"/>
          <w:szCs w:val="24"/>
        </w:rPr>
        <w:t xml:space="preserve"> Дата окончания срока предоставления заинтересованным лицам разъяснений содержания решения о проведении аукциона, порядка и условий проведения аукциона и требований к аукционной документации </w:t>
      </w:r>
      <w:r w:rsidRPr="00B81452">
        <w:rPr>
          <w:b/>
          <w:sz w:val="24"/>
          <w:szCs w:val="24"/>
          <w:u w:val="single"/>
        </w:rPr>
        <w:t>19.12</w:t>
      </w:r>
      <w:r w:rsidRPr="00B81452">
        <w:rPr>
          <w:rStyle w:val="ac"/>
          <w:sz w:val="24"/>
          <w:szCs w:val="24"/>
          <w:u w:val="single"/>
        </w:rPr>
        <w:t>.2022 до 18.00</w:t>
      </w:r>
      <w:r w:rsidRPr="00B81452">
        <w:rPr>
          <w:rStyle w:val="ac"/>
          <w:sz w:val="24"/>
          <w:szCs w:val="24"/>
        </w:rPr>
        <w:t xml:space="preserve"> </w:t>
      </w:r>
      <w:r w:rsidRPr="00B81452">
        <w:rPr>
          <w:bCs/>
          <w:sz w:val="24"/>
          <w:szCs w:val="24"/>
        </w:rPr>
        <w:t>(по местному</w:t>
      </w:r>
      <w:r w:rsidR="009870C1" w:rsidRPr="00B81452">
        <w:rPr>
          <w:sz w:val="24"/>
          <w:szCs w:val="24"/>
        </w:rPr>
        <w:t xml:space="preserve"> </w:t>
      </w:r>
      <w:r w:rsidRPr="00B81452">
        <w:rPr>
          <w:bCs/>
          <w:sz w:val="24"/>
          <w:szCs w:val="24"/>
        </w:rPr>
        <w:t>времени)</w:t>
      </w:r>
      <w:r w:rsidRPr="00B81452">
        <w:rPr>
          <w:rStyle w:val="ac"/>
          <w:sz w:val="24"/>
          <w:szCs w:val="24"/>
        </w:rPr>
        <w:t>.</w:t>
      </w:r>
    </w:p>
    <w:p w14:paraId="06686B1B" w14:textId="77777777" w:rsidR="006A0DD3" w:rsidRPr="00B81452" w:rsidRDefault="006A0DD3" w:rsidP="006A0DD3">
      <w:pPr>
        <w:pStyle w:val="2"/>
        <w:numPr>
          <w:ilvl w:val="0"/>
          <w:numId w:val="3"/>
        </w:numPr>
        <w:shd w:val="clear" w:color="auto" w:fill="auto"/>
        <w:tabs>
          <w:tab w:val="left" w:pos="142"/>
          <w:tab w:val="left" w:pos="1134"/>
        </w:tabs>
        <w:spacing w:after="0" w:line="240" w:lineRule="auto"/>
        <w:ind w:left="40" w:right="40" w:firstLine="720"/>
        <w:jc w:val="both"/>
        <w:rPr>
          <w:sz w:val="24"/>
          <w:szCs w:val="24"/>
        </w:rPr>
      </w:pPr>
      <w:r w:rsidRPr="00B81452">
        <w:rPr>
          <w:sz w:val="24"/>
          <w:szCs w:val="24"/>
        </w:rPr>
        <w:t>Почтовый адрес и контактные телефоны, адрес электронной почты организатора аукциона:</w:t>
      </w:r>
    </w:p>
    <w:bookmarkEnd w:id="0"/>
    <w:p w14:paraId="0239B134" w14:textId="3D2BD8FC" w:rsidR="00D00CD2" w:rsidRPr="00B81452" w:rsidRDefault="00D00CD2" w:rsidP="00D00CD2">
      <w:pPr>
        <w:pStyle w:val="2"/>
        <w:shd w:val="clear" w:color="auto" w:fill="auto"/>
        <w:tabs>
          <w:tab w:val="left" w:pos="142"/>
          <w:tab w:val="left" w:pos="1134"/>
        </w:tabs>
        <w:spacing w:after="0" w:line="240" w:lineRule="auto"/>
        <w:ind w:left="40" w:right="40" w:firstLine="0"/>
        <w:jc w:val="both"/>
        <w:rPr>
          <w:color w:val="auto"/>
          <w:sz w:val="24"/>
          <w:szCs w:val="24"/>
        </w:rPr>
      </w:pPr>
      <w:r w:rsidRPr="00B81452">
        <w:rPr>
          <w:color w:val="auto"/>
          <w:sz w:val="24"/>
          <w:szCs w:val="24"/>
        </w:rPr>
        <w:t xml:space="preserve">            В соответствии с пунктом 3 распоряжения Администрации Смоленской области от 02.11.2022 № 1593-р/</w:t>
      </w:r>
      <w:proofErr w:type="spellStart"/>
      <w:r w:rsidRPr="00B81452">
        <w:rPr>
          <w:color w:val="auto"/>
          <w:sz w:val="24"/>
          <w:szCs w:val="24"/>
        </w:rPr>
        <w:t>адм</w:t>
      </w:r>
      <w:proofErr w:type="spellEnd"/>
      <w:r w:rsidRPr="00B81452">
        <w:rPr>
          <w:color w:val="auto"/>
          <w:sz w:val="24"/>
          <w:szCs w:val="24"/>
        </w:rPr>
        <w:t xml:space="preserve"> выполнение функции по организации проведения аукциона возложено на: </w:t>
      </w:r>
    </w:p>
    <w:p w14:paraId="7322B49A" w14:textId="7BFF99A5" w:rsidR="00AE5C3E" w:rsidRPr="00B8391F" w:rsidRDefault="00D00CD2" w:rsidP="00D00CD2">
      <w:pPr>
        <w:pStyle w:val="21"/>
        <w:shd w:val="clear" w:color="auto" w:fill="auto"/>
        <w:tabs>
          <w:tab w:val="left" w:pos="142"/>
          <w:tab w:val="left" w:pos="198"/>
        </w:tabs>
        <w:spacing w:before="0" w:line="240" w:lineRule="auto"/>
        <w:ind w:right="40" w:firstLine="0"/>
        <w:jc w:val="both"/>
        <w:rPr>
          <w:color w:val="auto"/>
          <w:sz w:val="24"/>
          <w:szCs w:val="24"/>
        </w:rPr>
      </w:pPr>
      <w:r w:rsidRPr="00B81452">
        <w:rPr>
          <w:color w:val="auto"/>
          <w:sz w:val="24"/>
          <w:szCs w:val="24"/>
        </w:rPr>
        <w:t xml:space="preserve">            </w:t>
      </w:r>
      <w:r w:rsidR="00351D8B" w:rsidRPr="00B81452">
        <w:rPr>
          <w:color w:val="auto"/>
          <w:sz w:val="24"/>
          <w:szCs w:val="24"/>
        </w:rPr>
        <w:t xml:space="preserve">Департамент </w:t>
      </w:r>
      <w:r w:rsidR="00F5541D" w:rsidRPr="00B81452">
        <w:rPr>
          <w:color w:val="auto"/>
          <w:sz w:val="24"/>
          <w:szCs w:val="24"/>
        </w:rPr>
        <w:t xml:space="preserve">Смоленской области по природным ресурсам и </w:t>
      </w:r>
      <w:r w:rsidRPr="00B81452">
        <w:rPr>
          <w:color w:val="auto"/>
          <w:sz w:val="24"/>
          <w:szCs w:val="24"/>
        </w:rPr>
        <w:t>экологии (далее также – организатор аукциона):</w:t>
      </w:r>
      <w:r w:rsidR="004E7D8E" w:rsidRPr="00B81452">
        <w:rPr>
          <w:color w:val="auto"/>
          <w:sz w:val="24"/>
          <w:szCs w:val="24"/>
        </w:rPr>
        <w:t xml:space="preserve"> </w:t>
      </w:r>
      <w:r w:rsidR="00351D8B" w:rsidRPr="00B81452">
        <w:rPr>
          <w:color w:val="auto"/>
          <w:sz w:val="24"/>
          <w:szCs w:val="24"/>
        </w:rPr>
        <w:t>2</w:t>
      </w:r>
      <w:r w:rsidR="00F5541D" w:rsidRPr="00B81452">
        <w:rPr>
          <w:color w:val="auto"/>
          <w:sz w:val="24"/>
          <w:szCs w:val="24"/>
        </w:rPr>
        <w:t>14038</w:t>
      </w:r>
      <w:r w:rsidR="00351D8B" w:rsidRPr="00B81452">
        <w:rPr>
          <w:color w:val="auto"/>
          <w:sz w:val="24"/>
          <w:szCs w:val="24"/>
        </w:rPr>
        <w:t xml:space="preserve">, </w:t>
      </w:r>
      <w:r w:rsidR="00F5541D" w:rsidRPr="00B81452">
        <w:rPr>
          <w:color w:val="auto"/>
          <w:sz w:val="24"/>
          <w:szCs w:val="24"/>
        </w:rPr>
        <w:t>Смоленская область</w:t>
      </w:r>
      <w:r w:rsidR="004E7D8E" w:rsidRPr="00B81452">
        <w:rPr>
          <w:color w:val="auto"/>
          <w:sz w:val="24"/>
          <w:szCs w:val="24"/>
        </w:rPr>
        <w:t xml:space="preserve">, г. </w:t>
      </w:r>
      <w:r w:rsidR="00F5541D" w:rsidRPr="00B81452">
        <w:rPr>
          <w:color w:val="auto"/>
          <w:sz w:val="24"/>
          <w:szCs w:val="24"/>
        </w:rPr>
        <w:t>Смоленск</w:t>
      </w:r>
      <w:r w:rsidR="004E7D8E" w:rsidRPr="00B81452">
        <w:rPr>
          <w:color w:val="auto"/>
          <w:sz w:val="24"/>
          <w:szCs w:val="24"/>
        </w:rPr>
        <w:t xml:space="preserve">, </w:t>
      </w:r>
      <w:r w:rsidR="00F5541D" w:rsidRPr="00B81452">
        <w:rPr>
          <w:color w:val="auto"/>
          <w:sz w:val="24"/>
          <w:szCs w:val="24"/>
        </w:rPr>
        <w:t xml:space="preserve">ул. </w:t>
      </w:r>
      <w:proofErr w:type="spellStart"/>
      <w:r w:rsidR="00F5541D" w:rsidRPr="00B81452">
        <w:rPr>
          <w:color w:val="auto"/>
          <w:sz w:val="24"/>
          <w:szCs w:val="24"/>
        </w:rPr>
        <w:t>Кловская</w:t>
      </w:r>
      <w:proofErr w:type="spellEnd"/>
      <w:r w:rsidR="00F5541D" w:rsidRPr="00B81452">
        <w:rPr>
          <w:color w:val="auto"/>
          <w:sz w:val="24"/>
          <w:szCs w:val="24"/>
        </w:rPr>
        <w:t>, д. 13,</w:t>
      </w:r>
      <w:r w:rsidR="004E7D8E" w:rsidRPr="00B81452">
        <w:rPr>
          <w:color w:val="auto"/>
          <w:sz w:val="24"/>
          <w:szCs w:val="24"/>
        </w:rPr>
        <w:t xml:space="preserve"> </w:t>
      </w:r>
      <w:r w:rsidR="004E7D8E" w:rsidRPr="00B8391F">
        <w:rPr>
          <w:color w:val="auto"/>
          <w:sz w:val="24"/>
          <w:szCs w:val="24"/>
        </w:rPr>
        <w:lastRenderedPageBreak/>
        <w:t>телефон: 8 (</w:t>
      </w:r>
      <w:r w:rsidR="00351D8B" w:rsidRPr="00B8391F">
        <w:rPr>
          <w:color w:val="auto"/>
          <w:sz w:val="24"/>
          <w:szCs w:val="24"/>
        </w:rPr>
        <w:t>48</w:t>
      </w:r>
      <w:r w:rsidR="00F5541D" w:rsidRPr="00B8391F">
        <w:rPr>
          <w:color w:val="auto"/>
          <w:sz w:val="24"/>
          <w:szCs w:val="24"/>
        </w:rPr>
        <w:t>12</w:t>
      </w:r>
      <w:r w:rsidR="004E7D8E" w:rsidRPr="00B8391F">
        <w:rPr>
          <w:color w:val="auto"/>
          <w:sz w:val="24"/>
          <w:szCs w:val="24"/>
        </w:rPr>
        <w:t xml:space="preserve">) </w:t>
      </w:r>
      <w:r w:rsidR="00F5541D" w:rsidRPr="00B8391F">
        <w:rPr>
          <w:color w:val="auto"/>
          <w:sz w:val="24"/>
          <w:szCs w:val="24"/>
          <w:shd w:val="clear" w:color="auto" w:fill="FFFFFF"/>
        </w:rPr>
        <w:t>20-57-54</w:t>
      </w:r>
      <w:r w:rsidR="004E7D8E" w:rsidRPr="00B8391F">
        <w:rPr>
          <w:color w:val="auto"/>
          <w:sz w:val="24"/>
          <w:szCs w:val="24"/>
        </w:rPr>
        <w:t xml:space="preserve">, </w:t>
      </w:r>
      <w:r w:rsidR="00F5541D" w:rsidRPr="00B8391F">
        <w:rPr>
          <w:color w:val="auto"/>
          <w:sz w:val="24"/>
          <w:szCs w:val="24"/>
        </w:rPr>
        <w:t>20-12-14</w:t>
      </w:r>
      <w:r w:rsidR="00F174C0" w:rsidRPr="00B8391F">
        <w:rPr>
          <w:color w:val="auto"/>
          <w:sz w:val="24"/>
          <w:szCs w:val="24"/>
        </w:rPr>
        <w:t xml:space="preserve">, </w:t>
      </w:r>
      <w:r w:rsidR="004E7D8E" w:rsidRPr="00B8391F">
        <w:rPr>
          <w:color w:val="auto"/>
          <w:sz w:val="24"/>
          <w:szCs w:val="24"/>
          <w:lang w:val="en-US"/>
        </w:rPr>
        <w:t>E</w:t>
      </w:r>
      <w:r w:rsidR="004E7D8E" w:rsidRPr="00B8391F">
        <w:rPr>
          <w:color w:val="auto"/>
          <w:sz w:val="24"/>
          <w:szCs w:val="24"/>
        </w:rPr>
        <w:t>-</w:t>
      </w:r>
      <w:r w:rsidR="004E7D8E" w:rsidRPr="00B8391F">
        <w:rPr>
          <w:color w:val="auto"/>
          <w:sz w:val="24"/>
          <w:szCs w:val="24"/>
          <w:lang w:val="en-US"/>
        </w:rPr>
        <w:t>mail</w:t>
      </w:r>
      <w:r w:rsidR="004E7D8E" w:rsidRPr="00B8391F">
        <w:rPr>
          <w:color w:val="auto"/>
          <w:sz w:val="24"/>
          <w:szCs w:val="24"/>
        </w:rPr>
        <w:t xml:space="preserve">: </w:t>
      </w:r>
      <w:r w:rsidR="00BC5055" w:rsidRPr="00B8391F">
        <w:rPr>
          <w:color w:val="auto"/>
          <w:sz w:val="24"/>
          <w:szCs w:val="24"/>
          <w:shd w:val="clear" w:color="auto" w:fill="FFFFFF"/>
        </w:rPr>
        <w:t>smolpriroda@admin-smolensk.ru</w:t>
      </w:r>
      <w:r w:rsidR="004E7D8E" w:rsidRPr="00B8391F">
        <w:rPr>
          <w:color w:val="auto"/>
          <w:sz w:val="24"/>
          <w:szCs w:val="24"/>
        </w:rPr>
        <w:t>.</w:t>
      </w:r>
    </w:p>
    <w:p w14:paraId="15776173" w14:textId="01385372" w:rsidR="00AE5C3E" w:rsidRPr="00B8391F" w:rsidRDefault="004E7D8E" w:rsidP="00A4562A">
      <w:pPr>
        <w:pStyle w:val="2"/>
        <w:numPr>
          <w:ilvl w:val="0"/>
          <w:numId w:val="3"/>
        </w:numPr>
        <w:shd w:val="clear" w:color="auto" w:fill="auto"/>
        <w:tabs>
          <w:tab w:val="left" w:pos="142"/>
          <w:tab w:val="left" w:pos="1134"/>
        </w:tabs>
        <w:spacing w:after="0" w:line="240" w:lineRule="auto"/>
        <w:ind w:left="40" w:firstLine="720"/>
        <w:jc w:val="both"/>
        <w:rPr>
          <w:sz w:val="24"/>
          <w:szCs w:val="24"/>
        </w:rPr>
      </w:pPr>
      <w:r w:rsidRPr="00B8391F">
        <w:rPr>
          <w:sz w:val="24"/>
          <w:szCs w:val="24"/>
        </w:rPr>
        <w:t>Адрес электронной почты оператора электронной площадки</w:t>
      </w:r>
      <w:r w:rsidRPr="00B8391F">
        <w:rPr>
          <w:color w:val="auto"/>
          <w:sz w:val="24"/>
          <w:szCs w:val="24"/>
        </w:rPr>
        <w:t xml:space="preserve">: </w:t>
      </w:r>
      <w:hyperlink r:id="rId10" w:history="1">
        <w:r w:rsidR="00126435" w:rsidRPr="00B8391F">
          <w:rPr>
            <w:rStyle w:val="a3"/>
            <w:color w:val="auto"/>
            <w:sz w:val="24"/>
            <w:szCs w:val="24"/>
            <w:u w:val="none"/>
            <w:shd w:val="clear" w:color="auto" w:fill="FFFFFF"/>
          </w:rPr>
          <w:t>info@etpgpb.ru</w:t>
        </w:r>
      </w:hyperlink>
      <w:r w:rsidRPr="00B8391F">
        <w:rPr>
          <w:rStyle w:val="a8"/>
          <w:color w:val="auto"/>
          <w:sz w:val="24"/>
          <w:szCs w:val="24"/>
        </w:rPr>
        <w:t>.</w:t>
      </w:r>
    </w:p>
    <w:p w14:paraId="41589BD7" w14:textId="5A5633C8" w:rsidR="00A4562A" w:rsidRPr="00B8391F" w:rsidRDefault="004E7D8E" w:rsidP="00AF4908">
      <w:pPr>
        <w:pStyle w:val="2"/>
        <w:numPr>
          <w:ilvl w:val="0"/>
          <w:numId w:val="3"/>
        </w:numPr>
        <w:shd w:val="clear" w:color="auto" w:fill="auto"/>
        <w:tabs>
          <w:tab w:val="left" w:pos="142"/>
          <w:tab w:val="left" w:pos="222"/>
          <w:tab w:val="left" w:pos="1134"/>
        </w:tabs>
        <w:spacing w:after="0" w:line="240" w:lineRule="auto"/>
        <w:ind w:left="709" w:firstLine="0"/>
        <w:jc w:val="both"/>
        <w:rPr>
          <w:sz w:val="24"/>
          <w:szCs w:val="24"/>
        </w:rPr>
      </w:pPr>
      <w:r w:rsidRPr="00B8391F">
        <w:rPr>
          <w:sz w:val="24"/>
          <w:szCs w:val="24"/>
        </w:rPr>
        <w:t>Минимальный (стартовый) размер разового платежа за пользование недрами</w:t>
      </w:r>
      <w:r w:rsidR="00A4562A" w:rsidRPr="00B8391F">
        <w:rPr>
          <w:sz w:val="24"/>
          <w:szCs w:val="24"/>
        </w:rPr>
        <w:t xml:space="preserve"> </w:t>
      </w:r>
      <w:r w:rsidR="00992A53" w:rsidRPr="00B8391F">
        <w:rPr>
          <w:b/>
          <w:sz w:val="24"/>
          <w:szCs w:val="24"/>
        </w:rPr>
        <w:t xml:space="preserve">3 483 </w:t>
      </w:r>
      <w:proofErr w:type="gramStart"/>
      <w:r w:rsidR="00992A53" w:rsidRPr="00B8391F">
        <w:rPr>
          <w:b/>
          <w:sz w:val="24"/>
          <w:szCs w:val="24"/>
        </w:rPr>
        <w:t>343</w:t>
      </w:r>
      <w:r w:rsidR="005F4F3B" w:rsidRPr="00B8391F">
        <w:rPr>
          <w:rStyle w:val="27"/>
          <w:sz w:val="24"/>
          <w:szCs w:val="24"/>
        </w:rPr>
        <w:t xml:space="preserve">  </w:t>
      </w:r>
      <w:r w:rsidRPr="00B8391F">
        <w:rPr>
          <w:rStyle w:val="27"/>
          <w:sz w:val="24"/>
          <w:szCs w:val="24"/>
        </w:rPr>
        <w:t>(</w:t>
      </w:r>
      <w:proofErr w:type="gramEnd"/>
      <w:r w:rsidR="00992A53" w:rsidRPr="00B8391F">
        <w:rPr>
          <w:rStyle w:val="27"/>
          <w:sz w:val="24"/>
          <w:szCs w:val="24"/>
        </w:rPr>
        <w:t xml:space="preserve">три миллиона четыреста восемьдесят три </w:t>
      </w:r>
      <w:r w:rsidR="00B8391F" w:rsidRPr="00B8391F">
        <w:rPr>
          <w:rStyle w:val="27"/>
          <w:sz w:val="24"/>
          <w:szCs w:val="24"/>
        </w:rPr>
        <w:t xml:space="preserve">тысячи </w:t>
      </w:r>
      <w:r w:rsidR="00992A53" w:rsidRPr="00B8391F">
        <w:rPr>
          <w:rStyle w:val="27"/>
          <w:sz w:val="24"/>
          <w:szCs w:val="24"/>
        </w:rPr>
        <w:t>триста сорок три</w:t>
      </w:r>
      <w:r w:rsidRPr="00B8391F">
        <w:rPr>
          <w:rStyle w:val="27"/>
          <w:sz w:val="24"/>
          <w:szCs w:val="24"/>
        </w:rPr>
        <w:t>) рубл</w:t>
      </w:r>
      <w:r w:rsidR="005F4F3B" w:rsidRPr="00B8391F">
        <w:rPr>
          <w:rStyle w:val="27"/>
          <w:sz w:val="24"/>
          <w:szCs w:val="24"/>
        </w:rPr>
        <w:t xml:space="preserve">я </w:t>
      </w:r>
      <w:r w:rsidR="00992A53" w:rsidRPr="00B8391F">
        <w:rPr>
          <w:rStyle w:val="27"/>
          <w:sz w:val="24"/>
          <w:szCs w:val="24"/>
        </w:rPr>
        <w:t>00</w:t>
      </w:r>
      <w:r w:rsidR="005F4F3B" w:rsidRPr="00B8391F">
        <w:rPr>
          <w:rStyle w:val="27"/>
          <w:sz w:val="24"/>
          <w:szCs w:val="24"/>
        </w:rPr>
        <w:t xml:space="preserve"> копеек</w:t>
      </w:r>
      <w:r w:rsidRPr="00B8391F">
        <w:rPr>
          <w:sz w:val="24"/>
          <w:szCs w:val="24"/>
        </w:rPr>
        <w:t>.</w:t>
      </w:r>
    </w:p>
    <w:p w14:paraId="7F5F56E7" w14:textId="23CA711C" w:rsidR="00AE5C3E" w:rsidRPr="00B8391F" w:rsidRDefault="004E7D8E" w:rsidP="00783CF2">
      <w:pPr>
        <w:pStyle w:val="2"/>
        <w:numPr>
          <w:ilvl w:val="0"/>
          <w:numId w:val="3"/>
        </w:numPr>
        <w:shd w:val="clear" w:color="auto" w:fill="auto"/>
        <w:tabs>
          <w:tab w:val="left" w:pos="142"/>
          <w:tab w:val="left" w:pos="1276"/>
        </w:tabs>
        <w:spacing w:after="0" w:line="240" w:lineRule="auto"/>
        <w:ind w:left="40" w:right="40" w:firstLine="720"/>
        <w:jc w:val="both"/>
        <w:rPr>
          <w:sz w:val="24"/>
          <w:szCs w:val="24"/>
        </w:rPr>
      </w:pPr>
      <w:r w:rsidRPr="00B8391F">
        <w:rPr>
          <w:b/>
          <w:sz w:val="24"/>
          <w:szCs w:val="24"/>
        </w:rPr>
        <w:t>Срок и порядок внесения окончательного размера разового платежа за пользование недрами:</w:t>
      </w:r>
      <w:r w:rsidRPr="00B8391F">
        <w:rPr>
          <w:sz w:val="24"/>
          <w:szCs w:val="24"/>
        </w:rPr>
        <w:t xml:space="preserve"> окончательный размер разового платежа за пользование недрами устанавливается в протоколе о результатах аукциона по результатам Аукциона или в протоколе рассмотрения заявок на участие в аукционе в случае, предусмотренном </w:t>
      </w:r>
      <w:r w:rsidR="00C43E40" w:rsidRPr="00B8391F">
        <w:rPr>
          <w:sz w:val="24"/>
          <w:szCs w:val="24"/>
        </w:rPr>
        <w:t xml:space="preserve">частью </w:t>
      </w:r>
      <w:r w:rsidR="004A58AA" w:rsidRPr="00B8391F">
        <w:rPr>
          <w:sz w:val="24"/>
          <w:szCs w:val="24"/>
        </w:rPr>
        <w:t>восьмой</w:t>
      </w:r>
      <w:r w:rsidR="00C43E40" w:rsidRPr="00B8391F">
        <w:rPr>
          <w:sz w:val="24"/>
          <w:szCs w:val="24"/>
        </w:rPr>
        <w:t xml:space="preserve"> статьи 13.1 </w:t>
      </w:r>
      <w:r w:rsidRPr="00B8391F">
        <w:rPr>
          <w:sz w:val="24"/>
          <w:szCs w:val="24"/>
        </w:rPr>
        <w:t xml:space="preserve">Закона Российской </w:t>
      </w:r>
      <w:proofErr w:type="gramStart"/>
      <w:r w:rsidRPr="00B8391F">
        <w:rPr>
          <w:sz w:val="24"/>
          <w:szCs w:val="24"/>
        </w:rPr>
        <w:t xml:space="preserve">Федерации </w:t>
      </w:r>
      <w:r w:rsidR="00783CF2" w:rsidRPr="00B8391F">
        <w:rPr>
          <w:sz w:val="24"/>
          <w:szCs w:val="24"/>
        </w:rPr>
        <w:t xml:space="preserve"> </w:t>
      </w:r>
      <w:r w:rsidR="0009758D" w:rsidRPr="00B8391F">
        <w:rPr>
          <w:sz w:val="24"/>
          <w:szCs w:val="24"/>
        </w:rPr>
        <w:t>от</w:t>
      </w:r>
      <w:proofErr w:type="gramEnd"/>
      <w:r w:rsidR="0009758D" w:rsidRPr="00B8391F">
        <w:rPr>
          <w:sz w:val="24"/>
          <w:szCs w:val="24"/>
        </w:rPr>
        <w:t xml:space="preserve"> 21.02.1992 года № 2395-1 </w:t>
      </w:r>
      <w:r w:rsidRPr="00B8391F">
        <w:rPr>
          <w:sz w:val="24"/>
          <w:szCs w:val="24"/>
        </w:rPr>
        <w:t>«О недрах».</w:t>
      </w:r>
    </w:p>
    <w:p w14:paraId="0795C6EB" w14:textId="17E0EF31" w:rsidR="00AE5C3E" w:rsidRPr="00B8391F" w:rsidRDefault="004E7D8E" w:rsidP="00965451">
      <w:pPr>
        <w:pStyle w:val="2"/>
        <w:shd w:val="clear" w:color="auto" w:fill="auto"/>
        <w:tabs>
          <w:tab w:val="left" w:pos="142"/>
        </w:tabs>
        <w:spacing w:after="0" w:line="240" w:lineRule="auto"/>
        <w:ind w:left="40" w:right="40" w:firstLine="720"/>
        <w:jc w:val="both"/>
        <w:rPr>
          <w:sz w:val="24"/>
          <w:szCs w:val="24"/>
        </w:rPr>
      </w:pPr>
      <w:r w:rsidRPr="00B8391F">
        <w:rPr>
          <w:sz w:val="24"/>
          <w:szCs w:val="24"/>
        </w:rPr>
        <w:t>Выдача лицензии на поль</w:t>
      </w:r>
      <w:r w:rsidR="0009758D" w:rsidRPr="00B8391F">
        <w:rPr>
          <w:sz w:val="24"/>
          <w:szCs w:val="24"/>
        </w:rPr>
        <w:t>зование недрами по результатам А</w:t>
      </w:r>
      <w:r w:rsidRPr="00B8391F">
        <w:rPr>
          <w:sz w:val="24"/>
          <w:szCs w:val="24"/>
        </w:rPr>
        <w:t xml:space="preserve">укциона или в случае, предусмотренном </w:t>
      </w:r>
      <w:r w:rsidR="00C43E40" w:rsidRPr="00B8391F">
        <w:rPr>
          <w:sz w:val="24"/>
          <w:szCs w:val="24"/>
        </w:rPr>
        <w:t xml:space="preserve">частью </w:t>
      </w:r>
      <w:r w:rsidR="004A58AA" w:rsidRPr="00B8391F">
        <w:rPr>
          <w:sz w:val="24"/>
          <w:szCs w:val="24"/>
        </w:rPr>
        <w:t>восьмой</w:t>
      </w:r>
      <w:r w:rsidRPr="00B8391F">
        <w:rPr>
          <w:sz w:val="24"/>
          <w:szCs w:val="24"/>
        </w:rPr>
        <w:t xml:space="preserve"> ст</w:t>
      </w:r>
      <w:r w:rsidR="00C43E40" w:rsidRPr="00B8391F">
        <w:rPr>
          <w:sz w:val="24"/>
          <w:szCs w:val="24"/>
        </w:rPr>
        <w:t>атьи</w:t>
      </w:r>
      <w:r w:rsidRPr="00B8391F">
        <w:rPr>
          <w:sz w:val="24"/>
          <w:szCs w:val="24"/>
        </w:rPr>
        <w:t xml:space="preserve"> 13.1 Закона Российской Федерации </w:t>
      </w:r>
      <w:r w:rsidR="0009758D" w:rsidRPr="00B8391F">
        <w:rPr>
          <w:sz w:val="24"/>
          <w:szCs w:val="24"/>
        </w:rPr>
        <w:t xml:space="preserve">от 21.02.1992 </w:t>
      </w:r>
      <w:r w:rsidR="00C43E40" w:rsidRPr="00B8391F">
        <w:rPr>
          <w:sz w:val="24"/>
          <w:szCs w:val="24"/>
        </w:rPr>
        <w:t xml:space="preserve">                  </w:t>
      </w:r>
      <w:r w:rsidR="0009758D" w:rsidRPr="00B8391F">
        <w:rPr>
          <w:sz w:val="24"/>
          <w:szCs w:val="24"/>
        </w:rPr>
        <w:t xml:space="preserve">№ 2395-1 </w:t>
      </w:r>
      <w:r w:rsidRPr="00B8391F">
        <w:rPr>
          <w:sz w:val="24"/>
          <w:szCs w:val="24"/>
        </w:rPr>
        <w:t xml:space="preserve">«О недрах», допускается после уплаты указанного в протоколе о результатах аукциона, протоколе рассмотрения заявок на участие в аукционе окончательного размера разового платежа за пользование недрами, предусмотренного </w:t>
      </w:r>
      <w:r w:rsidR="00110B4B" w:rsidRPr="00B8391F">
        <w:rPr>
          <w:sz w:val="24"/>
          <w:szCs w:val="24"/>
        </w:rPr>
        <w:t>статьей</w:t>
      </w:r>
      <w:r w:rsidRPr="00B8391F">
        <w:rPr>
          <w:sz w:val="24"/>
          <w:szCs w:val="24"/>
        </w:rPr>
        <w:t xml:space="preserve"> 40 Закона Российской Федерации </w:t>
      </w:r>
      <w:r w:rsidR="0009758D" w:rsidRPr="00B8391F">
        <w:rPr>
          <w:sz w:val="24"/>
          <w:szCs w:val="24"/>
        </w:rPr>
        <w:t xml:space="preserve">от 21.02.1992 года № 2395-1 </w:t>
      </w:r>
      <w:r w:rsidRPr="00B8391F">
        <w:rPr>
          <w:rStyle w:val="a8"/>
          <w:b w:val="0"/>
          <w:bCs w:val="0"/>
          <w:sz w:val="24"/>
          <w:szCs w:val="24"/>
        </w:rPr>
        <w:t>«О</w:t>
      </w:r>
      <w:r w:rsidRPr="00B8391F">
        <w:rPr>
          <w:rStyle w:val="a8"/>
          <w:sz w:val="24"/>
          <w:szCs w:val="24"/>
        </w:rPr>
        <w:t xml:space="preserve"> </w:t>
      </w:r>
      <w:r w:rsidRPr="00B8391F">
        <w:rPr>
          <w:sz w:val="24"/>
          <w:szCs w:val="24"/>
        </w:rPr>
        <w:t xml:space="preserve">недрах», </w:t>
      </w:r>
      <w:r w:rsidRPr="00B8391F">
        <w:rPr>
          <w:rStyle w:val="a8"/>
          <w:sz w:val="24"/>
          <w:szCs w:val="24"/>
        </w:rPr>
        <w:t xml:space="preserve">в течение 30 дней со дня размещения на официальном сайте </w:t>
      </w:r>
      <w:r w:rsidRPr="00B8391F">
        <w:rPr>
          <w:sz w:val="24"/>
          <w:szCs w:val="24"/>
        </w:rPr>
        <w:t>Российской Федерации в информационно-телекоммуникационной сети «Интернет» для размещения информации о проведении торгов (</w:t>
      </w:r>
      <w:hyperlink r:id="rId11" w:history="1">
        <w:r w:rsidRPr="00B8391F">
          <w:rPr>
            <w:rStyle w:val="a3"/>
            <w:color w:val="auto"/>
            <w:sz w:val="24"/>
            <w:szCs w:val="24"/>
            <w:u w:val="none"/>
            <w:lang w:val="en-US"/>
          </w:rPr>
          <w:t>www</w:t>
        </w:r>
        <w:r w:rsidRPr="00B8391F">
          <w:rPr>
            <w:rStyle w:val="a3"/>
            <w:color w:val="auto"/>
            <w:sz w:val="24"/>
            <w:szCs w:val="24"/>
            <w:u w:val="none"/>
          </w:rPr>
          <w:t>.</w:t>
        </w:r>
        <w:proofErr w:type="spellStart"/>
        <w:r w:rsidRPr="00B8391F">
          <w:rPr>
            <w:rStyle w:val="a3"/>
            <w:color w:val="auto"/>
            <w:sz w:val="24"/>
            <w:szCs w:val="24"/>
            <w:u w:val="none"/>
            <w:lang w:val="en-US"/>
          </w:rPr>
          <w:t>torgi</w:t>
        </w:r>
        <w:proofErr w:type="spellEnd"/>
        <w:r w:rsidRPr="00B8391F">
          <w:rPr>
            <w:rStyle w:val="a3"/>
            <w:color w:val="auto"/>
            <w:sz w:val="24"/>
            <w:szCs w:val="24"/>
            <w:u w:val="none"/>
          </w:rPr>
          <w:t>.</w:t>
        </w:r>
        <w:r w:rsidRPr="00B8391F">
          <w:rPr>
            <w:rStyle w:val="a3"/>
            <w:color w:val="auto"/>
            <w:sz w:val="24"/>
            <w:szCs w:val="24"/>
            <w:u w:val="none"/>
            <w:lang w:val="en-US"/>
          </w:rPr>
          <w:t>gov</w:t>
        </w:r>
        <w:r w:rsidRPr="00B8391F">
          <w:rPr>
            <w:rStyle w:val="a3"/>
            <w:color w:val="auto"/>
            <w:sz w:val="24"/>
            <w:szCs w:val="24"/>
            <w:u w:val="none"/>
          </w:rPr>
          <w:t>.</w:t>
        </w:r>
        <w:proofErr w:type="spellStart"/>
        <w:r w:rsidRPr="00B8391F">
          <w:rPr>
            <w:rStyle w:val="a3"/>
            <w:color w:val="auto"/>
            <w:sz w:val="24"/>
            <w:szCs w:val="24"/>
            <w:u w:val="none"/>
            <w:lang w:val="en-US"/>
          </w:rPr>
          <w:t>ru</w:t>
        </w:r>
        <w:proofErr w:type="spellEnd"/>
      </w:hyperlink>
      <w:r w:rsidRPr="00B8391F">
        <w:rPr>
          <w:sz w:val="24"/>
          <w:szCs w:val="24"/>
        </w:rPr>
        <w:t xml:space="preserve">) (далее - официальный сайт) протокола о результатах Аукциона, протокола рассмотрения заявок на участие в Аукционе, победитель Аукциона или иное лицо, которому предоставляется право пользования недрами и оформляется лицензия на пользование недрами в соответствии с </w:t>
      </w:r>
      <w:r w:rsidR="002F0AB2" w:rsidRPr="00B8391F">
        <w:rPr>
          <w:sz w:val="24"/>
          <w:szCs w:val="24"/>
        </w:rPr>
        <w:t>частью восьмой статьи</w:t>
      </w:r>
      <w:r w:rsidRPr="00B8391F">
        <w:rPr>
          <w:sz w:val="24"/>
          <w:szCs w:val="24"/>
        </w:rPr>
        <w:t xml:space="preserve"> 13.1 Закона Российской Федерации </w:t>
      </w:r>
      <w:r w:rsidR="0009758D" w:rsidRPr="00B8391F">
        <w:rPr>
          <w:sz w:val="24"/>
          <w:szCs w:val="24"/>
        </w:rPr>
        <w:t xml:space="preserve">от 21.02.1992 года № 2395-1 </w:t>
      </w:r>
      <w:r w:rsidRPr="00B8391F">
        <w:rPr>
          <w:sz w:val="24"/>
          <w:szCs w:val="24"/>
        </w:rPr>
        <w:t xml:space="preserve">«О недрах», обязаны уплатить указанный </w:t>
      </w:r>
      <w:r w:rsidR="002F0AB2" w:rsidRPr="00B8391F">
        <w:rPr>
          <w:sz w:val="24"/>
          <w:szCs w:val="24"/>
        </w:rPr>
        <w:t>в</w:t>
      </w:r>
      <w:r w:rsidRPr="00B8391F">
        <w:rPr>
          <w:sz w:val="24"/>
          <w:szCs w:val="24"/>
        </w:rPr>
        <w:t xml:space="preserve"> соответствующем протоколе окончательный размер разового платежа за пользование недрами.</w:t>
      </w:r>
      <w:r w:rsidR="0009758D" w:rsidRPr="00B8391F">
        <w:rPr>
          <w:sz w:val="24"/>
          <w:szCs w:val="24"/>
        </w:rPr>
        <w:t xml:space="preserve"> </w:t>
      </w:r>
    </w:p>
    <w:p w14:paraId="17FCE789" w14:textId="77777777" w:rsidR="00AE5C3E" w:rsidRPr="00B8391F" w:rsidRDefault="004E7D8E" w:rsidP="00965451">
      <w:pPr>
        <w:pStyle w:val="2"/>
        <w:shd w:val="clear" w:color="auto" w:fill="auto"/>
        <w:tabs>
          <w:tab w:val="left" w:pos="142"/>
        </w:tabs>
        <w:spacing w:after="0" w:line="240" w:lineRule="auto"/>
        <w:ind w:left="40" w:right="60" w:firstLine="740"/>
        <w:jc w:val="both"/>
        <w:rPr>
          <w:sz w:val="24"/>
          <w:szCs w:val="24"/>
        </w:rPr>
      </w:pPr>
      <w:r w:rsidRPr="00B8391F">
        <w:rPr>
          <w:sz w:val="24"/>
          <w:szCs w:val="24"/>
        </w:rPr>
        <w:t xml:space="preserve">Реквизиты для уплаты лицом, которому предоставляется право пользования недрами, окончательного размера разового платежа за пользование недрами, приведены в приложении </w:t>
      </w:r>
      <w:r w:rsidR="0009758D" w:rsidRPr="00B8391F">
        <w:rPr>
          <w:sz w:val="24"/>
          <w:szCs w:val="24"/>
        </w:rPr>
        <w:t xml:space="preserve">                 </w:t>
      </w:r>
      <w:r w:rsidRPr="00B8391F">
        <w:rPr>
          <w:sz w:val="24"/>
          <w:szCs w:val="24"/>
        </w:rPr>
        <w:t>к настоящему Порядку и условиям проведения аукциона.</w:t>
      </w:r>
    </w:p>
    <w:p w14:paraId="5C4B3528" w14:textId="1AB5D850" w:rsidR="00AE5C3E" w:rsidRPr="00B8391F" w:rsidRDefault="004E7D8E" w:rsidP="00965451">
      <w:pPr>
        <w:pStyle w:val="2"/>
        <w:shd w:val="clear" w:color="auto" w:fill="auto"/>
        <w:tabs>
          <w:tab w:val="left" w:pos="142"/>
        </w:tabs>
        <w:spacing w:after="0" w:line="240" w:lineRule="auto"/>
        <w:ind w:left="40" w:right="60" w:firstLine="740"/>
        <w:jc w:val="both"/>
        <w:rPr>
          <w:sz w:val="24"/>
          <w:szCs w:val="24"/>
        </w:rPr>
      </w:pPr>
      <w:r w:rsidRPr="00B8391F">
        <w:rPr>
          <w:sz w:val="24"/>
          <w:szCs w:val="24"/>
        </w:rPr>
        <w:t xml:space="preserve">Датой внесения окончательного размера разового платежа является дата зачисления денежных средств в сумме, указанной в протоколе о результатах аукциона по результатам Аукциона или в протоколе рассмотрения заявок на участие в аукционе в случае, предусмотренном </w:t>
      </w:r>
      <w:r w:rsidR="006B3B04" w:rsidRPr="00B8391F">
        <w:rPr>
          <w:sz w:val="24"/>
          <w:szCs w:val="24"/>
        </w:rPr>
        <w:t xml:space="preserve">частью восьмой статьи 13.1 </w:t>
      </w:r>
      <w:r w:rsidRPr="00B8391F">
        <w:rPr>
          <w:sz w:val="24"/>
          <w:szCs w:val="24"/>
        </w:rPr>
        <w:t>Закона Российской Федерации «О недрах», по реквизитам, которые указаны в приложении к настоящему Порядку и условиям проведения аукциона.</w:t>
      </w:r>
    </w:p>
    <w:p w14:paraId="4C4316D3" w14:textId="196063BF" w:rsidR="00AE5C3E" w:rsidRPr="00B8391F" w:rsidRDefault="004E7D8E" w:rsidP="00783CF2">
      <w:pPr>
        <w:pStyle w:val="2"/>
        <w:numPr>
          <w:ilvl w:val="0"/>
          <w:numId w:val="3"/>
        </w:numPr>
        <w:shd w:val="clear" w:color="auto" w:fill="auto"/>
        <w:tabs>
          <w:tab w:val="left" w:pos="142"/>
          <w:tab w:val="left" w:pos="1276"/>
        </w:tabs>
        <w:spacing w:after="0" w:line="240" w:lineRule="auto"/>
        <w:ind w:left="40" w:right="60" w:firstLine="740"/>
        <w:jc w:val="both"/>
        <w:rPr>
          <w:sz w:val="24"/>
          <w:szCs w:val="24"/>
        </w:rPr>
      </w:pPr>
      <w:r w:rsidRPr="00B8391F">
        <w:rPr>
          <w:sz w:val="24"/>
          <w:szCs w:val="24"/>
        </w:rPr>
        <w:t xml:space="preserve">Размер «шага аукциона» равен 10 процентам величины минимального (стартового) размера разового платежа за пользование недрами и составляет </w:t>
      </w:r>
      <w:r w:rsidR="001E3B6E" w:rsidRPr="00B8391F">
        <w:rPr>
          <w:b/>
          <w:sz w:val="24"/>
          <w:szCs w:val="24"/>
          <w:u w:val="single"/>
        </w:rPr>
        <w:t>348 334</w:t>
      </w:r>
      <w:r w:rsidR="002B4AD7" w:rsidRPr="00B8391F">
        <w:rPr>
          <w:rStyle w:val="a8"/>
          <w:bCs w:val="0"/>
          <w:sz w:val="24"/>
          <w:szCs w:val="24"/>
        </w:rPr>
        <w:t xml:space="preserve"> </w:t>
      </w:r>
      <w:r w:rsidRPr="00B8391F">
        <w:rPr>
          <w:rStyle w:val="a8"/>
          <w:sz w:val="24"/>
          <w:szCs w:val="24"/>
        </w:rPr>
        <w:t>(</w:t>
      </w:r>
      <w:r w:rsidR="001E3B6E" w:rsidRPr="00B8391F">
        <w:rPr>
          <w:rStyle w:val="a8"/>
          <w:sz w:val="24"/>
          <w:szCs w:val="24"/>
          <w:u w:val="single"/>
        </w:rPr>
        <w:t xml:space="preserve">триста сорок восемь триста тридцать </w:t>
      </w:r>
      <w:r w:rsidR="00B8391F" w:rsidRPr="00B8391F">
        <w:rPr>
          <w:rStyle w:val="a8"/>
          <w:sz w:val="24"/>
          <w:szCs w:val="24"/>
          <w:u w:val="single"/>
        </w:rPr>
        <w:t>четыре тысячи</w:t>
      </w:r>
      <w:r w:rsidRPr="00B8391F">
        <w:rPr>
          <w:rStyle w:val="a8"/>
          <w:sz w:val="24"/>
          <w:szCs w:val="24"/>
          <w:u w:val="single"/>
        </w:rPr>
        <w:t>) рубл</w:t>
      </w:r>
      <w:r w:rsidR="00B8391F" w:rsidRPr="00B8391F">
        <w:rPr>
          <w:rStyle w:val="a8"/>
          <w:sz w:val="24"/>
          <w:szCs w:val="24"/>
          <w:u w:val="single"/>
        </w:rPr>
        <w:t>я</w:t>
      </w:r>
      <w:r w:rsidR="002B4AD7" w:rsidRPr="00B8391F">
        <w:rPr>
          <w:rStyle w:val="a8"/>
          <w:sz w:val="24"/>
          <w:szCs w:val="24"/>
          <w:u w:val="single"/>
        </w:rPr>
        <w:t xml:space="preserve"> </w:t>
      </w:r>
      <w:r w:rsidR="001E3B6E" w:rsidRPr="00B8391F">
        <w:rPr>
          <w:rStyle w:val="a8"/>
          <w:sz w:val="24"/>
          <w:szCs w:val="24"/>
          <w:u w:val="single"/>
        </w:rPr>
        <w:t>30</w:t>
      </w:r>
      <w:r w:rsidR="002B4AD7" w:rsidRPr="00B8391F">
        <w:rPr>
          <w:rStyle w:val="a8"/>
          <w:sz w:val="24"/>
          <w:szCs w:val="24"/>
          <w:u w:val="single"/>
        </w:rPr>
        <w:t xml:space="preserve"> копеек</w:t>
      </w:r>
      <w:r w:rsidRPr="00B8391F">
        <w:rPr>
          <w:rStyle w:val="a8"/>
          <w:sz w:val="24"/>
          <w:szCs w:val="24"/>
        </w:rPr>
        <w:t>.</w:t>
      </w:r>
    </w:p>
    <w:p w14:paraId="44CF6795" w14:textId="53DB2964" w:rsidR="00AE5C3E" w:rsidRPr="00B8391F" w:rsidRDefault="00783CF2" w:rsidP="00783CF2">
      <w:pPr>
        <w:pStyle w:val="11"/>
        <w:keepNext/>
        <w:keepLines/>
        <w:numPr>
          <w:ilvl w:val="0"/>
          <w:numId w:val="3"/>
        </w:numPr>
        <w:shd w:val="clear" w:color="auto" w:fill="auto"/>
        <w:tabs>
          <w:tab w:val="left" w:pos="142"/>
          <w:tab w:val="left" w:pos="1134"/>
        </w:tabs>
        <w:spacing w:before="0" w:after="0" w:line="240" w:lineRule="auto"/>
        <w:ind w:left="40" w:right="60" w:firstLine="740"/>
        <w:jc w:val="both"/>
        <w:rPr>
          <w:sz w:val="24"/>
          <w:szCs w:val="24"/>
        </w:rPr>
      </w:pPr>
      <w:bookmarkStart w:id="1" w:name="bookmark2"/>
      <w:r w:rsidRPr="00B8391F">
        <w:rPr>
          <w:sz w:val="24"/>
          <w:szCs w:val="24"/>
        </w:rPr>
        <w:t xml:space="preserve"> </w:t>
      </w:r>
      <w:r w:rsidR="004E7D8E" w:rsidRPr="00B8391F">
        <w:rPr>
          <w:sz w:val="24"/>
          <w:szCs w:val="24"/>
        </w:rPr>
        <w:t xml:space="preserve">Размер задатка за участие </w:t>
      </w:r>
      <w:r w:rsidR="004E7D8E" w:rsidRPr="00B8391F">
        <w:rPr>
          <w:rStyle w:val="12"/>
          <w:sz w:val="24"/>
          <w:szCs w:val="24"/>
        </w:rPr>
        <w:t xml:space="preserve">в аукционе </w:t>
      </w:r>
      <w:r w:rsidR="00B8391F" w:rsidRPr="00B8391F">
        <w:rPr>
          <w:bCs w:val="0"/>
          <w:sz w:val="24"/>
          <w:szCs w:val="24"/>
        </w:rPr>
        <w:t>3</w:t>
      </w:r>
      <w:r w:rsidR="00FE3324">
        <w:rPr>
          <w:bCs w:val="0"/>
          <w:sz w:val="24"/>
          <w:szCs w:val="24"/>
        </w:rPr>
        <w:t> </w:t>
      </w:r>
      <w:r w:rsidR="00B8391F" w:rsidRPr="00B8391F">
        <w:rPr>
          <w:bCs w:val="0"/>
          <w:sz w:val="24"/>
          <w:szCs w:val="24"/>
        </w:rPr>
        <w:t>483</w:t>
      </w:r>
      <w:r w:rsidR="009C751C">
        <w:rPr>
          <w:bCs w:val="0"/>
          <w:sz w:val="24"/>
          <w:szCs w:val="24"/>
        </w:rPr>
        <w:t> </w:t>
      </w:r>
      <w:r w:rsidR="00B8391F" w:rsidRPr="00B8391F">
        <w:rPr>
          <w:bCs w:val="0"/>
          <w:sz w:val="24"/>
          <w:szCs w:val="24"/>
        </w:rPr>
        <w:t>343</w:t>
      </w:r>
      <w:r w:rsidR="009C751C">
        <w:rPr>
          <w:bCs w:val="0"/>
          <w:sz w:val="24"/>
          <w:szCs w:val="24"/>
        </w:rPr>
        <w:t xml:space="preserve"> </w:t>
      </w:r>
      <w:r w:rsidR="00B8391F" w:rsidRPr="00B8391F">
        <w:rPr>
          <w:rStyle w:val="27"/>
          <w:bCs/>
          <w:sz w:val="24"/>
          <w:szCs w:val="24"/>
        </w:rPr>
        <w:t>(</w:t>
      </w:r>
      <w:r w:rsidR="00B8391F" w:rsidRPr="00B8391F">
        <w:rPr>
          <w:rStyle w:val="27"/>
          <w:b/>
          <w:sz w:val="24"/>
          <w:szCs w:val="24"/>
        </w:rPr>
        <w:t>три миллиона четыреста восемьдесят три тысячи триста сорок три) рубля 00 копеек</w:t>
      </w:r>
      <w:r w:rsidR="005F4F3B" w:rsidRPr="00B8391F">
        <w:rPr>
          <w:rStyle w:val="13"/>
          <w:b/>
          <w:bCs/>
          <w:sz w:val="24"/>
          <w:szCs w:val="24"/>
        </w:rPr>
        <w:t xml:space="preserve"> </w:t>
      </w:r>
      <w:r w:rsidR="004E7D8E" w:rsidRPr="00B8391F">
        <w:rPr>
          <w:rStyle w:val="13"/>
          <w:b/>
          <w:bCs/>
          <w:sz w:val="24"/>
          <w:szCs w:val="24"/>
        </w:rPr>
        <w:t>и равен 100 % размера минимального (стартового) размера</w:t>
      </w:r>
      <w:r w:rsidR="004E7D8E" w:rsidRPr="00B8391F">
        <w:rPr>
          <w:sz w:val="24"/>
          <w:szCs w:val="24"/>
        </w:rPr>
        <w:t xml:space="preserve"> </w:t>
      </w:r>
      <w:r w:rsidR="004E7D8E" w:rsidRPr="00B8391F">
        <w:rPr>
          <w:rStyle w:val="13"/>
          <w:b/>
          <w:bCs/>
          <w:sz w:val="24"/>
          <w:szCs w:val="24"/>
        </w:rPr>
        <w:t>разового платежа за пользование недрами</w:t>
      </w:r>
      <w:r w:rsidR="004E7D8E" w:rsidRPr="00B8391F">
        <w:rPr>
          <w:sz w:val="24"/>
          <w:szCs w:val="24"/>
        </w:rPr>
        <w:t>.</w:t>
      </w:r>
      <w:bookmarkEnd w:id="1"/>
    </w:p>
    <w:p w14:paraId="63C58B2E" w14:textId="77777777" w:rsidR="00AE5C3E" w:rsidRPr="00B81452" w:rsidRDefault="004E7D8E" w:rsidP="002A1657">
      <w:pPr>
        <w:pStyle w:val="ConsPlusTitle"/>
        <w:ind w:firstLine="709"/>
        <w:jc w:val="both"/>
        <w:rPr>
          <w:rFonts w:ascii="Times New Roman" w:hAnsi="Times New Roman" w:cs="Times New Roman"/>
          <w:b w:val="0"/>
          <w:sz w:val="24"/>
          <w:szCs w:val="24"/>
        </w:rPr>
      </w:pPr>
      <w:r w:rsidRPr="00B81452">
        <w:rPr>
          <w:rFonts w:ascii="Times New Roman" w:hAnsi="Times New Roman" w:cs="Times New Roman"/>
          <w:b w:val="0"/>
          <w:sz w:val="24"/>
          <w:szCs w:val="24"/>
        </w:rPr>
        <w:t>Порядок</w:t>
      </w:r>
      <w:r w:rsidR="002A1657" w:rsidRPr="00B81452">
        <w:rPr>
          <w:rFonts w:ascii="Times New Roman" w:hAnsi="Times New Roman" w:cs="Times New Roman"/>
          <w:b w:val="0"/>
          <w:sz w:val="24"/>
          <w:szCs w:val="24"/>
        </w:rPr>
        <w:t xml:space="preserve"> и срок</w:t>
      </w:r>
      <w:r w:rsidRPr="00B81452">
        <w:rPr>
          <w:rFonts w:ascii="Times New Roman" w:hAnsi="Times New Roman" w:cs="Times New Roman"/>
          <w:b w:val="0"/>
          <w:sz w:val="24"/>
          <w:szCs w:val="24"/>
        </w:rPr>
        <w:t xml:space="preserve"> внесения и возврата задатка за участие в Аукционе установлен пунктами 32, 33 </w:t>
      </w:r>
      <w:hyperlink w:anchor="P30" w:history="1">
        <w:r w:rsidR="002A1657" w:rsidRPr="00B81452">
          <w:rPr>
            <w:rFonts w:ascii="Times New Roman" w:hAnsi="Times New Roman" w:cs="Times New Roman"/>
            <w:b w:val="0"/>
            <w:sz w:val="24"/>
            <w:szCs w:val="24"/>
          </w:rPr>
          <w:t>Правил</w:t>
        </w:r>
      </w:hyperlink>
      <w:r w:rsidR="002A1657" w:rsidRPr="00B81452">
        <w:rPr>
          <w:rFonts w:ascii="Times New Roman" w:hAnsi="Times New Roman" w:cs="Times New Roman"/>
          <w:b w:val="0"/>
          <w:sz w:val="24"/>
          <w:szCs w:val="24"/>
        </w:rPr>
        <w:t xml:space="preserve"> проведения аукциона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 в электронной форм</w:t>
      </w:r>
      <w:r w:rsidR="00C77AB4" w:rsidRPr="00B81452">
        <w:rPr>
          <w:rFonts w:ascii="Times New Roman" w:hAnsi="Times New Roman" w:cs="Times New Roman"/>
          <w:b w:val="0"/>
          <w:sz w:val="24"/>
          <w:szCs w:val="24"/>
        </w:rPr>
        <w:t>е</w:t>
      </w:r>
      <w:r w:rsidR="002A1657" w:rsidRPr="00B81452">
        <w:rPr>
          <w:rFonts w:ascii="Times New Roman" w:hAnsi="Times New Roman" w:cs="Times New Roman"/>
          <w:b w:val="0"/>
          <w:sz w:val="24"/>
          <w:szCs w:val="24"/>
        </w:rPr>
        <w:t>, утвержденными Постановлением Правительства РФ от 28 декабря 2021 г</w:t>
      </w:r>
      <w:r w:rsidR="00294392" w:rsidRPr="00B81452">
        <w:rPr>
          <w:rFonts w:ascii="Times New Roman" w:hAnsi="Times New Roman" w:cs="Times New Roman"/>
          <w:b w:val="0"/>
          <w:sz w:val="24"/>
          <w:szCs w:val="24"/>
        </w:rPr>
        <w:t>ода</w:t>
      </w:r>
      <w:r w:rsidR="002A1657" w:rsidRPr="00B81452">
        <w:rPr>
          <w:rFonts w:ascii="Times New Roman" w:hAnsi="Times New Roman" w:cs="Times New Roman"/>
          <w:b w:val="0"/>
          <w:sz w:val="24"/>
          <w:szCs w:val="24"/>
        </w:rPr>
        <w:t xml:space="preserve"> № 2499</w:t>
      </w:r>
      <w:r w:rsidR="00C77AB4" w:rsidRPr="00B81452">
        <w:rPr>
          <w:rFonts w:ascii="Times New Roman" w:hAnsi="Times New Roman" w:cs="Times New Roman"/>
          <w:b w:val="0"/>
          <w:sz w:val="24"/>
          <w:szCs w:val="24"/>
        </w:rPr>
        <w:t xml:space="preserve"> (далее - Правила)</w:t>
      </w:r>
      <w:r w:rsidRPr="00B81452">
        <w:rPr>
          <w:rFonts w:ascii="Times New Roman" w:hAnsi="Times New Roman" w:cs="Times New Roman"/>
          <w:b w:val="0"/>
          <w:sz w:val="24"/>
          <w:szCs w:val="24"/>
        </w:rPr>
        <w:t>.</w:t>
      </w:r>
    </w:p>
    <w:p w14:paraId="2C794B90" w14:textId="77777777" w:rsidR="00AE5C3E" w:rsidRPr="00B81452" w:rsidRDefault="004E7D8E" w:rsidP="002A1657">
      <w:pPr>
        <w:pStyle w:val="2"/>
        <w:shd w:val="clear" w:color="auto" w:fill="auto"/>
        <w:tabs>
          <w:tab w:val="left" w:pos="142"/>
        </w:tabs>
        <w:spacing w:after="0" w:line="240" w:lineRule="auto"/>
        <w:ind w:left="40" w:right="60" w:firstLine="709"/>
        <w:jc w:val="both"/>
        <w:rPr>
          <w:sz w:val="24"/>
          <w:szCs w:val="24"/>
        </w:rPr>
      </w:pPr>
      <w:r w:rsidRPr="00B81452">
        <w:rPr>
          <w:sz w:val="24"/>
          <w:szCs w:val="24"/>
        </w:rPr>
        <w:t>Перед подачей заявки лицо, желающее принять участие в Аукционе, перечисляет задаток за участие в Аукционе в размере и по реквизитам, которые указаны в приложении к настоящему Порядку и условиям проведения аукциона. Уплата задатка за участие в Аукционе является одним из условий допуска Заявителя к участию в Аукционе.</w:t>
      </w:r>
    </w:p>
    <w:p w14:paraId="4454A3B6" w14:textId="77777777" w:rsidR="00AE5C3E" w:rsidRPr="00B81452" w:rsidRDefault="004E7D8E" w:rsidP="00965451">
      <w:pPr>
        <w:pStyle w:val="2"/>
        <w:shd w:val="clear" w:color="auto" w:fill="auto"/>
        <w:tabs>
          <w:tab w:val="left" w:pos="142"/>
        </w:tabs>
        <w:spacing w:after="0" w:line="240" w:lineRule="auto"/>
        <w:ind w:left="40" w:right="60" w:firstLine="740"/>
        <w:jc w:val="both"/>
        <w:rPr>
          <w:sz w:val="24"/>
          <w:szCs w:val="24"/>
        </w:rPr>
      </w:pPr>
      <w:r w:rsidRPr="00B81452">
        <w:rPr>
          <w:sz w:val="24"/>
          <w:szCs w:val="24"/>
        </w:rPr>
        <w:t>Датой внесения задатка является дата зачисления денежных средств в сумме, указанной в абзаце первом настоящего пункта, по реквизитам, которые указаны в приложении к настоящему Порядку и условиям проведения аукциона.</w:t>
      </w:r>
    </w:p>
    <w:p w14:paraId="7E195322" w14:textId="77777777" w:rsidR="00AE5C3E" w:rsidRPr="00B81452" w:rsidRDefault="004E7D8E" w:rsidP="00965451">
      <w:pPr>
        <w:pStyle w:val="2"/>
        <w:shd w:val="clear" w:color="auto" w:fill="auto"/>
        <w:tabs>
          <w:tab w:val="left" w:pos="142"/>
        </w:tabs>
        <w:spacing w:after="0" w:line="240" w:lineRule="auto"/>
        <w:ind w:left="40" w:right="60" w:firstLine="740"/>
        <w:jc w:val="both"/>
        <w:rPr>
          <w:sz w:val="24"/>
          <w:szCs w:val="24"/>
        </w:rPr>
      </w:pPr>
      <w:r w:rsidRPr="00B81452">
        <w:rPr>
          <w:sz w:val="24"/>
          <w:szCs w:val="24"/>
        </w:rPr>
        <w:t>Сумма задатка, внесенная победителем Аукциона, единственным заявителем или единственным участником Аукциона, которому предоставляется право пользования участком недр, засчитывается в счет окончательного размера разового платежа за пользование недрами.</w:t>
      </w:r>
    </w:p>
    <w:p w14:paraId="2C972D46" w14:textId="77777777" w:rsidR="00AE5C3E" w:rsidRPr="00B81452" w:rsidRDefault="004E7D8E" w:rsidP="00965451">
      <w:pPr>
        <w:pStyle w:val="2"/>
        <w:shd w:val="clear" w:color="auto" w:fill="auto"/>
        <w:tabs>
          <w:tab w:val="left" w:pos="142"/>
        </w:tabs>
        <w:spacing w:after="0" w:line="240" w:lineRule="auto"/>
        <w:ind w:left="40" w:right="60" w:firstLine="740"/>
        <w:jc w:val="both"/>
        <w:rPr>
          <w:sz w:val="24"/>
          <w:szCs w:val="24"/>
        </w:rPr>
      </w:pPr>
      <w:r w:rsidRPr="00B81452">
        <w:rPr>
          <w:sz w:val="24"/>
          <w:szCs w:val="24"/>
        </w:rPr>
        <w:t xml:space="preserve">Заявителю и участнику Аукциона, за исключением победителя Аукциона, единственного </w:t>
      </w:r>
      <w:r w:rsidRPr="00B81452">
        <w:rPr>
          <w:sz w:val="24"/>
          <w:szCs w:val="24"/>
        </w:rPr>
        <w:lastRenderedPageBreak/>
        <w:t>заявителя или единственного участника Аукциона, которым предоставляется право пользования участком недр в случае признания Аукциона несостоявшимся, задаток возвращается в течение 5 рабочих дней со дня размещения на официальном сайте и на электронной площадке протокола о результатах Аукциона или протокола рассмотрения заявок на участие в Аукционе соответственно.</w:t>
      </w:r>
    </w:p>
    <w:p w14:paraId="3EB09BE3" w14:textId="77777777" w:rsidR="00AE5C3E" w:rsidRPr="00B81452" w:rsidRDefault="004E7D8E" w:rsidP="00965451">
      <w:pPr>
        <w:pStyle w:val="2"/>
        <w:shd w:val="clear" w:color="auto" w:fill="auto"/>
        <w:tabs>
          <w:tab w:val="left" w:pos="142"/>
        </w:tabs>
        <w:spacing w:after="0" w:line="240" w:lineRule="auto"/>
        <w:ind w:left="40" w:right="60" w:firstLine="740"/>
        <w:jc w:val="both"/>
        <w:rPr>
          <w:sz w:val="24"/>
          <w:szCs w:val="24"/>
        </w:rPr>
      </w:pPr>
      <w:r w:rsidRPr="00B81452">
        <w:rPr>
          <w:sz w:val="24"/>
          <w:szCs w:val="24"/>
        </w:rPr>
        <w:t>В случае отмены проведения Аукциона задаток возвращается Заявителю и участнику Аукциона в течение 5 рабочих дней со дня размещения на официальном сайте и на сайте электронной площадки решения уполномоченного органа об отмене проведения аукциона.</w:t>
      </w:r>
    </w:p>
    <w:p w14:paraId="18593BEB" w14:textId="77777777" w:rsidR="00AE5C3E" w:rsidRPr="00B81452" w:rsidRDefault="004E7D8E" w:rsidP="00965451">
      <w:pPr>
        <w:pStyle w:val="2"/>
        <w:shd w:val="clear" w:color="auto" w:fill="auto"/>
        <w:tabs>
          <w:tab w:val="left" w:pos="142"/>
        </w:tabs>
        <w:spacing w:after="0" w:line="240" w:lineRule="auto"/>
        <w:ind w:left="40" w:firstLine="740"/>
        <w:jc w:val="both"/>
        <w:rPr>
          <w:sz w:val="24"/>
          <w:szCs w:val="24"/>
        </w:rPr>
      </w:pPr>
      <w:r w:rsidRPr="00B81452">
        <w:rPr>
          <w:sz w:val="24"/>
          <w:szCs w:val="24"/>
        </w:rPr>
        <w:t>Задаток победителю Аукциона, не уплатившему окончательный размер разового платежа за пользование недрами в течение 30 дней со дня размещения на официальном сайте протокола о результатах Аукциона, протокола рассмотрения заявок на участие в Аукционе, и (или) в размере, установленном протоколом о результатах Аукциона, не возвращается.</w:t>
      </w:r>
    </w:p>
    <w:p w14:paraId="325C61CA" w14:textId="6612FBEA" w:rsidR="00AE5C3E" w:rsidRPr="00B81452" w:rsidRDefault="004E7D8E" w:rsidP="00965451">
      <w:pPr>
        <w:pStyle w:val="2"/>
        <w:shd w:val="clear" w:color="auto" w:fill="auto"/>
        <w:tabs>
          <w:tab w:val="left" w:pos="142"/>
        </w:tabs>
        <w:spacing w:after="0" w:line="240" w:lineRule="auto"/>
        <w:ind w:left="40" w:right="60" w:firstLine="740"/>
        <w:jc w:val="both"/>
        <w:rPr>
          <w:sz w:val="24"/>
          <w:szCs w:val="24"/>
        </w:rPr>
      </w:pPr>
      <w:r w:rsidRPr="00B81452">
        <w:rPr>
          <w:sz w:val="24"/>
          <w:szCs w:val="24"/>
        </w:rPr>
        <w:t xml:space="preserve">В соответствии с п. 84 Правил, суммы задатков за участие в Аукционе, которые не были возвращены Заявителям и участникам Аукциона по вышеперечисленным основаниям, оператор электронной площадки перечисляет в бюджет </w:t>
      </w:r>
      <w:r w:rsidR="00E050EE" w:rsidRPr="00B81452">
        <w:rPr>
          <w:sz w:val="24"/>
          <w:szCs w:val="24"/>
        </w:rPr>
        <w:t>Смоленской области</w:t>
      </w:r>
      <w:r w:rsidRPr="00B81452">
        <w:rPr>
          <w:sz w:val="24"/>
          <w:szCs w:val="24"/>
        </w:rPr>
        <w:t xml:space="preserve"> в течение 5 рабочих дней со дня размещения на официальном сайте и на электронной площадке протокола о результатах Аукциона, протокола рассмотрения заявок на участие в Аукционе по реквизитам, приведенным в приложении № 1 к настоящему Порядку и условиях проведения аукциона.</w:t>
      </w:r>
    </w:p>
    <w:p w14:paraId="1D205DCC" w14:textId="77777777" w:rsidR="00AE5C3E" w:rsidRPr="00FE3324" w:rsidRDefault="004E7D8E" w:rsidP="00965451">
      <w:pPr>
        <w:pStyle w:val="2"/>
        <w:shd w:val="clear" w:color="auto" w:fill="auto"/>
        <w:tabs>
          <w:tab w:val="left" w:pos="142"/>
        </w:tabs>
        <w:spacing w:after="0" w:line="240" w:lineRule="auto"/>
        <w:ind w:left="40" w:right="60" w:firstLine="740"/>
        <w:jc w:val="both"/>
        <w:rPr>
          <w:sz w:val="24"/>
          <w:szCs w:val="24"/>
        </w:rPr>
      </w:pPr>
      <w:r w:rsidRPr="00B81452">
        <w:rPr>
          <w:sz w:val="24"/>
          <w:szCs w:val="24"/>
        </w:rPr>
        <w:t xml:space="preserve">Условия о размере задатка, сроке и порядке его внесения и возврата, установленные </w:t>
      </w:r>
      <w:r w:rsidRPr="00FE3324">
        <w:rPr>
          <w:sz w:val="24"/>
          <w:szCs w:val="24"/>
        </w:rPr>
        <w:t>настоящим пунктом, являются условиями публичной оферты в соответствии со статьей 437 Гражданского кодекса Российской Федерации, акцептом которой является перечисление задатка Заявителем.</w:t>
      </w:r>
    </w:p>
    <w:p w14:paraId="7DBB25A9" w14:textId="2D4AFFC5" w:rsidR="00AE5C3E" w:rsidRPr="00FE3324" w:rsidRDefault="004E7D8E" w:rsidP="00965451">
      <w:pPr>
        <w:pStyle w:val="21"/>
        <w:numPr>
          <w:ilvl w:val="0"/>
          <w:numId w:val="3"/>
        </w:numPr>
        <w:shd w:val="clear" w:color="auto" w:fill="auto"/>
        <w:tabs>
          <w:tab w:val="left" w:pos="142"/>
          <w:tab w:val="left" w:pos="1235"/>
        </w:tabs>
        <w:spacing w:before="0" w:line="240" w:lineRule="auto"/>
        <w:ind w:left="40" w:right="60" w:firstLine="740"/>
        <w:jc w:val="both"/>
        <w:rPr>
          <w:sz w:val="24"/>
          <w:szCs w:val="24"/>
          <w:u w:val="single"/>
        </w:rPr>
      </w:pPr>
      <w:bookmarkStart w:id="2" w:name="bookmark3"/>
      <w:r w:rsidRPr="00FE3324">
        <w:rPr>
          <w:rStyle w:val="22"/>
          <w:sz w:val="24"/>
          <w:szCs w:val="24"/>
        </w:rPr>
        <w:t xml:space="preserve">Размер сбора за участие в аукционе </w:t>
      </w:r>
      <w:r w:rsidR="00C51F2B">
        <w:rPr>
          <w:shd w:val="clear" w:color="auto" w:fill="FFFFFF"/>
        </w:rPr>
        <w:t>53 426</w:t>
      </w:r>
      <w:r w:rsidR="00FE3324" w:rsidRPr="00FE3324">
        <w:rPr>
          <w:shd w:val="clear" w:color="auto" w:fill="FFFFFF"/>
        </w:rPr>
        <w:t xml:space="preserve"> рублей </w:t>
      </w:r>
      <w:r w:rsidR="00C51F2B">
        <w:rPr>
          <w:shd w:val="clear" w:color="auto" w:fill="FFFFFF"/>
        </w:rPr>
        <w:t>0</w:t>
      </w:r>
      <w:r w:rsidR="00FE3324" w:rsidRPr="00FE3324">
        <w:rPr>
          <w:shd w:val="clear" w:color="auto" w:fill="FFFFFF"/>
        </w:rPr>
        <w:t>0 копеек</w:t>
      </w:r>
      <w:r w:rsidRPr="00FE3324">
        <w:rPr>
          <w:sz w:val="24"/>
          <w:szCs w:val="24"/>
          <w:u w:val="single"/>
        </w:rPr>
        <w:t xml:space="preserve"> (</w:t>
      </w:r>
      <w:r w:rsidR="00C51F2B">
        <w:rPr>
          <w:sz w:val="24"/>
          <w:szCs w:val="24"/>
          <w:u w:val="single"/>
        </w:rPr>
        <w:t xml:space="preserve">пятьдесят три тысячи </w:t>
      </w:r>
      <w:r w:rsidR="002D1898">
        <w:rPr>
          <w:sz w:val="24"/>
          <w:szCs w:val="24"/>
          <w:u w:val="single"/>
        </w:rPr>
        <w:t>четыреста</w:t>
      </w:r>
      <w:r w:rsidR="00C51F2B">
        <w:rPr>
          <w:sz w:val="24"/>
          <w:szCs w:val="24"/>
          <w:u w:val="single"/>
        </w:rPr>
        <w:t xml:space="preserve"> двадцать шесть</w:t>
      </w:r>
      <w:r w:rsidRPr="00FE3324">
        <w:rPr>
          <w:sz w:val="24"/>
          <w:szCs w:val="24"/>
          <w:u w:val="single"/>
        </w:rPr>
        <w:t>) рублей</w:t>
      </w:r>
      <w:r w:rsidR="00FE3324" w:rsidRPr="00FE3324">
        <w:rPr>
          <w:sz w:val="24"/>
          <w:szCs w:val="24"/>
          <w:u w:val="single"/>
        </w:rPr>
        <w:t xml:space="preserve"> </w:t>
      </w:r>
      <w:r w:rsidR="002D1898">
        <w:rPr>
          <w:sz w:val="24"/>
          <w:szCs w:val="24"/>
          <w:u w:val="single"/>
        </w:rPr>
        <w:t>0</w:t>
      </w:r>
      <w:r w:rsidR="00FE3324" w:rsidRPr="00FE3324">
        <w:rPr>
          <w:sz w:val="24"/>
          <w:szCs w:val="24"/>
          <w:u w:val="single"/>
        </w:rPr>
        <w:t>0 копеек</w:t>
      </w:r>
      <w:r w:rsidRPr="00FE3324">
        <w:rPr>
          <w:sz w:val="24"/>
          <w:szCs w:val="24"/>
          <w:u w:val="single"/>
        </w:rPr>
        <w:t>.</w:t>
      </w:r>
      <w:bookmarkEnd w:id="2"/>
    </w:p>
    <w:p w14:paraId="0FA0BA56" w14:textId="77777777" w:rsidR="00AE5C3E" w:rsidRPr="00B81452" w:rsidRDefault="004E7D8E" w:rsidP="00965451">
      <w:pPr>
        <w:pStyle w:val="2"/>
        <w:shd w:val="clear" w:color="auto" w:fill="auto"/>
        <w:tabs>
          <w:tab w:val="left" w:pos="142"/>
        </w:tabs>
        <w:spacing w:after="0" w:line="240" w:lineRule="auto"/>
        <w:ind w:left="40" w:right="60" w:firstLine="740"/>
        <w:jc w:val="both"/>
        <w:rPr>
          <w:sz w:val="24"/>
          <w:szCs w:val="24"/>
        </w:rPr>
      </w:pPr>
      <w:r w:rsidRPr="00FE3324">
        <w:rPr>
          <w:sz w:val="24"/>
          <w:szCs w:val="24"/>
        </w:rPr>
        <w:t xml:space="preserve">Порядок </w:t>
      </w:r>
      <w:r w:rsidR="00C77AB4" w:rsidRPr="00FE3324">
        <w:rPr>
          <w:sz w:val="24"/>
          <w:szCs w:val="24"/>
        </w:rPr>
        <w:t xml:space="preserve">и срок </w:t>
      </w:r>
      <w:r w:rsidRPr="00FE3324">
        <w:rPr>
          <w:sz w:val="24"/>
          <w:szCs w:val="24"/>
        </w:rPr>
        <w:t>внесения и возврата сбора за участие в Аукционе установлен пунктами 32, 34 Правил.</w:t>
      </w:r>
    </w:p>
    <w:p w14:paraId="24192520" w14:textId="77777777" w:rsidR="00AE5C3E" w:rsidRPr="00B81452" w:rsidRDefault="004E7D8E" w:rsidP="00965451">
      <w:pPr>
        <w:pStyle w:val="2"/>
        <w:shd w:val="clear" w:color="auto" w:fill="auto"/>
        <w:tabs>
          <w:tab w:val="left" w:pos="142"/>
        </w:tabs>
        <w:spacing w:after="0" w:line="240" w:lineRule="auto"/>
        <w:ind w:left="40" w:right="60" w:firstLine="740"/>
        <w:jc w:val="both"/>
        <w:rPr>
          <w:sz w:val="24"/>
          <w:szCs w:val="24"/>
        </w:rPr>
      </w:pPr>
      <w:r w:rsidRPr="00B81452">
        <w:rPr>
          <w:sz w:val="24"/>
          <w:szCs w:val="24"/>
        </w:rPr>
        <w:t>Перед подачей заявки лицо, желающее принять участие в Аукционе, перечисляет сбор за участие в Аукционе в размере и по реквизитам, которые указаны в приложении к настоящему Порядку и условиям проведения аукциона. Уплата сбора за участие в аукционе является одним из условий допуска Заявителя к участию в аукционе.</w:t>
      </w:r>
    </w:p>
    <w:p w14:paraId="73B1F2B8" w14:textId="77777777" w:rsidR="00AE5C3E" w:rsidRPr="00B81452" w:rsidRDefault="004E7D8E" w:rsidP="00965451">
      <w:pPr>
        <w:pStyle w:val="2"/>
        <w:shd w:val="clear" w:color="auto" w:fill="auto"/>
        <w:tabs>
          <w:tab w:val="left" w:pos="142"/>
        </w:tabs>
        <w:spacing w:after="0" w:line="240" w:lineRule="auto"/>
        <w:ind w:left="40" w:right="60" w:firstLine="740"/>
        <w:jc w:val="both"/>
        <w:rPr>
          <w:sz w:val="24"/>
          <w:szCs w:val="24"/>
        </w:rPr>
      </w:pPr>
      <w:r w:rsidRPr="00B81452">
        <w:rPr>
          <w:sz w:val="24"/>
          <w:szCs w:val="24"/>
        </w:rPr>
        <w:t>Датой внесения сбора за участие в Аукционе является дата зачисления денежных средств в сумме, указанной в абзаце первом настоящего пункта, по реквизитам, которые указаны в приложении к настоящему Порядку и условиям проведения аукциона.</w:t>
      </w:r>
    </w:p>
    <w:p w14:paraId="0CB98298" w14:textId="77777777" w:rsidR="00AE5C3E" w:rsidRPr="00B81452" w:rsidRDefault="004E7D8E" w:rsidP="00965451">
      <w:pPr>
        <w:pStyle w:val="2"/>
        <w:shd w:val="clear" w:color="auto" w:fill="auto"/>
        <w:tabs>
          <w:tab w:val="left" w:pos="142"/>
        </w:tabs>
        <w:spacing w:after="0" w:line="240" w:lineRule="auto"/>
        <w:ind w:left="40" w:right="60" w:firstLine="740"/>
        <w:jc w:val="both"/>
        <w:rPr>
          <w:sz w:val="24"/>
          <w:szCs w:val="24"/>
        </w:rPr>
      </w:pPr>
      <w:r w:rsidRPr="00B81452">
        <w:rPr>
          <w:sz w:val="24"/>
          <w:szCs w:val="24"/>
        </w:rPr>
        <w:t>Сбор за участие в Аукционе независимо от результатов проведения Аукциона Заявителю не возвращается, за исключением случаев отзыва заявки Заявителем, отказа в приеме заявки аукционной комиссией и отмены проведения Аукциона, а также случаев признания судом по иску заинтересованного лица недействительным Аукциона, проведенного с нарушением требований, установленных Правилами.</w:t>
      </w:r>
    </w:p>
    <w:p w14:paraId="43D3BD89" w14:textId="77777777" w:rsidR="00AE5C3E" w:rsidRPr="00B81452" w:rsidRDefault="004E7D8E" w:rsidP="00965451">
      <w:pPr>
        <w:pStyle w:val="2"/>
        <w:shd w:val="clear" w:color="auto" w:fill="auto"/>
        <w:tabs>
          <w:tab w:val="left" w:pos="142"/>
        </w:tabs>
        <w:spacing w:after="0" w:line="240" w:lineRule="auto"/>
        <w:ind w:left="40" w:firstLine="740"/>
        <w:jc w:val="both"/>
        <w:rPr>
          <w:sz w:val="24"/>
          <w:szCs w:val="24"/>
        </w:rPr>
      </w:pPr>
      <w:r w:rsidRPr="00B81452">
        <w:rPr>
          <w:sz w:val="24"/>
          <w:szCs w:val="24"/>
        </w:rPr>
        <w:t>Сбор за участие в Аукционе возвращается Заявителю в следующем порядке:</w:t>
      </w:r>
    </w:p>
    <w:p w14:paraId="2D1B1314" w14:textId="77777777" w:rsidR="00AE5C3E" w:rsidRPr="00B81452" w:rsidRDefault="004E7D8E" w:rsidP="00965451">
      <w:pPr>
        <w:pStyle w:val="2"/>
        <w:shd w:val="clear" w:color="auto" w:fill="auto"/>
        <w:tabs>
          <w:tab w:val="left" w:pos="142"/>
          <w:tab w:val="left" w:pos="1082"/>
        </w:tabs>
        <w:spacing w:after="0" w:line="240" w:lineRule="auto"/>
        <w:ind w:left="40" w:right="60" w:firstLine="740"/>
        <w:jc w:val="both"/>
        <w:rPr>
          <w:sz w:val="24"/>
          <w:szCs w:val="24"/>
        </w:rPr>
      </w:pPr>
      <w:r w:rsidRPr="00B81452">
        <w:rPr>
          <w:sz w:val="24"/>
          <w:szCs w:val="24"/>
        </w:rPr>
        <w:t>а)</w:t>
      </w:r>
      <w:r w:rsidRPr="00B81452">
        <w:rPr>
          <w:sz w:val="24"/>
          <w:szCs w:val="24"/>
        </w:rPr>
        <w:tab/>
        <w:t>в случае отзыва заявки Заявителем - в течение 5 рабочих дней со дня получения оператором электронной площадки уведомления Заявителя об отзыве заявки;</w:t>
      </w:r>
    </w:p>
    <w:p w14:paraId="02B7A5BC" w14:textId="77777777" w:rsidR="00AE5C3E" w:rsidRPr="00B81452" w:rsidRDefault="004E7D8E" w:rsidP="00965451">
      <w:pPr>
        <w:pStyle w:val="2"/>
        <w:shd w:val="clear" w:color="auto" w:fill="auto"/>
        <w:tabs>
          <w:tab w:val="left" w:pos="142"/>
          <w:tab w:val="left" w:pos="1106"/>
        </w:tabs>
        <w:spacing w:after="0" w:line="240" w:lineRule="auto"/>
        <w:ind w:left="40" w:right="60" w:firstLine="740"/>
        <w:jc w:val="both"/>
        <w:rPr>
          <w:sz w:val="24"/>
          <w:szCs w:val="24"/>
        </w:rPr>
      </w:pPr>
      <w:r w:rsidRPr="00B81452">
        <w:rPr>
          <w:sz w:val="24"/>
          <w:szCs w:val="24"/>
        </w:rPr>
        <w:t>б)</w:t>
      </w:r>
      <w:r w:rsidRPr="00B81452">
        <w:rPr>
          <w:sz w:val="24"/>
          <w:szCs w:val="24"/>
        </w:rPr>
        <w:tab/>
        <w:t>в случае отказа в приеме заявки аукционной комиссией - в течение 5 рабочих дней со дня размещения на официальном сайте и на электронной площадке протокола рассмотрения заявок на участие в аукционе;</w:t>
      </w:r>
    </w:p>
    <w:p w14:paraId="5A5DCB00" w14:textId="77777777" w:rsidR="00AE5C3E" w:rsidRPr="00B81452" w:rsidRDefault="004E7D8E" w:rsidP="00965451">
      <w:pPr>
        <w:pStyle w:val="2"/>
        <w:shd w:val="clear" w:color="auto" w:fill="auto"/>
        <w:tabs>
          <w:tab w:val="left" w:pos="142"/>
          <w:tab w:val="left" w:pos="1096"/>
        </w:tabs>
        <w:spacing w:after="0" w:line="240" w:lineRule="auto"/>
        <w:ind w:left="40" w:right="60" w:firstLine="740"/>
        <w:jc w:val="both"/>
        <w:rPr>
          <w:sz w:val="24"/>
          <w:szCs w:val="24"/>
        </w:rPr>
      </w:pPr>
      <w:r w:rsidRPr="00B81452">
        <w:rPr>
          <w:sz w:val="24"/>
          <w:szCs w:val="24"/>
        </w:rPr>
        <w:t>в)</w:t>
      </w:r>
      <w:r w:rsidRPr="00B81452">
        <w:rPr>
          <w:sz w:val="24"/>
          <w:szCs w:val="24"/>
        </w:rPr>
        <w:tab/>
        <w:t>в случае отмены проведения Аукциона - в течение 5 рабочих дней со дня размещения на официальном сайте и на сайте электронной площадки решения Федерального агентства по недропользованию об отмене проведения Аукциона;</w:t>
      </w:r>
    </w:p>
    <w:p w14:paraId="5B41B790" w14:textId="77777777" w:rsidR="00AE5C3E" w:rsidRPr="00B81452" w:rsidRDefault="004E7D8E" w:rsidP="00D06EC3">
      <w:pPr>
        <w:pStyle w:val="2"/>
        <w:shd w:val="clear" w:color="auto" w:fill="auto"/>
        <w:tabs>
          <w:tab w:val="left" w:pos="142"/>
          <w:tab w:val="left" w:pos="1062"/>
          <w:tab w:val="left" w:pos="189"/>
        </w:tabs>
        <w:spacing w:after="0" w:line="240" w:lineRule="auto"/>
        <w:ind w:left="40" w:right="60" w:firstLine="740"/>
        <w:jc w:val="both"/>
        <w:rPr>
          <w:sz w:val="24"/>
          <w:szCs w:val="24"/>
        </w:rPr>
      </w:pPr>
      <w:r w:rsidRPr="00B81452">
        <w:rPr>
          <w:sz w:val="24"/>
          <w:szCs w:val="24"/>
        </w:rPr>
        <w:t>г)</w:t>
      </w:r>
      <w:r w:rsidRPr="00B81452">
        <w:rPr>
          <w:sz w:val="24"/>
          <w:szCs w:val="24"/>
        </w:rPr>
        <w:tab/>
        <w:t>в случае признания судом по иску заинтересованного лица недействительным Аукциона, проведенного с нарушением требований, установленных Правилами,</w:t>
      </w:r>
      <w:r w:rsidR="00D06EC3" w:rsidRPr="00B81452">
        <w:rPr>
          <w:sz w:val="24"/>
          <w:szCs w:val="24"/>
        </w:rPr>
        <w:t xml:space="preserve"> </w:t>
      </w:r>
      <w:r w:rsidRPr="00B81452">
        <w:rPr>
          <w:sz w:val="24"/>
          <w:szCs w:val="24"/>
        </w:rPr>
        <w:t>в порядке, предусмотренном статьей 242.1 Бюджетного кодекса Российской Федерации.</w:t>
      </w:r>
    </w:p>
    <w:p w14:paraId="032BE3C3" w14:textId="77777777" w:rsidR="00AE5C3E" w:rsidRPr="00B81452" w:rsidRDefault="004E7D8E" w:rsidP="00965451">
      <w:pPr>
        <w:pStyle w:val="2"/>
        <w:shd w:val="clear" w:color="auto" w:fill="auto"/>
        <w:tabs>
          <w:tab w:val="left" w:pos="142"/>
        </w:tabs>
        <w:spacing w:after="0" w:line="240" w:lineRule="auto"/>
        <w:ind w:left="40" w:right="60" w:firstLine="740"/>
        <w:jc w:val="both"/>
        <w:rPr>
          <w:sz w:val="24"/>
          <w:szCs w:val="24"/>
        </w:rPr>
      </w:pPr>
      <w:r w:rsidRPr="00B81452">
        <w:rPr>
          <w:sz w:val="24"/>
          <w:szCs w:val="24"/>
        </w:rPr>
        <w:t xml:space="preserve">В соответствии с п. 84 Правил, суммы сборов за участие в Аукционе, которые не были возвращены Заявителям и участникам Аукциона по вышеперечисленным основаниям, оператор электронной площадки перечисляет в бюджет Российской Федерации в течение 5 рабочих дней со </w:t>
      </w:r>
      <w:r w:rsidRPr="00B81452">
        <w:rPr>
          <w:sz w:val="24"/>
          <w:szCs w:val="24"/>
        </w:rPr>
        <w:lastRenderedPageBreak/>
        <w:t>дня размещения на официальном сайте и на электронной площадке протокола о результатах Аукциона, протокола рассмотрения заявок на участие в Аукционе по реквизитам, приведенным в приложении к настоящему Порядку и условиях проведения аукциона.</w:t>
      </w:r>
    </w:p>
    <w:p w14:paraId="45CD5827" w14:textId="77777777" w:rsidR="00AE5C3E" w:rsidRPr="00B81452" w:rsidRDefault="004E7D8E" w:rsidP="00B87604">
      <w:pPr>
        <w:pStyle w:val="2"/>
        <w:numPr>
          <w:ilvl w:val="0"/>
          <w:numId w:val="3"/>
        </w:numPr>
        <w:shd w:val="clear" w:color="auto" w:fill="auto"/>
        <w:tabs>
          <w:tab w:val="left" w:pos="142"/>
          <w:tab w:val="left" w:pos="1276"/>
        </w:tabs>
        <w:spacing w:after="0" w:line="240" w:lineRule="auto"/>
        <w:ind w:left="40" w:right="60" w:firstLine="760"/>
        <w:jc w:val="both"/>
        <w:rPr>
          <w:sz w:val="24"/>
          <w:szCs w:val="24"/>
        </w:rPr>
      </w:pPr>
      <w:r w:rsidRPr="00B81452">
        <w:rPr>
          <w:sz w:val="24"/>
          <w:szCs w:val="24"/>
        </w:rPr>
        <w:t xml:space="preserve">Размер государственной пошлины за выдачу лицензии, срок и порядок ее внесения: </w:t>
      </w:r>
      <w:r w:rsidRPr="00B81452">
        <w:rPr>
          <w:rStyle w:val="a8"/>
          <w:sz w:val="24"/>
          <w:szCs w:val="24"/>
        </w:rPr>
        <w:t xml:space="preserve">государственная пошлина в размере 7 500 рублей, </w:t>
      </w:r>
      <w:r w:rsidRPr="00B81452">
        <w:rPr>
          <w:sz w:val="24"/>
          <w:szCs w:val="24"/>
        </w:rPr>
        <w:t xml:space="preserve">предусмотренная </w:t>
      </w:r>
      <w:proofErr w:type="spellStart"/>
      <w:r w:rsidRPr="00B81452">
        <w:rPr>
          <w:sz w:val="24"/>
          <w:szCs w:val="24"/>
        </w:rPr>
        <w:t>абз</w:t>
      </w:r>
      <w:proofErr w:type="spellEnd"/>
      <w:r w:rsidRPr="00B81452">
        <w:rPr>
          <w:sz w:val="24"/>
          <w:szCs w:val="24"/>
        </w:rPr>
        <w:t xml:space="preserve">. 2 </w:t>
      </w:r>
      <w:proofErr w:type="spellStart"/>
      <w:r w:rsidRPr="00B81452">
        <w:rPr>
          <w:sz w:val="24"/>
          <w:szCs w:val="24"/>
        </w:rPr>
        <w:t>пп</w:t>
      </w:r>
      <w:proofErr w:type="spellEnd"/>
      <w:r w:rsidRPr="00B81452">
        <w:rPr>
          <w:sz w:val="24"/>
          <w:szCs w:val="24"/>
        </w:rPr>
        <w:t xml:space="preserve">. 92 п. 1 ст. 333.33 Налогового кодекса Российской Федерации, в соответствии со ст. 13.1 Закона Российской Федерации </w:t>
      </w:r>
      <w:r w:rsidR="00AC26B5" w:rsidRPr="00B81452">
        <w:rPr>
          <w:sz w:val="24"/>
          <w:szCs w:val="24"/>
        </w:rPr>
        <w:t xml:space="preserve">от 21.02.1992 года № 2395-1 </w:t>
      </w:r>
      <w:r w:rsidRPr="00B81452">
        <w:rPr>
          <w:sz w:val="24"/>
          <w:szCs w:val="24"/>
        </w:rPr>
        <w:t>«О недрах» уплачивается победителем Аукциона или иным лицом, которому предоставляется право пользования недрами и оформляется лицензия на пользование недрами, в течение 30 дней со дня размещения на официальном сайте протокола о результатах аукциона, протокола рассмотрения заявок на участие в аукционе.</w:t>
      </w:r>
    </w:p>
    <w:p w14:paraId="71BB9F5E" w14:textId="77777777" w:rsidR="00AE5C3E" w:rsidRPr="00B81452" w:rsidRDefault="004E7D8E" w:rsidP="00965451">
      <w:pPr>
        <w:pStyle w:val="2"/>
        <w:shd w:val="clear" w:color="auto" w:fill="auto"/>
        <w:tabs>
          <w:tab w:val="left" w:pos="142"/>
        </w:tabs>
        <w:spacing w:after="0" w:line="240" w:lineRule="auto"/>
        <w:ind w:left="40" w:right="60" w:firstLine="760"/>
        <w:jc w:val="both"/>
        <w:rPr>
          <w:sz w:val="24"/>
          <w:szCs w:val="24"/>
        </w:rPr>
      </w:pPr>
      <w:r w:rsidRPr="00B81452">
        <w:rPr>
          <w:sz w:val="24"/>
          <w:szCs w:val="24"/>
        </w:rPr>
        <w:t>Реквизиты для уплаты лицом, которому предоставляется право пользования недрами, государственной пошлины за выдачу лицензии, приведены в приложении № 1 к настоящему Порядку и условиям проведения аукциона.</w:t>
      </w:r>
    </w:p>
    <w:p w14:paraId="45DDC9C4" w14:textId="77777777" w:rsidR="00AE5C3E" w:rsidRPr="00B81452" w:rsidRDefault="004E7D8E" w:rsidP="00965451">
      <w:pPr>
        <w:pStyle w:val="2"/>
        <w:shd w:val="clear" w:color="auto" w:fill="auto"/>
        <w:tabs>
          <w:tab w:val="left" w:pos="142"/>
        </w:tabs>
        <w:spacing w:after="0" w:line="240" w:lineRule="auto"/>
        <w:ind w:left="40" w:right="60" w:firstLine="760"/>
        <w:jc w:val="both"/>
        <w:rPr>
          <w:sz w:val="24"/>
          <w:szCs w:val="24"/>
        </w:rPr>
      </w:pPr>
      <w:r w:rsidRPr="00B81452">
        <w:rPr>
          <w:sz w:val="24"/>
          <w:szCs w:val="24"/>
        </w:rPr>
        <w:t>Датой внесения государственной пошлины за выдачу лицензии является дата зачисления денежных средств в сумме, указанной в настоящем пункте, по реквизитам, которые указаны в приложении к настоящему Порядку и условиям проведения аукциона.</w:t>
      </w:r>
    </w:p>
    <w:p w14:paraId="68923E57" w14:textId="77777777" w:rsidR="00AE5C3E" w:rsidRPr="00B81452" w:rsidRDefault="00615714" w:rsidP="00846D35">
      <w:pPr>
        <w:pStyle w:val="2"/>
        <w:numPr>
          <w:ilvl w:val="0"/>
          <w:numId w:val="3"/>
        </w:numPr>
        <w:shd w:val="clear" w:color="auto" w:fill="auto"/>
        <w:tabs>
          <w:tab w:val="left" w:pos="142"/>
          <w:tab w:val="left" w:pos="1134"/>
        </w:tabs>
        <w:spacing w:after="0" w:line="240" w:lineRule="auto"/>
        <w:ind w:left="40" w:firstLine="760"/>
        <w:jc w:val="both"/>
        <w:rPr>
          <w:sz w:val="24"/>
          <w:szCs w:val="24"/>
        </w:rPr>
      </w:pPr>
      <w:r w:rsidRPr="00B81452">
        <w:rPr>
          <w:sz w:val="24"/>
          <w:szCs w:val="24"/>
        </w:rPr>
        <w:t xml:space="preserve"> </w:t>
      </w:r>
      <w:r w:rsidR="004E7D8E" w:rsidRPr="00B81452">
        <w:rPr>
          <w:sz w:val="24"/>
          <w:szCs w:val="24"/>
        </w:rPr>
        <w:t>Аукцион признается несостоявшимся в следующих случаях:</w:t>
      </w:r>
    </w:p>
    <w:p w14:paraId="4D6E7D26" w14:textId="77777777" w:rsidR="00AE5C3E" w:rsidRPr="00B81452" w:rsidRDefault="004E7D8E" w:rsidP="00965451">
      <w:pPr>
        <w:pStyle w:val="2"/>
        <w:shd w:val="clear" w:color="auto" w:fill="auto"/>
        <w:tabs>
          <w:tab w:val="left" w:pos="142"/>
          <w:tab w:val="left" w:pos="1146"/>
        </w:tabs>
        <w:spacing w:after="0" w:line="240" w:lineRule="auto"/>
        <w:ind w:left="40" w:firstLine="760"/>
        <w:jc w:val="both"/>
        <w:rPr>
          <w:sz w:val="24"/>
          <w:szCs w:val="24"/>
        </w:rPr>
      </w:pPr>
      <w:r w:rsidRPr="00B81452">
        <w:rPr>
          <w:sz w:val="24"/>
          <w:szCs w:val="24"/>
        </w:rPr>
        <w:t>а)</w:t>
      </w:r>
      <w:r w:rsidRPr="00B81452">
        <w:rPr>
          <w:sz w:val="24"/>
          <w:szCs w:val="24"/>
        </w:rPr>
        <w:tab/>
        <w:t>отсутствие заявок на участие в Аукционе;</w:t>
      </w:r>
    </w:p>
    <w:p w14:paraId="22C40A13" w14:textId="77777777" w:rsidR="00AE5C3E" w:rsidRPr="00183B6F" w:rsidRDefault="004E7D8E" w:rsidP="00965451">
      <w:pPr>
        <w:pStyle w:val="2"/>
        <w:shd w:val="clear" w:color="auto" w:fill="auto"/>
        <w:tabs>
          <w:tab w:val="left" w:pos="142"/>
          <w:tab w:val="left" w:pos="1150"/>
        </w:tabs>
        <w:spacing w:after="0" w:line="240" w:lineRule="auto"/>
        <w:ind w:left="40" w:firstLine="760"/>
        <w:jc w:val="both"/>
        <w:rPr>
          <w:sz w:val="24"/>
          <w:szCs w:val="24"/>
        </w:rPr>
      </w:pPr>
      <w:r w:rsidRPr="00B81452">
        <w:rPr>
          <w:sz w:val="24"/>
          <w:szCs w:val="24"/>
        </w:rPr>
        <w:t>б)</w:t>
      </w:r>
      <w:r w:rsidRPr="00B81452">
        <w:rPr>
          <w:sz w:val="24"/>
          <w:szCs w:val="24"/>
        </w:rPr>
        <w:tab/>
        <w:t>на участие в Аукционе зарегистрирована одна</w:t>
      </w:r>
      <w:r w:rsidRPr="00183B6F">
        <w:rPr>
          <w:sz w:val="24"/>
          <w:szCs w:val="24"/>
        </w:rPr>
        <w:t xml:space="preserve"> заявка;</w:t>
      </w:r>
    </w:p>
    <w:p w14:paraId="55C34AA0" w14:textId="77777777" w:rsidR="00AE5C3E" w:rsidRPr="00183B6F" w:rsidRDefault="004E7D8E" w:rsidP="00965451">
      <w:pPr>
        <w:pStyle w:val="2"/>
        <w:shd w:val="clear" w:color="auto" w:fill="auto"/>
        <w:tabs>
          <w:tab w:val="left" w:pos="142"/>
          <w:tab w:val="left" w:pos="1160"/>
        </w:tabs>
        <w:spacing w:after="0" w:line="240" w:lineRule="auto"/>
        <w:ind w:left="40" w:firstLine="760"/>
        <w:jc w:val="both"/>
        <w:rPr>
          <w:sz w:val="24"/>
          <w:szCs w:val="24"/>
        </w:rPr>
      </w:pPr>
      <w:r w:rsidRPr="00183B6F">
        <w:rPr>
          <w:sz w:val="24"/>
          <w:szCs w:val="24"/>
        </w:rPr>
        <w:t>в)</w:t>
      </w:r>
      <w:r w:rsidRPr="00183B6F">
        <w:rPr>
          <w:sz w:val="24"/>
          <w:szCs w:val="24"/>
        </w:rPr>
        <w:tab/>
        <w:t>наличие единственного участника Аукциона:</w:t>
      </w:r>
    </w:p>
    <w:p w14:paraId="4012C028" w14:textId="77777777" w:rsidR="00AE5C3E" w:rsidRPr="00183B6F" w:rsidRDefault="004E7D8E" w:rsidP="00965451">
      <w:pPr>
        <w:pStyle w:val="2"/>
        <w:numPr>
          <w:ilvl w:val="0"/>
          <w:numId w:val="4"/>
        </w:numPr>
        <w:shd w:val="clear" w:color="auto" w:fill="auto"/>
        <w:tabs>
          <w:tab w:val="left" w:pos="142"/>
          <w:tab w:val="left" w:pos="1054"/>
        </w:tabs>
        <w:spacing w:after="0" w:line="240" w:lineRule="auto"/>
        <w:ind w:left="40" w:firstLine="760"/>
        <w:jc w:val="both"/>
        <w:rPr>
          <w:sz w:val="24"/>
          <w:szCs w:val="24"/>
        </w:rPr>
      </w:pPr>
      <w:r w:rsidRPr="00183B6F">
        <w:rPr>
          <w:sz w:val="24"/>
          <w:szCs w:val="24"/>
        </w:rPr>
        <w:t>в связи с допуском к участию в Аукционе только одного Заявителя;</w:t>
      </w:r>
    </w:p>
    <w:p w14:paraId="2A6284D1" w14:textId="77777777" w:rsidR="00AE5C3E" w:rsidRPr="00183B6F" w:rsidRDefault="004E7D8E" w:rsidP="00965451">
      <w:pPr>
        <w:pStyle w:val="2"/>
        <w:numPr>
          <w:ilvl w:val="0"/>
          <w:numId w:val="4"/>
        </w:numPr>
        <w:shd w:val="clear" w:color="auto" w:fill="auto"/>
        <w:tabs>
          <w:tab w:val="left" w:pos="142"/>
          <w:tab w:val="left" w:pos="1050"/>
        </w:tabs>
        <w:spacing w:after="0" w:line="240" w:lineRule="auto"/>
        <w:ind w:left="40" w:firstLine="760"/>
        <w:jc w:val="both"/>
        <w:rPr>
          <w:sz w:val="24"/>
          <w:szCs w:val="24"/>
        </w:rPr>
      </w:pPr>
      <w:r w:rsidRPr="00183B6F">
        <w:rPr>
          <w:sz w:val="24"/>
          <w:szCs w:val="24"/>
        </w:rPr>
        <w:t>в связи с участием в Аукционе только одного участника;</w:t>
      </w:r>
    </w:p>
    <w:p w14:paraId="208E07F1" w14:textId="77777777" w:rsidR="00AE5C3E" w:rsidRPr="00183B6F" w:rsidRDefault="004E7D8E" w:rsidP="00965451">
      <w:pPr>
        <w:pStyle w:val="2"/>
        <w:shd w:val="clear" w:color="auto" w:fill="auto"/>
        <w:tabs>
          <w:tab w:val="left" w:pos="142"/>
          <w:tab w:val="left" w:pos="1160"/>
        </w:tabs>
        <w:spacing w:after="0" w:line="240" w:lineRule="auto"/>
        <w:ind w:left="40" w:firstLine="760"/>
        <w:jc w:val="both"/>
        <w:rPr>
          <w:sz w:val="24"/>
          <w:szCs w:val="24"/>
        </w:rPr>
      </w:pPr>
      <w:r w:rsidRPr="00183B6F">
        <w:rPr>
          <w:sz w:val="24"/>
          <w:szCs w:val="24"/>
        </w:rPr>
        <w:t>г)</w:t>
      </w:r>
      <w:r w:rsidRPr="00183B6F">
        <w:rPr>
          <w:sz w:val="24"/>
          <w:szCs w:val="24"/>
        </w:rPr>
        <w:tab/>
        <w:t>к участию в Аукционе не допущены все Заявители;</w:t>
      </w:r>
    </w:p>
    <w:p w14:paraId="03D35D01" w14:textId="77777777" w:rsidR="00AE5C3E" w:rsidRPr="00183B6F" w:rsidRDefault="004E7D8E" w:rsidP="00965451">
      <w:pPr>
        <w:pStyle w:val="2"/>
        <w:shd w:val="clear" w:color="auto" w:fill="auto"/>
        <w:tabs>
          <w:tab w:val="left" w:pos="142"/>
          <w:tab w:val="left" w:pos="1125"/>
        </w:tabs>
        <w:spacing w:after="0" w:line="240" w:lineRule="auto"/>
        <w:ind w:left="40" w:right="60" w:firstLine="760"/>
        <w:jc w:val="both"/>
        <w:rPr>
          <w:sz w:val="24"/>
          <w:szCs w:val="24"/>
        </w:rPr>
      </w:pPr>
      <w:r w:rsidRPr="00183B6F">
        <w:rPr>
          <w:sz w:val="24"/>
          <w:szCs w:val="24"/>
        </w:rPr>
        <w:t>д)</w:t>
      </w:r>
      <w:r w:rsidRPr="00183B6F">
        <w:rPr>
          <w:sz w:val="24"/>
          <w:szCs w:val="24"/>
        </w:rPr>
        <w:tab/>
        <w:t>в ходе проведения Аукциона не предложена величина разового платежа за пользование недрами выше минимального (стартового) размера разового платежа за пользование недрами.</w:t>
      </w:r>
    </w:p>
    <w:p w14:paraId="5EA3A888" w14:textId="77777777" w:rsidR="00AE5C3E" w:rsidRPr="00183B6F" w:rsidRDefault="004E7D8E" w:rsidP="00965451">
      <w:pPr>
        <w:pStyle w:val="2"/>
        <w:shd w:val="clear" w:color="auto" w:fill="auto"/>
        <w:tabs>
          <w:tab w:val="left" w:pos="142"/>
        </w:tabs>
        <w:spacing w:after="0" w:line="240" w:lineRule="auto"/>
        <w:ind w:left="40" w:right="60" w:firstLine="760"/>
        <w:jc w:val="both"/>
        <w:rPr>
          <w:sz w:val="24"/>
          <w:szCs w:val="24"/>
        </w:rPr>
      </w:pPr>
      <w:r w:rsidRPr="00183B6F">
        <w:rPr>
          <w:sz w:val="24"/>
          <w:szCs w:val="24"/>
        </w:rPr>
        <w:t>Последствия признания аукциона несостоявшимся приведены в приложении к настоящему Порядку и условиям проведения аукциона.</w:t>
      </w:r>
    </w:p>
    <w:p w14:paraId="478559F3" w14:textId="77777777" w:rsidR="00AE5C3E" w:rsidRPr="00183B6F" w:rsidRDefault="004E7D8E" w:rsidP="00846D35">
      <w:pPr>
        <w:pStyle w:val="2"/>
        <w:numPr>
          <w:ilvl w:val="0"/>
          <w:numId w:val="3"/>
        </w:numPr>
        <w:shd w:val="clear" w:color="auto" w:fill="auto"/>
        <w:tabs>
          <w:tab w:val="left" w:pos="142"/>
          <w:tab w:val="left" w:pos="1276"/>
        </w:tabs>
        <w:spacing w:after="0" w:line="240" w:lineRule="auto"/>
        <w:ind w:left="40" w:right="60" w:firstLine="760"/>
        <w:jc w:val="both"/>
        <w:rPr>
          <w:sz w:val="24"/>
          <w:szCs w:val="24"/>
        </w:rPr>
      </w:pPr>
      <w:r w:rsidRPr="00183B6F">
        <w:rPr>
          <w:sz w:val="24"/>
          <w:szCs w:val="24"/>
        </w:rPr>
        <w:t>Аукцион проводится не позднее чем через 10 рабочих дней со дня подписания членами аукционной комиссии протокола рассмотрения заявок на участие в аукционе.</w:t>
      </w:r>
    </w:p>
    <w:p w14:paraId="61D8925F" w14:textId="77777777" w:rsidR="00AE5C3E" w:rsidRPr="00183B6F" w:rsidRDefault="00846D35" w:rsidP="00846D35">
      <w:pPr>
        <w:pStyle w:val="2"/>
        <w:numPr>
          <w:ilvl w:val="0"/>
          <w:numId w:val="3"/>
        </w:numPr>
        <w:shd w:val="clear" w:color="auto" w:fill="auto"/>
        <w:tabs>
          <w:tab w:val="left" w:pos="142"/>
          <w:tab w:val="left" w:pos="1134"/>
        </w:tabs>
        <w:spacing w:after="0" w:line="240" w:lineRule="auto"/>
        <w:ind w:left="40" w:right="60" w:firstLine="760"/>
        <w:jc w:val="both"/>
        <w:rPr>
          <w:sz w:val="24"/>
          <w:szCs w:val="24"/>
        </w:rPr>
      </w:pPr>
      <w:r w:rsidRPr="00183B6F">
        <w:rPr>
          <w:sz w:val="24"/>
          <w:szCs w:val="24"/>
        </w:rPr>
        <w:t xml:space="preserve"> </w:t>
      </w:r>
      <w:r w:rsidR="004E7D8E" w:rsidRPr="00183B6F">
        <w:rPr>
          <w:sz w:val="24"/>
          <w:szCs w:val="24"/>
        </w:rPr>
        <w:t>Аукцион проводится в день и время, установленные Порядком и условиями проведения аукциона, путем последовательного повышения участниками аукциона минимального (стартового) размера разового платежа за пользование недрами на величину «шага аукциона», установленную Порядком и условиями проведения аукциона.</w:t>
      </w:r>
    </w:p>
    <w:p w14:paraId="4C743136" w14:textId="77777777" w:rsidR="00AE5C3E" w:rsidRPr="00183B6F" w:rsidRDefault="004E7D8E" w:rsidP="00846D35">
      <w:pPr>
        <w:pStyle w:val="2"/>
        <w:numPr>
          <w:ilvl w:val="0"/>
          <w:numId w:val="3"/>
        </w:numPr>
        <w:shd w:val="clear" w:color="auto" w:fill="auto"/>
        <w:tabs>
          <w:tab w:val="left" w:pos="142"/>
          <w:tab w:val="left" w:pos="1276"/>
        </w:tabs>
        <w:spacing w:after="0" w:line="240" w:lineRule="auto"/>
        <w:ind w:left="40" w:right="60" w:firstLine="760"/>
        <w:jc w:val="both"/>
        <w:rPr>
          <w:sz w:val="24"/>
          <w:szCs w:val="24"/>
        </w:rPr>
      </w:pPr>
      <w:r w:rsidRPr="00183B6F">
        <w:rPr>
          <w:sz w:val="24"/>
          <w:szCs w:val="24"/>
        </w:rPr>
        <w:t>Во время проведения аукциона оператор электронной площадки обеспечивает доступ участников аукциона к закрытой части электронной площадки и возможность представления ими предложений о размере разового платежа за пользование недрами.</w:t>
      </w:r>
    </w:p>
    <w:p w14:paraId="2090B145" w14:textId="77777777" w:rsidR="00AE5C3E" w:rsidRPr="00183B6F" w:rsidRDefault="004E7D8E" w:rsidP="00846D35">
      <w:pPr>
        <w:pStyle w:val="2"/>
        <w:numPr>
          <w:ilvl w:val="0"/>
          <w:numId w:val="3"/>
        </w:numPr>
        <w:shd w:val="clear" w:color="auto" w:fill="auto"/>
        <w:tabs>
          <w:tab w:val="left" w:pos="142"/>
        </w:tabs>
        <w:spacing w:after="0" w:line="240" w:lineRule="auto"/>
        <w:ind w:left="40" w:right="60" w:firstLine="760"/>
        <w:jc w:val="both"/>
        <w:rPr>
          <w:sz w:val="24"/>
          <w:szCs w:val="24"/>
        </w:rPr>
      </w:pPr>
      <w:r w:rsidRPr="00183B6F">
        <w:rPr>
          <w:sz w:val="24"/>
          <w:szCs w:val="24"/>
        </w:rPr>
        <w:t>С момента начала проведения аукциона оператором электронной площадки размещаются:</w:t>
      </w:r>
    </w:p>
    <w:p w14:paraId="69ED76EF" w14:textId="77777777" w:rsidR="00AE5C3E" w:rsidRPr="00183B6F" w:rsidRDefault="004E7D8E" w:rsidP="00AC26B5">
      <w:pPr>
        <w:pStyle w:val="2"/>
        <w:shd w:val="clear" w:color="auto" w:fill="auto"/>
        <w:tabs>
          <w:tab w:val="left" w:pos="142"/>
          <w:tab w:val="left" w:pos="232"/>
          <w:tab w:val="left" w:pos="1134"/>
        </w:tabs>
        <w:spacing w:after="0" w:line="240" w:lineRule="auto"/>
        <w:ind w:left="40" w:firstLine="760"/>
        <w:jc w:val="both"/>
        <w:rPr>
          <w:sz w:val="24"/>
          <w:szCs w:val="24"/>
        </w:rPr>
      </w:pPr>
      <w:r w:rsidRPr="00183B6F">
        <w:rPr>
          <w:sz w:val="24"/>
          <w:szCs w:val="24"/>
        </w:rPr>
        <w:t>а)</w:t>
      </w:r>
      <w:r w:rsidRPr="00183B6F">
        <w:rPr>
          <w:sz w:val="24"/>
          <w:szCs w:val="24"/>
        </w:rPr>
        <w:tab/>
        <w:t>в открытой для доступа неограниченного круга лиц части электронной площадки</w:t>
      </w:r>
      <w:r w:rsidR="00AC26B5" w:rsidRPr="00183B6F">
        <w:rPr>
          <w:sz w:val="24"/>
          <w:szCs w:val="24"/>
        </w:rPr>
        <w:t xml:space="preserve"> </w:t>
      </w:r>
      <w:r w:rsidRPr="00183B6F">
        <w:rPr>
          <w:sz w:val="24"/>
          <w:szCs w:val="24"/>
        </w:rPr>
        <w:t>информация о начале проведения аукциона с указанием наименования (при наличии) участка недр, являющегося объектом аукциона, минимального (стартового) размера разового платежа за пользование недрами и «шага аукциона»;</w:t>
      </w:r>
    </w:p>
    <w:p w14:paraId="55F8AAFB" w14:textId="77777777" w:rsidR="00AE5C3E" w:rsidRPr="00183B6F" w:rsidRDefault="004E7D8E" w:rsidP="00965451">
      <w:pPr>
        <w:pStyle w:val="2"/>
        <w:shd w:val="clear" w:color="auto" w:fill="auto"/>
        <w:tabs>
          <w:tab w:val="left" w:pos="142"/>
          <w:tab w:val="left" w:pos="1110"/>
        </w:tabs>
        <w:spacing w:after="0" w:line="240" w:lineRule="auto"/>
        <w:ind w:left="40" w:right="60" w:firstLine="760"/>
        <w:jc w:val="both"/>
        <w:rPr>
          <w:sz w:val="24"/>
          <w:szCs w:val="24"/>
        </w:rPr>
      </w:pPr>
      <w:r w:rsidRPr="00183B6F">
        <w:rPr>
          <w:sz w:val="24"/>
          <w:szCs w:val="24"/>
        </w:rPr>
        <w:t>б)</w:t>
      </w:r>
      <w:r w:rsidRPr="00183B6F">
        <w:rPr>
          <w:sz w:val="24"/>
          <w:szCs w:val="24"/>
        </w:rPr>
        <w:tab/>
        <w:t>в закрытой части электронной площадки - информация, указанная в открытой для доступа неограниченного круга лиц части электронной площадки, предложения участников аукциона о размере разового платежа за пользование недрами и время их поступления, а также время, оставшееся до окончания приема предложений о размере разового платежа за пользование недрами.</w:t>
      </w:r>
    </w:p>
    <w:p w14:paraId="3FC43833" w14:textId="77777777" w:rsidR="00AE5C3E" w:rsidRPr="00183B6F" w:rsidRDefault="004E7D8E" w:rsidP="00846D35">
      <w:pPr>
        <w:pStyle w:val="2"/>
        <w:numPr>
          <w:ilvl w:val="0"/>
          <w:numId w:val="3"/>
        </w:numPr>
        <w:shd w:val="clear" w:color="auto" w:fill="auto"/>
        <w:tabs>
          <w:tab w:val="left" w:pos="142"/>
          <w:tab w:val="left" w:pos="1276"/>
        </w:tabs>
        <w:spacing w:after="0" w:line="240" w:lineRule="auto"/>
        <w:ind w:left="40" w:right="60" w:firstLine="811"/>
        <w:jc w:val="both"/>
        <w:rPr>
          <w:sz w:val="24"/>
          <w:szCs w:val="24"/>
        </w:rPr>
      </w:pPr>
      <w:r w:rsidRPr="00183B6F">
        <w:rPr>
          <w:sz w:val="24"/>
          <w:szCs w:val="24"/>
        </w:rPr>
        <w:t>При проведении аукциона устанавливается время приема предложений</w:t>
      </w:r>
      <w:r w:rsidR="00846D35" w:rsidRPr="00183B6F">
        <w:rPr>
          <w:sz w:val="24"/>
          <w:szCs w:val="24"/>
        </w:rPr>
        <w:t xml:space="preserve"> </w:t>
      </w:r>
      <w:r w:rsidRPr="00183B6F">
        <w:rPr>
          <w:sz w:val="24"/>
          <w:szCs w:val="24"/>
        </w:rPr>
        <w:t>и</w:t>
      </w:r>
      <w:r w:rsidR="00846D35" w:rsidRPr="00183B6F">
        <w:rPr>
          <w:sz w:val="24"/>
          <w:szCs w:val="24"/>
        </w:rPr>
        <w:t xml:space="preserve"> </w:t>
      </w:r>
      <w:r w:rsidRPr="00183B6F">
        <w:rPr>
          <w:sz w:val="24"/>
          <w:szCs w:val="24"/>
        </w:rPr>
        <w:t>участников аукциона о размере разового платежа за пользование недрами, увеличенном на «шаг аукциона», составляющее 60 минут от начала проведения такого аукциона до истечения срока подачи предложений о размере разового платежа за пользование недрами, а также 20 минут после поступления последнего предложения о его размере.</w:t>
      </w:r>
    </w:p>
    <w:p w14:paraId="65ACCE46" w14:textId="4ADAE685" w:rsidR="00AE5C3E" w:rsidRPr="00183B6F" w:rsidRDefault="004E7D8E" w:rsidP="00965451">
      <w:pPr>
        <w:pStyle w:val="2"/>
        <w:shd w:val="clear" w:color="auto" w:fill="auto"/>
        <w:tabs>
          <w:tab w:val="left" w:pos="142"/>
        </w:tabs>
        <w:spacing w:after="0" w:line="240" w:lineRule="auto"/>
        <w:ind w:left="40" w:right="60" w:firstLine="740"/>
        <w:jc w:val="both"/>
        <w:rPr>
          <w:sz w:val="24"/>
          <w:szCs w:val="24"/>
        </w:rPr>
      </w:pPr>
      <w:r w:rsidRPr="00183B6F">
        <w:rPr>
          <w:sz w:val="24"/>
          <w:szCs w:val="24"/>
        </w:rPr>
        <w:lastRenderedPageBreak/>
        <w:t>Время, оставшееся до истечения срока подачи предложений о размере разового платежа за пользование недрами, обновляется автоматически с помощью программно</w:t>
      </w:r>
      <w:r w:rsidR="00BB2A77" w:rsidRPr="00183B6F">
        <w:rPr>
          <w:sz w:val="24"/>
          <w:szCs w:val="24"/>
        </w:rPr>
        <w:t>-</w:t>
      </w:r>
      <w:r w:rsidRPr="00183B6F">
        <w:rPr>
          <w:sz w:val="24"/>
          <w:szCs w:val="24"/>
        </w:rPr>
        <w:softHyphen/>
        <w:t>аппаратных средств оператора электронной площадки после поступления последнего предложения о размере разового платежа за пользование недрами. Если в течение указанного времени не поступило ни одного предложения о размере разового платежа за пользование недрами, увеличивающего его текущее значение на «шаг аукциона», такой аукцион автоматически с помощью программно-аппаратных средств оператора электронной площадки завершается.</w:t>
      </w:r>
    </w:p>
    <w:p w14:paraId="317233CA" w14:textId="77777777" w:rsidR="00AE5C3E" w:rsidRPr="00183B6F" w:rsidRDefault="004E7D8E" w:rsidP="007C2D49">
      <w:pPr>
        <w:pStyle w:val="2"/>
        <w:numPr>
          <w:ilvl w:val="0"/>
          <w:numId w:val="3"/>
        </w:numPr>
        <w:shd w:val="clear" w:color="auto" w:fill="auto"/>
        <w:tabs>
          <w:tab w:val="left" w:pos="142"/>
          <w:tab w:val="left" w:pos="1276"/>
        </w:tabs>
        <w:spacing w:after="0" w:line="240" w:lineRule="auto"/>
        <w:ind w:left="40" w:right="60" w:firstLine="740"/>
        <w:jc w:val="both"/>
        <w:rPr>
          <w:sz w:val="24"/>
          <w:szCs w:val="24"/>
        </w:rPr>
      </w:pPr>
      <w:r w:rsidRPr="00183B6F">
        <w:rPr>
          <w:sz w:val="24"/>
          <w:szCs w:val="24"/>
        </w:rPr>
        <w:t xml:space="preserve">После прохождения 100-го, 300-го и 500-го «шагов аукциона» величина «шага аукциона» устанавливается в размере 10 процентов достигнутого размера разового платежа </w:t>
      </w:r>
      <w:r w:rsidR="00846D35" w:rsidRPr="00183B6F">
        <w:rPr>
          <w:sz w:val="24"/>
          <w:szCs w:val="24"/>
        </w:rPr>
        <w:t xml:space="preserve">                 </w:t>
      </w:r>
      <w:r w:rsidRPr="00183B6F">
        <w:rPr>
          <w:sz w:val="24"/>
          <w:szCs w:val="24"/>
        </w:rPr>
        <w:t>за пользование недрами соответственно на 100-м, 300-м и 500-м «шаге аукциона»</w:t>
      </w:r>
    </w:p>
    <w:p w14:paraId="0539967E" w14:textId="77777777" w:rsidR="00AE5C3E" w:rsidRPr="00183B6F" w:rsidRDefault="004E7D8E" w:rsidP="007C2D49">
      <w:pPr>
        <w:pStyle w:val="2"/>
        <w:numPr>
          <w:ilvl w:val="0"/>
          <w:numId w:val="3"/>
        </w:numPr>
        <w:shd w:val="clear" w:color="auto" w:fill="auto"/>
        <w:tabs>
          <w:tab w:val="left" w:pos="142"/>
          <w:tab w:val="left" w:pos="1276"/>
        </w:tabs>
        <w:spacing w:after="0" w:line="240" w:lineRule="auto"/>
        <w:ind w:left="40" w:right="60" w:firstLine="740"/>
        <w:jc w:val="both"/>
        <w:rPr>
          <w:sz w:val="24"/>
          <w:szCs w:val="24"/>
        </w:rPr>
      </w:pPr>
      <w:r w:rsidRPr="00183B6F">
        <w:rPr>
          <w:sz w:val="24"/>
          <w:szCs w:val="24"/>
        </w:rPr>
        <w:t xml:space="preserve">В случае если в течение 60 минут от начала проведения аукциона участники аукциона не подали ни одного предложения о размере разового платежа за пользование недрами, увеличенного на «шаг аукциона», такой аукцион признается несостоявшимся в соответствии </w:t>
      </w:r>
      <w:r w:rsidR="00846D35" w:rsidRPr="00183B6F">
        <w:rPr>
          <w:sz w:val="24"/>
          <w:szCs w:val="24"/>
        </w:rPr>
        <w:t xml:space="preserve">       </w:t>
      </w:r>
      <w:r w:rsidRPr="00183B6F">
        <w:rPr>
          <w:sz w:val="24"/>
          <w:szCs w:val="24"/>
        </w:rPr>
        <w:t xml:space="preserve">с </w:t>
      </w:r>
      <w:proofErr w:type="spellStart"/>
      <w:r w:rsidRPr="00183B6F">
        <w:rPr>
          <w:sz w:val="24"/>
          <w:szCs w:val="24"/>
        </w:rPr>
        <w:t>пп</w:t>
      </w:r>
      <w:proofErr w:type="spellEnd"/>
      <w:r w:rsidRPr="00183B6F">
        <w:rPr>
          <w:sz w:val="24"/>
          <w:szCs w:val="24"/>
        </w:rPr>
        <w:t>. «д» п. 78 Правил.</w:t>
      </w:r>
    </w:p>
    <w:p w14:paraId="0D4F058A" w14:textId="77777777" w:rsidR="00AE5C3E" w:rsidRPr="00183B6F" w:rsidRDefault="004E7D8E" w:rsidP="007C2D49">
      <w:pPr>
        <w:pStyle w:val="2"/>
        <w:numPr>
          <w:ilvl w:val="0"/>
          <w:numId w:val="3"/>
        </w:numPr>
        <w:shd w:val="clear" w:color="auto" w:fill="auto"/>
        <w:tabs>
          <w:tab w:val="left" w:pos="142"/>
          <w:tab w:val="left" w:pos="1276"/>
        </w:tabs>
        <w:spacing w:after="0" w:line="240" w:lineRule="auto"/>
        <w:ind w:left="40" w:right="60" w:firstLine="740"/>
        <w:jc w:val="both"/>
        <w:rPr>
          <w:sz w:val="24"/>
          <w:szCs w:val="24"/>
        </w:rPr>
      </w:pPr>
      <w:r w:rsidRPr="00183B6F">
        <w:rPr>
          <w:sz w:val="24"/>
          <w:szCs w:val="24"/>
        </w:rPr>
        <w:t>При проведении аукциона программно-аппаратными средствами оператора электронной площадки обеспечиваются:</w:t>
      </w:r>
    </w:p>
    <w:p w14:paraId="2B944797" w14:textId="77777777" w:rsidR="00AE5C3E" w:rsidRPr="00183B6F" w:rsidRDefault="004E7D8E" w:rsidP="00965451">
      <w:pPr>
        <w:pStyle w:val="2"/>
        <w:shd w:val="clear" w:color="auto" w:fill="auto"/>
        <w:tabs>
          <w:tab w:val="left" w:pos="142"/>
          <w:tab w:val="left" w:pos="1106"/>
        </w:tabs>
        <w:spacing w:after="0" w:line="240" w:lineRule="auto"/>
        <w:ind w:left="40" w:right="60" w:firstLine="740"/>
        <w:jc w:val="both"/>
        <w:rPr>
          <w:sz w:val="24"/>
          <w:szCs w:val="24"/>
        </w:rPr>
      </w:pPr>
      <w:r w:rsidRPr="00183B6F">
        <w:rPr>
          <w:sz w:val="24"/>
          <w:szCs w:val="24"/>
        </w:rPr>
        <w:t>а)</w:t>
      </w:r>
      <w:r w:rsidRPr="00183B6F">
        <w:rPr>
          <w:sz w:val="24"/>
          <w:szCs w:val="24"/>
        </w:rPr>
        <w:tab/>
        <w:t>исключение возможности подачи участником аукциона предложения о размере разового платежа за пользование недрами, не соответствующего увеличению его текущего размера на величину «шага аукциона»;</w:t>
      </w:r>
    </w:p>
    <w:p w14:paraId="728B3821" w14:textId="77777777" w:rsidR="00AE5C3E" w:rsidRPr="00183B6F" w:rsidRDefault="004E7D8E" w:rsidP="00965451">
      <w:pPr>
        <w:pStyle w:val="2"/>
        <w:shd w:val="clear" w:color="auto" w:fill="auto"/>
        <w:tabs>
          <w:tab w:val="left" w:pos="142"/>
          <w:tab w:val="left" w:pos="1101"/>
        </w:tabs>
        <w:spacing w:after="0" w:line="240" w:lineRule="auto"/>
        <w:ind w:left="40" w:right="60" w:firstLine="740"/>
        <w:jc w:val="both"/>
        <w:rPr>
          <w:sz w:val="24"/>
          <w:szCs w:val="24"/>
        </w:rPr>
      </w:pPr>
      <w:r w:rsidRPr="00183B6F">
        <w:rPr>
          <w:sz w:val="24"/>
          <w:szCs w:val="24"/>
        </w:rPr>
        <w:t>б)</w:t>
      </w:r>
      <w:r w:rsidRPr="00183B6F">
        <w:rPr>
          <w:sz w:val="24"/>
          <w:szCs w:val="24"/>
        </w:rPr>
        <w:tab/>
        <w:t>уведомление участника аукциона в случае, если предложение этого участника о размере разового платежа за пользование недрами не может быть принято в связи с подачей аналогичного предложения ранее другим участником аукциона.</w:t>
      </w:r>
    </w:p>
    <w:p w14:paraId="61F546BE" w14:textId="77777777" w:rsidR="00AE5C3E" w:rsidRPr="00183B6F" w:rsidRDefault="007C2D49" w:rsidP="007C2D49">
      <w:pPr>
        <w:pStyle w:val="2"/>
        <w:numPr>
          <w:ilvl w:val="0"/>
          <w:numId w:val="3"/>
        </w:numPr>
        <w:shd w:val="clear" w:color="auto" w:fill="auto"/>
        <w:tabs>
          <w:tab w:val="left" w:pos="142"/>
          <w:tab w:val="left" w:pos="1134"/>
        </w:tabs>
        <w:spacing w:after="0" w:line="240" w:lineRule="auto"/>
        <w:ind w:left="40" w:right="60" w:firstLine="740"/>
        <w:jc w:val="both"/>
        <w:rPr>
          <w:sz w:val="24"/>
          <w:szCs w:val="24"/>
        </w:rPr>
      </w:pPr>
      <w:r w:rsidRPr="00183B6F">
        <w:rPr>
          <w:sz w:val="24"/>
          <w:szCs w:val="24"/>
        </w:rPr>
        <w:t xml:space="preserve"> </w:t>
      </w:r>
      <w:r w:rsidR="004E7D8E" w:rsidRPr="00183B6F">
        <w:rPr>
          <w:sz w:val="24"/>
          <w:szCs w:val="24"/>
        </w:rPr>
        <w:t>Ход проведения аукциона фиксируется оператором электронной площадки в электронном журнале, который размещается в личном кабинете организатора аукциона в течение одного часа с момента завершения аукциона.</w:t>
      </w:r>
    </w:p>
    <w:p w14:paraId="19A7D180" w14:textId="4ACA4C57" w:rsidR="00AE5C3E" w:rsidRPr="008107D1" w:rsidRDefault="004E7D8E" w:rsidP="008107D1">
      <w:pPr>
        <w:pStyle w:val="2"/>
        <w:numPr>
          <w:ilvl w:val="0"/>
          <w:numId w:val="3"/>
        </w:numPr>
        <w:shd w:val="clear" w:color="auto" w:fill="auto"/>
        <w:tabs>
          <w:tab w:val="left" w:pos="142"/>
        </w:tabs>
        <w:spacing w:after="0" w:line="240" w:lineRule="auto"/>
        <w:ind w:left="40" w:right="60" w:firstLine="740"/>
        <w:jc w:val="both"/>
        <w:rPr>
          <w:sz w:val="24"/>
          <w:szCs w:val="24"/>
        </w:rPr>
      </w:pPr>
      <w:r w:rsidRPr="00183B6F">
        <w:rPr>
          <w:sz w:val="24"/>
          <w:szCs w:val="24"/>
        </w:rPr>
        <w:t xml:space="preserve">Оператор электронной площадки приостанавливает проведение аукциона в случае </w:t>
      </w:r>
      <w:r w:rsidRPr="008107D1">
        <w:rPr>
          <w:sz w:val="24"/>
          <w:szCs w:val="24"/>
        </w:rPr>
        <w:t>технологического сбоя, зафиксированного программно</w:t>
      </w:r>
      <w:r w:rsidR="00BB2A77" w:rsidRPr="008107D1">
        <w:rPr>
          <w:sz w:val="24"/>
          <w:szCs w:val="24"/>
        </w:rPr>
        <w:t>-</w:t>
      </w:r>
      <w:r w:rsidRPr="008107D1">
        <w:rPr>
          <w:sz w:val="24"/>
          <w:szCs w:val="24"/>
        </w:rPr>
        <w:t>аппаратными средствами оператора электронной площадки, но не более чем на одни сутки. Возобновление проведения аукциона начинается с того момента, на котором аукцион был прерван.</w:t>
      </w:r>
    </w:p>
    <w:p w14:paraId="561CD33F" w14:textId="77777777" w:rsidR="00AE5C3E" w:rsidRPr="008107D1" w:rsidRDefault="004E7D8E" w:rsidP="008107D1">
      <w:pPr>
        <w:pStyle w:val="2"/>
        <w:shd w:val="clear" w:color="auto" w:fill="auto"/>
        <w:tabs>
          <w:tab w:val="left" w:pos="142"/>
        </w:tabs>
        <w:spacing w:after="0" w:line="240" w:lineRule="auto"/>
        <w:ind w:left="40" w:right="60" w:firstLine="740"/>
        <w:jc w:val="both"/>
        <w:rPr>
          <w:sz w:val="24"/>
          <w:szCs w:val="24"/>
        </w:rPr>
      </w:pPr>
      <w:r w:rsidRPr="008107D1">
        <w:rPr>
          <w:sz w:val="24"/>
          <w:szCs w:val="24"/>
        </w:rPr>
        <w:t>В течение одного часа с момента приостановления проведения аукциона оператор электронной площадки размещает на сайте электронной площадки информацию о причине приостановления аукциона, времени приостановления и возобновления проведения аукциона и направляет уведомления организатору аукциона и участникам аукциона.</w:t>
      </w:r>
    </w:p>
    <w:p w14:paraId="137534EF" w14:textId="77777777" w:rsidR="009D222A" w:rsidRPr="008107D1" w:rsidRDefault="009D222A" w:rsidP="008107D1">
      <w:pPr>
        <w:pStyle w:val="ConsPlusNormal"/>
        <w:ind w:firstLine="851"/>
        <w:jc w:val="both"/>
        <w:rPr>
          <w:rFonts w:ascii="Times New Roman" w:hAnsi="Times New Roman" w:cs="Times New Roman"/>
          <w:sz w:val="24"/>
          <w:szCs w:val="24"/>
        </w:rPr>
      </w:pPr>
      <w:r w:rsidRPr="008107D1">
        <w:rPr>
          <w:rFonts w:ascii="Times New Roman" w:hAnsi="Times New Roman" w:cs="Times New Roman"/>
          <w:sz w:val="24"/>
          <w:szCs w:val="24"/>
        </w:rPr>
        <w:t>Уполномоченный орган</w:t>
      </w:r>
      <w:r w:rsidR="00236836" w:rsidRPr="008107D1">
        <w:rPr>
          <w:rFonts w:ascii="Times New Roman" w:hAnsi="Times New Roman" w:cs="Times New Roman"/>
          <w:sz w:val="24"/>
          <w:szCs w:val="24"/>
        </w:rPr>
        <w:t xml:space="preserve"> (организатор аукциона)</w:t>
      </w:r>
      <w:r w:rsidRPr="008107D1">
        <w:rPr>
          <w:rFonts w:ascii="Times New Roman" w:hAnsi="Times New Roman" w:cs="Times New Roman"/>
          <w:sz w:val="24"/>
          <w:szCs w:val="24"/>
        </w:rPr>
        <w:t xml:space="preserve"> вправе принять решение о внесении изменений в решение о проведении аукциона. Организатор аукциона вправе принять решение о внесении изменений в порядок и условия проведения аукциона, решение о внесении изменений в регламент работы аукционной комиссии и решение о внесении изменений в требования к аукционной документации. При этом изменение границ участка недр, являющегося объектом аукциона, а также увеличение размера задатка и сбора за участие в аукционе и минимального (стартового) размера разового платежа за пользование недрами не допускаются, за исключением случаев исправления технических ошибок или опечаток в указанных сведениях. Решение о внесении изменений в решение о проведении аукциона, решение о внесении изменений в порядок и условия проведения аукциона, решение о внесении изменений в регламент работы аукционной комиссии и решение о внесении изменений в требования к аукционной документации принимаются до дня окончания срока подачи заявок, за исключением случаев, указанных в </w:t>
      </w:r>
      <w:hyperlink w:anchor="P208" w:history="1">
        <w:r w:rsidRPr="008107D1">
          <w:rPr>
            <w:rFonts w:ascii="Times New Roman" w:hAnsi="Times New Roman" w:cs="Times New Roman"/>
            <w:sz w:val="24"/>
            <w:szCs w:val="24"/>
          </w:rPr>
          <w:t>пункте 48</w:t>
        </w:r>
      </w:hyperlink>
      <w:r w:rsidRPr="008107D1">
        <w:rPr>
          <w:rFonts w:ascii="Times New Roman" w:hAnsi="Times New Roman" w:cs="Times New Roman"/>
          <w:sz w:val="24"/>
          <w:szCs w:val="24"/>
        </w:rPr>
        <w:t xml:space="preserve">  Правил.</w:t>
      </w:r>
    </w:p>
    <w:p w14:paraId="127C720B" w14:textId="77777777" w:rsidR="009D222A" w:rsidRPr="008107D1" w:rsidRDefault="009D222A" w:rsidP="008107D1">
      <w:pPr>
        <w:pStyle w:val="ConsPlusNormal"/>
        <w:ind w:firstLine="851"/>
        <w:jc w:val="both"/>
        <w:rPr>
          <w:rFonts w:ascii="Times New Roman" w:hAnsi="Times New Roman" w:cs="Times New Roman"/>
          <w:sz w:val="24"/>
          <w:szCs w:val="24"/>
        </w:rPr>
      </w:pPr>
      <w:r w:rsidRPr="008107D1">
        <w:rPr>
          <w:rFonts w:ascii="Times New Roman" w:hAnsi="Times New Roman" w:cs="Times New Roman"/>
          <w:sz w:val="24"/>
          <w:szCs w:val="24"/>
        </w:rPr>
        <w:t>Уполномоченный орган</w:t>
      </w:r>
      <w:r w:rsidR="00236836" w:rsidRPr="008107D1">
        <w:rPr>
          <w:rFonts w:ascii="Times New Roman" w:hAnsi="Times New Roman" w:cs="Times New Roman"/>
          <w:sz w:val="24"/>
          <w:szCs w:val="24"/>
        </w:rPr>
        <w:t xml:space="preserve"> (организатор аукциона)</w:t>
      </w:r>
      <w:r w:rsidRPr="008107D1">
        <w:rPr>
          <w:rFonts w:ascii="Times New Roman" w:hAnsi="Times New Roman" w:cs="Times New Roman"/>
          <w:sz w:val="24"/>
          <w:szCs w:val="24"/>
        </w:rPr>
        <w:t xml:space="preserve"> вправе принять решение об отмене аукциона. Такое решение размещается организатором аукциона на официальном сайте не позднее чем за 7 рабочих дней до дня окончания срока подачи заявок. Не позднее одного часа с момента размещения решения об отмене аукциона на официальном сайте оператор электронной площадки размещает указанное решение на сайте электронной площадки. Оператор электронной площадки возвращает заявителям заявки и прилагаемые к ним документы в течение одного часа с момента размещения решения об отмене аукциона на сайте электронной площадки с одновременным </w:t>
      </w:r>
      <w:r w:rsidRPr="008107D1">
        <w:rPr>
          <w:rFonts w:ascii="Times New Roman" w:hAnsi="Times New Roman" w:cs="Times New Roman"/>
          <w:sz w:val="24"/>
          <w:szCs w:val="24"/>
        </w:rPr>
        <w:lastRenderedPageBreak/>
        <w:t>направлением заявителям уведомлений об отмене аукциона.</w:t>
      </w:r>
    </w:p>
    <w:p w14:paraId="04B8101F" w14:textId="77777777" w:rsidR="009D222A" w:rsidRPr="00133423" w:rsidRDefault="009D222A" w:rsidP="009D222A">
      <w:pPr>
        <w:pStyle w:val="2"/>
        <w:shd w:val="clear" w:color="auto" w:fill="auto"/>
        <w:ind w:right="20" w:firstLine="811"/>
        <w:jc w:val="both"/>
        <w:rPr>
          <w:i/>
          <w:iCs/>
          <w:color w:val="auto"/>
          <w:sz w:val="24"/>
          <w:szCs w:val="24"/>
        </w:rPr>
      </w:pPr>
      <w:r w:rsidRPr="00133423">
        <w:rPr>
          <w:i/>
          <w:iCs/>
          <w:sz w:val="24"/>
          <w:szCs w:val="24"/>
        </w:rPr>
        <w:t>Порядок</w:t>
      </w:r>
      <w:r w:rsidR="00C37C89" w:rsidRPr="00133423">
        <w:rPr>
          <w:i/>
          <w:iCs/>
          <w:sz w:val="24"/>
          <w:szCs w:val="24"/>
        </w:rPr>
        <w:t xml:space="preserve"> и условия</w:t>
      </w:r>
      <w:r w:rsidRPr="00133423">
        <w:rPr>
          <w:i/>
          <w:iCs/>
          <w:sz w:val="24"/>
          <w:szCs w:val="24"/>
        </w:rPr>
        <w:t xml:space="preserve"> проведения аукциона в электронной форме установлен Правилами проведения аукциона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 в электронной форме, утвержденными постановлением Правительства Российской Федерации от 28.12.2021 № 2499. </w:t>
      </w:r>
    </w:p>
    <w:p w14:paraId="244F2777" w14:textId="77777777" w:rsidR="009D222A" w:rsidRPr="00183B6F" w:rsidRDefault="009D222A" w:rsidP="009D222A">
      <w:pPr>
        <w:pStyle w:val="ConsPlusNormal"/>
        <w:spacing w:before="220"/>
        <w:ind w:firstLine="709"/>
        <w:jc w:val="both"/>
        <w:rPr>
          <w:rFonts w:ascii="Times New Roman" w:hAnsi="Times New Roman" w:cs="Times New Roman"/>
          <w:sz w:val="24"/>
          <w:szCs w:val="24"/>
        </w:rPr>
      </w:pPr>
    </w:p>
    <w:p w14:paraId="0BA9CE89" w14:textId="77777777" w:rsidR="00AE5C3E" w:rsidRPr="00183B6F" w:rsidRDefault="004E7D8E" w:rsidP="00846D35">
      <w:pPr>
        <w:pStyle w:val="21"/>
        <w:numPr>
          <w:ilvl w:val="0"/>
          <w:numId w:val="6"/>
        </w:numPr>
        <w:shd w:val="clear" w:color="auto" w:fill="auto"/>
        <w:tabs>
          <w:tab w:val="left" w:pos="142"/>
          <w:tab w:val="left" w:pos="336"/>
        </w:tabs>
        <w:spacing w:before="0" w:line="240" w:lineRule="auto"/>
        <w:ind w:right="60" w:firstLine="0"/>
        <w:rPr>
          <w:sz w:val="24"/>
          <w:szCs w:val="24"/>
        </w:rPr>
      </w:pPr>
      <w:r w:rsidRPr="00183B6F">
        <w:rPr>
          <w:sz w:val="24"/>
          <w:szCs w:val="24"/>
        </w:rPr>
        <w:t>Общие сведения об участке недр</w:t>
      </w:r>
      <w:r w:rsidR="007C2D49" w:rsidRPr="00183B6F">
        <w:rPr>
          <w:sz w:val="24"/>
          <w:szCs w:val="24"/>
        </w:rPr>
        <w:t>.</w:t>
      </w:r>
    </w:p>
    <w:p w14:paraId="0C650A21" w14:textId="77777777" w:rsidR="004E7D8E" w:rsidRPr="00183B6F" w:rsidRDefault="004E7D8E" w:rsidP="00965451">
      <w:pPr>
        <w:pStyle w:val="21"/>
        <w:shd w:val="clear" w:color="auto" w:fill="auto"/>
        <w:tabs>
          <w:tab w:val="left" w:pos="142"/>
          <w:tab w:val="left" w:pos="336"/>
        </w:tabs>
        <w:spacing w:before="0" w:line="240" w:lineRule="auto"/>
        <w:ind w:right="60" w:firstLine="0"/>
        <w:jc w:val="both"/>
        <w:rPr>
          <w:sz w:val="24"/>
          <w:szCs w:val="24"/>
        </w:rPr>
      </w:pPr>
    </w:p>
    <w:p w14:paraId="52E4C3F4" w14:textId="77777777" w:rsidR="00BB2A77" w:rsidRPr="008107D1" w:rsidRDefault="00BB2A77" w:rsidP="00BB2A77">
      <w:pPr>
        <w:pStyle w:val="21"/>
        <w:shd w:val="clear" w:color="auto" w:fill="auto"/>
        <w:tabs>
          <w:tab w:val="left" w:pos="284"/>
        </w:tabs>
        <w:spacing w:before="0" w:line="240" w:lineRule="auto"/>
        <w:ind w:firstLine="709"/>
        <w:jc w:val="both"/>
        <w:rPr>
          <w:rFonts w:eastAsia="Calibri"/>
          <w:b w:val="0"/>
          <w:bCs w:val="0"/>
          <w:sz w:val="24"/>
          <w:szCs w:val="24"/>
        </w:rPr>
      </w:pPr>
      <w:r w:rsidRPr="00183B6F">
        <w:rPr>
          <w:rFonts w:eastAsia="Calibri"/>
          <w:sz w:val="24"/>
          <w:szCs w:val="24"/>
        </w:rPr>
        <w:t xml:space="preserve">Наименование участка недр: </w:t>
      </w:r>
      <w:bookmarkStart w:id="3" w:name="_Hlk118371310"/>
      <w:r w:rsidRPr="008107D1">
        <w:rPr>
          <w:rFonts w:eastAsia="Calibri"/>
          <w:b w:val="0"/>
          <w:bCs w:val="0"/>
          <w:sz w:val="24"/>
          <w:szCs w:val="24"/>
        </w:rPr>
        <w:t>Северо-западный участок Смоленского месторождения (блок С</w:t>
      </w:r>
      <w:r w:rsidRPr="008107D1">
        <w:rPr>
          <w:rFonts w:eastAsia="Calibri"/>
          <w:b w:val="0"/>
          <w:bCs w:val="0"/>
          <w:sz w:val="24"/>
          <w:szCs w:val="24"/>
          <w:vertAlign w:val="subscript"/>
        </w:rPr>
        <w:t>1</w:t>
      </w:r>
      <w:r w:rsidRPr="008107D1">
        <w:rPr>
          <w:rFonts w:eastAsia="Calibri"/>
          <w:b w:val="0"/>
          <w:bCs w:val="0"/>
          <w:sz w:val="24"/>
          <w:szCs w:val="24"/>
        </w:rPr>
        <w:t>-1 Линза Л-2).</w:t>
      </w:r>
    </w:p>
    <w:bookmarkEnd w:id="3"/>
    <w:p w14:paraId="2D3E399D" w14:textId="77777777" w:rsidR="00BB2A77" w:rsidRPr="008107D1" w:rsidRDefault="00BB2A77" w:rsidP="00BB2A77">
      <w:pPr>
        <w:pStyle w:val="21"/>
        <w:shd w:val="clear" w:color="auto" w:fill="auto"/>
        <w:tabs>
          <w:tab w:val="left" w:pos="284"/>
        </w:tabs>
        <w:spacing w:before="0" w:line="240" w:lineRule="auto"/>
        <w:ind w:firstLine="709"/>
        <w:jc w:val="both"/>
        <w:rPr>
          <w:rFonts w:eastAsia="Calibri"/>
          <w:b w:val="0"/>
          <w:bCs w:val="0"/>
          <w:sz w:val="24"/>
          <w:szCs w:val="24"/>
        </w:rPr>
      </w:pPr>
      <w:r w:rsidRPr="00183B6F">
        <w:rPr>
          <w:rFonts w:eastAsia="Calibri"/>
          <w:sz w:val="24"/>
          <w:szCs w:val="24"/>
        </w:rPr>
        <w:t xml:space="preserve">Месторасположение участка недр: </w:t>
      </w:r>
      <w:r w:rsidRPr="008107D1">
        <w:rPr>
          <w:rFonts w:eastAsia="Calibri"/>
          <w:b w:val="0"/>
          <w:bCs w:val="0"/>
          <w:sz w:val="24"/>
          <w:szCs w:val="24"/>
        </w:rPr>
        <w:t xml:space="preserve">в 300 м западнее д. Кощино-1, в 1,5 км юго-западнее д. </w:t>
      </w:r>
      <w:proofErr w:type="spellStart"/>
      <w:r w:rsidRPr="008107D1">
        <w:rPr>
          <w:rFonts w:eastAsia="Calibri"/>
          <w:b w:val="0"/>
          <w:bCs w:val="0"/>
          <w:sz w:val="24"/>
          <w:szCs w:val="24"/>
        </w:rPr>
        <w:t>Немчино</w:t>
      </w:r>
      <w:proofErr w:type="spellEnd"/>
      <w:r w:rsidRPr="008107D1">
        <w:rPr>
          <w:rFonts w:eastAsia="Calibri"/>
          <w:b w:val="0"/>
          <w:bCs w:val="0"/>
          <w:sz w:val="24"/>
          <w:szCs w:val="24"/>
        </w:rPr>
        <w:t xml:space="preserve">, в 2 км юго-западнее д. </w:t>
      </w:r>
      <w:proofErr w:type="spellStart"/>
      <w:r w:rsidRPr="008107D1">
        <w:rPr>
          <w:rFonts w:eastAsia="Calibri"/>
          <w:b w:val="0"/>
          <w:bCs w:val="0"/>
          <w:sz w:val="24"/>
          <w:szCs w:val="24"/>
        </w:rPr>
        <w:t>Борешино</w:t>
      </w:r>
      <w:proofErr w:type="spellEnd"/>
      <w:r w:rsidRPr="008107D1">
        <w:rPr>
          <w:rFonts w:eastAsia="Calibri"/>
          <w:b w:val="0"/>
          <w:bCs w:val="0"/>
          <w:sz w:val="24"/>
          <w:szCs w:val="24"/>
        </w:rPr>
        <w:t xml:space="preserve"> на территории муниципального образования «Смоленский район» Смоленской области.</w:t>
      </w:r>
    </w:p>
    <w:p w14:paraId="47350AEF" w14:textId="77777777" w:rsidR="00BB2A77" w:rsidRPr="008107D1" w:rsidRDefault="00BB2A77" w:rsidP="00BB2A77">
      <w:pPr>
        <w:pStyle w:val="21"/>
        <w:shd w:val="clear" w:color="auto" w:fill="auto"/>
        <w:tabs>
          <w:tab w:val="left" w:pos="284"/>
        </w:tabs>
        <w:spacing w:before="0" w:line="240" w:lineRule="auto"/>
        <w:ind w:firstLine="709"/>
        <w:jc w:val="both"/>
        <w:rPr>
          <w:rFonts w:eastAsia="Calibri"/>
          <w:b w:val="0"/>
          <w:bCs w:val="0"/>
          <w:sz w:val="24"/>
          <w:szCs w:val="24"/>
        </w:rPr>
      </w:pPr>
      <w:r w:rsidRPr="00183B6F">
        <w:rPr>
          <w:rFonts w:eastAsia="Calibri"/>
          <w:sz w:val="24"/>
          <w:szCs w:val="24"/>
        </w:rPr>
        <w:t xml:space="preserve">Вид пользования недрами и вид полезного ископаемого: </w:t>
      </w:r>
      <w:r w:rsidRPr="008107D1">
        <w:rPr>
          <w:rFonts w:eastAsia="Calibri"/>
          <w:b w:val="0"/>
          <w:bCs w:val="0"/>
          <w:sz w:val="24"/>
          <w:szCs w:val="24"/>
        </w:rPr>
        <w:t>разведка и добыча валунно-гравийно-песчаных пород.</w:t>
      </w:r>
    </w:p>
    <w:p w14:paraId="58F156ED" w14:textId="77777777" w:rsidR="00BB2A77" w:rsidRPr="008107D1" w:rsidRDefault="00BB2A77" w:rsidP="00BB2A77">
      <w:pPr>
        <w:pStyle w:val="21"/>
        <w:shd w:val="clear" w:color="auto" w:fill="auto"/>
        <w:tabs>
          <w:tab w:val="left" w:pos="284"/>
        </w:tabs>
        <w:spacing w:before="0" w:line="240" w:lineRule="auto"/>
        <w:ind w:firstLine="709"/>
        <w:jc w:val="both"/>
        <w:rPr>
          <w:rFonts w:eastAsia="Calibri"/>
          <w:b w:val="0"/>
          <w:bCs w:val="0"/>
          <w:sz w:val="24"/>
          <w:szCs w:val="24"/>
        </w:rPr>
      </w:pPr>
      <w:r w:rsidRPr="00183B6F">
        <w:rPr>
          <w:rFonts w:eastAsia="Calibri"/>
          <w:sz w:val="24"/>
          <w:szCs w:val="24"/>
        </w:rPr>
        <w:t xml:space="preserve">Категория участка недр: </w:t>
      </w:r>
      <w:r w:rsidRPr="008107D1">
        <w:rPr>
          <w:rFonts w:eastAsia="Calibri"/>
          <w:b w:val="0"/>
          <w:bCs w:val="0"/>
          <w:sz w:val="24"/>
          <w:szCs w:val="24"/>
        </w:rPr>
        <w:t>участок недр местного значения.</w:t>
      </w:r>
    </w:p>
    <w:p w14:paraId="3DA0B5B6" w14:textId="77777777" w:rsidR="00BB2A77" w:rsidRPr="008107D1" w:rsidRDefault="00BB2A77" w:rsidP="00BB2A77">
      <w:pPr>
        <w:pStyle w:val="21"/>
        <w:shd w:val="clear" w:color="auto" w:fill="auto"/>
        <w:tabs>
          <w:tab w:val="left" w:pos="284"/>
        </w:tabs>
        <w:spacing w:before="0" w:line="240" w:lineRule="auto"/>
        <w:ind w:firstLine="709"/>
        <w:jc w:val="both"/>
        <w:rPr>
          <w:rFonts w:eastAsia="Calibri"/>
          <w:b w:val="0"/>
          <w:bCs w:val="0"/>
          <w:sz w:val="24"/>
          <w:szCs w:val="24"/>
        </w:rPr>
      </w:pPr>
      <w:r w:rsidRPr="00183B6F">
        <w:rPr>
          <w:rFonts w:eastAsia="Calibri"/>
          <w:sz w:val="24"/>
          <w:szCs w:val="24"/>
        </w:rPr>
        <w:t xml:space="preserve">Площадь участка недр: </w:t>
      </w:r>
      <w:r w:rsidRPr="008107D1">
        <w:rPr>
          <w:rFonts w:eastAsia="Calibri"/>
          <w:b w:val="0"/>
          <w:bCs w:val="0"/>
          <w:sz w:val="24"/>
          <w:szCs w:val="24"/>
        </w:rPr>
        <w:t>площадью 14,8329 гектара.</w:t>
      </w:r>
    </w:p>
    <w:p w14:paraId="5967EB5F" w14:textId="77777777" w:rsidR="00BB2A77" w:rsidRPr="00183B6F" w:rsidRDefault="00BB2A77" w:rsidP="00BB2A77">
      <w:pPr>
        <w:pStyle w:val="21"/>
        <w:shd w:val="clear" w:color="auto" w:fill="auto"/>
        <w:tabs>
          <w:tab w:val="left" w:pos="142"/>
        </w:tabs>
        <w:spacing w:before="0" w:line="240" w:lineRule="auto"/>
        <w:ind w:left="20" w:firstLine="709"/>
        <w:jc w:val="both"/>
        <w:rPr>
          <w:rStyle w:val="22"/>
          <w:sz w:val="24"/>
          <w:szCs w:val="24"/>
        </w:rPr>
      </w:pPr>
      <w:r w:rsidRPr="00183B6F">
        <w:rPr>
          <w:sz w:val="24"/>
          <w:szCs w:val="24"/>
        </w:rPr>
        <w:t xml:space="preserve">Статус участка недр: </w:t>
      </w:r>
      <w:r w:rsidRPr="008107D1">
        <w:rPr>
          <w:rFonts w:eastAsia="Calibri"/>
          <w:b w:val="0"/>
          <w:bCs w:val="0"/>
          <w:sz w:val="24"/>
          <w:szCs w:val="24"/>
        </w:rPr>
        <w:t>предварительный горный отвод.</w:t>
      </w:r>
      <w:r w:rsidRPr="00183B6F">
        <w:rPr>
          <w:rFonts w:eastAsia="Calibri"/>
          <w:sz w:val="24"/>
          <w:szCs w:val="24"/>
        </w:rPr>
        <w:t xml:space="preserve"> </w:t>
      </w:r>
    </w:p>
    <w:p w14:paraId="02BD76B4" w14:textId="77777777" w:rsidR="00BB2A77" w:rsidRPr="00183B6F" w:rsidRDefault="00BB2A77" w:rsidP="00BB2A77">
      <w:pPr>
        <w:ind w:firstLine="709"/>
        <w:jc w:val="both"/>
        <w:rPr>
          <w:rFonts w:ascii="Times New Roman" w:eastAsia="Calibri" w:hAnsi="Times New Roman" w:cs="Times New Roman"/>
        </w:rPr>
      </w:pPr>
      <w:r w:rsidRPr="00183B6F">
        <w:rPr>
          <w:rFonts w:ascii="Times New Roman" w:eastAsia="Calibri" w:hAnsi="Times New Roman" w:cs="Times New Roman"/>
          <w:b/>
          <w:bCs/>
        </w:rPr>
        <w:t>Описание пространственных границ участка недр:</w:t>
      </w:r>
      <w:r w:rsidRPr="00183B6F">
        <w:rPr>
          <w:rFonts w:ascii="Times New Roman" w:eastAsia="Calibri" w:hAnsi="Times New Roman" w:cs="Times New Roman"/>
        </w:rPr>
        <w:t xml:space="preserve"> границы участка недр ограничены контуром прямых линий со следующими географическими координатами (геодезическая система координат ГСК-2011):</w:t>
      </w:r>
    </w:p>
    <w:tbl>
      <w:tblPr>
        <w:tblW w:w="6568" w:type="dxa"/>
        <w:jc w:val="center"/>
        <w:tblLook w:val="04A0" w:firstRow="1" w:lastRow="0" w:firstColumn="1" w:lastColumn="0" w:noHBand="0" w:noVBand="1"/>
      </w:tblPr>
      <w:tblGrid>
        <w:gridCol w:w="1036"/>
        <w:gridCol w:w="1051"/>
        <w:gridCol w:w="1011"/>
        <w:gridCol w:w="1078"/>
        <w:gridCol w:w="1051"/>
        <w:gridCol w:w="1011"/>
        <w:gridCol w:w="1078"/>
      </w:tblGrid>
      <w:tr w:rsidR="00BB2A77" w:rsidRPr="00183B6F" w14:paraId="5A39F030" w14:textId="77777777" w:rsidTr="000D2920">
        <w:trPr>
          <w:trHeight w:val="255"/>
          <w:jc w:val="center"/>
        </w:trPr>
        <w:tc>
          <w:tcPr>
            <w:tcW w:w="960" w:type="dxa"/>
            <w:vMerge w:val="restart"/>
            <w:tcBorders>
              <w:top w:val="single" w:sz="4" w:space="0" w:color="auto"/>
              <w:left w:val="single" w:sz="4" w:space="0" w:color="auto"/>
              <w:right w:val="single" w:sz="4" w:space="0" w:color="auto"/>
            </w:tcBorders>
            <w:shd w:val="clear" w:color="auto" w:fill="auto"/>
            <w:noWrap/>
            <w:vAlign w:val="center"/>
          </w:tcPr>
          <w:p w14:paraId="397F8D0A"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Номер угловой точки</w:t>
            </w:r>
          </w:p>
        </w:tc>
        <w:tc>
          <w:tcPr>
            <w:tcW w:w="2794" w:type="dxa"/>
            <w:gridSpan w:val="3"/>
            <w:tcBorders>
              <w:top w:val="single" w:sz="4" w:space="0" w:color="auto"/>
              <w:left w:val="nil"/>
              <w:bottom w:val="single" w:sz="4" w:space="0" w:color="auto"/>
              <w:right w:val="single" w:sz="4" w:space="0" w:color="auto"/>
            </w:tcBorders>
            <w:shd w:val="clear" w:color="auto" w:fill="auto"/>
            <w:noWrap/>
            <w:vAlign w:val="center"/>
          </w:tcPr>
          <w:p w14:paraId="6D529492"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Северная широта</w:t>
            </w:r>
          </w:p>
        </w:tc>
        <w:tc>
          <w:tcPr>
            <w:tcW w:w="2814" w:type="dxa"/>
            <w:gridSpan w:val="3"/>
            <w:tcBorders>
              <w:top w:val="single" w:sz="4" w:space="0" w:color="auto"/>
              <w:left w:val="nil"/>
              <w:bottom w:val="single" w:sz="4" w:space="0" w:color="auto"/>
              <w:right w:val="single" w:sz="4" w:space="0" w:color="auto"/>
            </w:tcBorders>
            <w:shd w:val="clear" w:color="auto" w:fill="auto"/>
            <w:noWrap/>
            <w:vAlign w:val="center"/>
          </w:tcPr>
          <w:p w14:paraId="141A9104"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Восточная долгота</w:t>
            </w:r>
          </w:p>
        </w:tc>
      </w:tr>
      <w:tr w:rsidR="00BB2A77" w:rsidRPr="00183B6F" w14:paraId="3659544B" w14:textId="77777777" w:rsidTr="000D2920">
        <w:trPr>
          <w:trHeight w:val="255"/>
          <w:jc w:val="center"/>
        </w:trPr>
        <w:tc>
          <w:tcPr>
            <w:tcW w:w="960" w:type="dxa"/>
            <w:vMerge/>
            <w:tcBorders>
              <w:left w:val="single" w:sz="4" w:space="0" w:color="auto"/>
              <w:bottom w:val="single" w:sz="4" w:space="0" w:color="auto"/>
              <w:right w:val="single" w:sz="4" w:space="0" w:color="auto"/>
            </w:tcBorders>
            <w:shd w:val="clear" w:color="auto" w:fill="auto"/>
            <w:noWrap/>
            <w:vAlign w:val="center"/>
          </w:tcPr>
          <w:p w14:paraId="7BC041F1" w14:textId="77777777" w:rsidR="00BB2A77" w:rsidRPr="00183B6F" w:rsidRDefault="00BB2A77" w:rsidP="00BB2A77">
            <w:pPr>
              <w:jc w:val="both"/>
              <w:rPr>
                <w:rFonts w:ascii="Times New Roman" w:hAnsi="Times New Roman" w:cs="Times New Roman"/>
              </w:rPr>
            </w:pPr>
          </w:p>
        </w:tc>
        <w:tc>
          <w:tcPr>
            <w:tcW w:w="906" w:type="dxa"/>
            <w:tcBorders>
              <w:top w:val="single" w:sz="4" w:space="0" w:color="auto"/>
              <w:left w:val="nil"/>
              <w:bottom w:val="single" w:sz="4" w:space="0" w:color="auto"/>
              <w:right w:val="single" w:sz="4" w:space="0" w:color="auto"/>
            </w:tcBorders>
            <w:shd w:val="clear" w:color="auto" w:fill="auto"/>
            <w:noWrap/>
            <w:vAlign w:val="center"/>
          </w:tcPr>
          <w:p w14:paraId="19AEB8F5"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градусы</w:t>
            </w:r>
          </w:p>
        </w:tc>
        <w:tc>
          <w:tcPr>
            <w:tcW w:w="868" w:type="dxa"/>
            <w:tcBorders>
              <w:top w:val="single" w:sz="4" w:space="0" w:color="auto"/>
              <w:left w:val="nil"/>
              <w:bottom w:val="single" w:sz="4" w:space="0" w:color="auto"/>
              <w:right w:val="single" w:sz="4" w:space="0" w:color="auto"/>
            </w:tcBorders>
            <w:shd w:val="clear" w:color="auto" w:fill="auto"/>
            <w:noWrap/>
            <w:vAlign w:val="center"/>
          </w:tcPr>
          <w:p w14:paraId="5EFA52F6"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минуты</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444D9DE7"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секунды</w:t>
            </w:r>
          </w:p>
        </w:tc>
        <w:tc>
          <w:tcPr>
            <w:tcW w:w="906" w:type="dxa"/>
            <w:tcBorders>
              <w:top w:val="single" w:sz="4" w:space="0" w:color="auto"/>
              <w:left w:val="nil"/>
              <w:bottom w:val="single" w:sz="4" w:space="0" w:color="auto"/>
              <w:right w:val="single" w:sz="4" w:space="0" w:color="auto"/>
            </w:tcBorders>
            <w:shd w:val="clear" w:color="auto" w:fill="auto"/>
            <w:noWrap/>
            <w:vAlign w:val="center"/>
          </w:tcPr>
          <w:p w14:paraId="70AF8E64"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градусы</w:t>
            </w:r>
          </w:p>
        </w:tc>
        <w:tc>
          <w:tcPr>
            <w:tcW w:w="868" w:type="dxa"/>
            <w:tcBorders>
              <w:top w:val="single" w:sz="4" w:space="0" w:color="auto"/>
              <w:left w:val="nil"/>
              <w:bottom w:val="single" w:sz="4" w:space="0" w:color="auto"/>
              <w:right w:val="single" w:sz="4" w:space="0" w:color="auto"/>
            </w:tcBorders>
            <w:shd w:val="clear" w:color="auto" w:fill="auto"/>
            <w:noWrap/>
            <w:vAlign w:val="center"/>
          </w:tcPr>
          <w:p w14:paraId="19F68C9D"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минуты</w:t>
            </w:r>
          </w:p>
        </w:tc>
        <w:tc>
          <w:tcPr>
            <w:tcW w:w="1040" w:type="dxa"/>
            <w:tcBorders>
              <w:top w:val="single" w:sz="4" w:space="0" w:color="auto"/>
              <w:left w:val="nil"/>
              <w:bottom w:val="single" w:sz="4" w:space="0" w:color="auto"/>
              <w:right w:val="single" w:sz="4" w:space="0" w:color="auto"/>
            </w:tcBorders>
            <w:shd w:val="clear" w:color="auto" w:fill="auto"/>
            <w:noWrap/>
            <w:vAlign w:val="center"/>
          </w:tcPr>
          <w:p w14:paraId="227D274C"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секунды</w:t>
            </w:r>
          </w:p>
        </w:tc>
      </w:tr>
      <w:tr w:rsidR="00BB2A77" w:rsidRPr="00183B6F" w14:paraId="2FC40522" w14:textId="77777777" w:rsidTr="000D2920">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3983E"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1</w:t>
            </w:r>
          </w:p>
        </w:tc>
        <w:tc>
          <w:tcPr>
            <w:tcW w:w="906" w:type="dxa"/>
            <w:tcBorders>
              <w:top w:val="single" w:sz="4" w:space="0" w:color="auto"/>
              <w:left w:val="nil"/>
              <w:bottom w:val="single" w:sz="4" w:space="0" w:color="auto"/>
              <w:right w:val="single" w:sz="4" w:space="0" w:color="auto"/>
            </w:tcBorders>
            <w:shd w:val="clear" w:color="auto" w:fill="auto"/>
            <w:noWrap/>
            <w:vAlign w:val="center"/>
          </w:tcPr>
          <w:p w14:paraId="50F43194"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54</w:t>
            </w:r>
          </w:p>
        </w:tc>
        <w:tc>
          <w:tcPr>
            <w:tcW w:w="868" w:type="dxa"/>
            <w:tcBorders>
              <w:top w:val="single" w:sz="4" w:space="0" w:color="auto"/>
              <w:left w:val="nil"/>
              <w:bottom w:val="single" w:sz="4" w:space="0" w:color="auto"/>
              <w:right w:val="single" w:sz="4" w:space="0" w:color="auto"/>
            </w:tcBorders>
            <w:shd w:val="clear" w:color="auto" w:fill="auto"/>
            <w:noWrap/>
            <w:vAlign w:val="center"/>
          </w:tcPr>
          <w:p w14:paraId="431ED74D"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38</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11368B54"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08,8361</w:t>
            </w:r>
          </w:p>
        </w:tc>
        <w:tc>
          <w:tcPr>
            <w:tcW w:w="906" w:type="dxa"/>
            <w:tcBorders>
              <w:top w:val="single" w:sz="4" w:space="0" w:color="auto"/>
              <w:left w:val="nil"/>
              <w:bottom w:val="single" w:sz="4" w:space="0" w:color="auto"/>
              <w:right w:val="single" w:sz="4" w:space="0" w:color="auto"/>
            </w:tcBorders>
            <w:shd w:val="clear" w:color="auto" w:fill="auto"/>
            <w:noWrap/>
            <w:vAlign w:val="center"/>
          </w:tcPr>
          <w:p w14:paraId="748BCDA2"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32</w:t>
            </w:r>
          </w:p>
        </w:tc>
        <w:tc>
          <w:tcPr>
            <w:tcW w:w="868" w:type="dxa"/>
            <w:tcBorders>
              <w:top w:val="single" w:sz="4" w:space="0" w:color="auto"/>
              <w:left w:val="nil"/>
              <w:bottom w:val="single" w:sz="4" w:space="0" w:color="auto"/>
              <w:right w:val="single" w:sz="4" w:space="0" w:color="auto"/>
            </w:tcBorders>
            <w:shd w:val="clear" w:color="auto" w:fill="auto"/>
            <w:noWrap/>
            <w:vAlign w:val="center"/>
          </w:tcPr>
          <w:p w14:paraId="325CC1EE"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12</w:t>
            </w:r>
          </w:p>
        </w:tc>
        <w:tc>
          <w:tcPr>
            <w:tcW w:w="1040" w:type="dxa"/>
            <w:tcBorders>
              <w:top w:val="single" w:sz="4" w:space="0" w:color="auto"/>
              <w:left w:val="nil"/>
              <w:bottom w:val="single" w:sz="4" w:space="0" w:color="auto"/>
              <w:right w:val="single" w:sz="4" w:space="0" w:color="auto"/>
            </w:tcBorders>
            <w:shd w:val="clear" w:color="auto" w:fill="auto"/>
            <w:noWrap/>
            <w:vAlign w:val="center"/>
          </w:tcPr>
          <w:p w14:paraId="2B888787"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30,1297</w:t>
            </w:r>
          </w:p>
        </w:tc>
      </w:tr>
      <w:tr w:rsidR="00BB2A77" w:rsidRPr="00183B6F" w14:paraId="6D4F0BBB" w14:textId="77777777" w:rsidTr="000D2920">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5C0F2"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2</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0DC7C45B"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54</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43C492A0"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38</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6739ED79"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06,3710</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345823A2"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32</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345BCE2D"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12</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41016366"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41,2684</w:t>
            </w:r>
          </w:p>
        </w:tc>
      </w:tr>
      <w:tr w:rsidR="00BB2A77" w:rsidRPr="00183B6F" w14:paraId="24C23DAE" w14:textId="77777777" w:rsidTr="000D2920">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1F04F"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3</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6FECC569"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54</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695E4E9E"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37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61FAFECE"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56,5563</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750E04E4"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32</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35DE99C9"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12</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37BE90B5"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53,0406</w:t>
            </w:r>
          </w:p>
        </w:tc>
      </w:tr>
      <w:tr w:rsidR="00BB2A77" w:rsidRPr="00183B6F" w14:paraId="44BEFD0E" w14:textId="77777777" w:rsidTr="000D2920">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51274"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4</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0561C89B"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54</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13599B55"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37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6FA8C81E"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53,0937</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3912289A"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32</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08AC5F9C"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12</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57DC97F8"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47,6843</w:t>
            </w:r>
          </w:p>
        </w:tc>
      </w:tr>
      <w:tr w:rsidR="00BB2A77" w:rsidRPr="00183B6F" w14:paraId="392575C4" w14:textId="77777777" w:rsidTr="000D2920">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ED481"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5</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642B5192"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54</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6CE53FDA"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37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1CF8B07"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48,4263</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021556B3"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32</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07ABCBA0"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12</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64AF6E40"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50,0387</w:t>
            </w:r>
          </w:p>
        </w:tc>
      </w:tr>
      <w:tr w:rsidR="00BB2A77" w:rsidRPr="00183B6F" w14:paraId="6DDFB7AC" w14:textId="77777777" w:rsidTr="000D2920">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3B9AA"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6</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0E96AA51"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54</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4510AD22"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37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BCEC4AC"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48,4285</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365BD3BA"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32</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7BD646DB"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12</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666939EA"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47,6394</w:t>
            </w:r>
          </w:p>
        </w:tc>
      </w:tr>
      <w:tr w:rsidR="00BB2A77" w:rsidRPr="00183B6F" w14:paraId="5366B78D" w14:textId="77777777" w:rsidTr="000D2920">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63061"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7</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2ECACC7C"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54</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35138352"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37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48A1A533"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48,1026</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7C4B6925"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32</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740DA58D"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12</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4A950ED4"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46,9155</w:t>
            </w:r>
          </w:p>
        </w:tc>
      </w:tr>
      <w:tr w:rsidR="00BB2A77" w:rsidRPr="00183B6F" w14:paraId="5FBAEB14" w14:textId="77777777" w:rsidTr="000D2920">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C8294"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8</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5D4A1FE3"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54</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7FB6232C"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37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09705BC7"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47,2576</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367DA075"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32</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0C818711"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12</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6027537E"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47,3750</w:t>
            </w:r>
          </w:p>
        </w:tc>
      </w:tr>
      <w:tr w:rsidR="00BB2A77" w:rsidRPr="00183B6F" w14:paraId="5E5E3051" w14:textId="77777777" w:rsidTr="000D2920">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94418"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9</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4A1620CA"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54</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4DF4B794"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37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40338C92"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44,1762</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14A494C8"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32</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08EC8B09"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12</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759E8B98"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48,5744</w:t>
            </w:r>
          </w:p>
        </w:tc>
      </w:tr>
      <w:tr w:rsidR="00BB2A77" w:rsidRPr="00183B6F" w14:paraId="4F3F5FFC" w14:textId="77777777" w:rsidTr="000D2920">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0750E"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10</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1B478DED"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54</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231C8FE5"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37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19C91305"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44,1565</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51EB5D97"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32</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4D723B3A"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12</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325703F3"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48,9193</w:t>
            </w:r>
          </w:p>
        </w:tc>
      </w:tr>
      <w:tr w:rsidR="00BB2A77" w:rsidRPr="00183B6F" w14:paraId="38C8BB27" w14:textId="77777777" w:rsidTr="000D2920">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2372A"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11</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661B2052"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54</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39B3D05E"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37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424D732D"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40,0668</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304854B3"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32</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61E61837"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12</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533BD0DE"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47,5478</w:t>
            </w:r>
          </w:p>
        </w:tc>
      </w:tr>
      <w:tr w:rsidR="00BB2A77" w:rsidRPr="00183B6F" w14:paraId="4AADB8AE" w14:textId="77777777" w:rsidTr="000D2920">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08D3B"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12</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00F6BD8B"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54</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14D23E50"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37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60AD3B1C"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40,1091</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70C1816A"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32</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4A8EB8BE"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12</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605226F7"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46,9511</w:t>
            </w:r>
          </w:p>
        </w:tc>
      </w:tr>
      <w:tr w:rsidR="00BB2A77" w:rsidRPr="00183B6F" w14:paraId="617D8353" w14:textId="77777777" w:rsidTr="000D2920">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2DB15"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13</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6DEB6F5F"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54</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7C1C78EF"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37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6B58588A"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42,3491</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37499FBE"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32</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1E820E5F"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12</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7E6E1DE3"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44,9646</w:t>
            </w:r>
          </w:p>
        </w:tc>
      </w:tr>
      <w:tr w:rsidR="00BB2A77" w:rsidRPr="00183B6F" w14:paraId="4BF7F1CA" w14:textId="77777777" w:rsidTr="000D2920">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3FCB7"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14</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2AA2D219"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54</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4362C5D9"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37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F4CFB96"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42,3763</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075C7699"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32</w:t>
            </w:r>
          </w:p>
        </w:tc>
        <w:tc>
          <w:tcPr>
            <w:tcW w:w="868" w:type="dxa"/>
            <w:tcBorders>
              <w:top w:val="single" w:sz="4" w:space="0" w:color="auto"/>
              <w:left w:val="nil"/>
              <w:bottom w:val="single" w:sz="4" w:space="0" w:color="auto"/>
              <w:right w:val="single" w:sz="4" w:space="0" w:color="auto"/>
            </w:tcBorders>
            <w:shd w:val="clear" w:color="auto" w:fill="auto"/>
            <w:vAlign w:val="center"/>
            <w:hideMark/>
          </w:tcPr>
          <w:p w14:paraId="013E7B8A"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12</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55161A33"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42,1865</w:t>
            </w:r>
          </w:p>
        </w:tc>
      </w:tr>
      <w:tr w:rsidR="00BB2A77" w:rsidRPr="00183B6F" w14:paraId="789BED4A" w14:textId="77777777" w:rsidTr="000D2920">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3C0D5"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15</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650954D0"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54</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32079A90"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37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68C15F7A"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48,4770</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5D78AB01"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32</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79451D7A"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12</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6B88C289"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39,5867</w:t>
            </w:r>
          </w:p>
        </w:tc>
      </w:tr>
      <w:tr w:rsidR="00BB2A77" w:rsidRPr="00183B6F" w14:paraId="425FC6E6" w14:textId="77777777" w:rsidTr="000D2920">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B22E7"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16</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27A6A481"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54</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3F019F43"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37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C47A23C"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48,7719</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2327A9EC"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32</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43AE7935"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12</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176CC21E"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36,4486</w:t>
            </w:r>
          </w:p>
        </w:tc>
      </w:tr>
      <w:tr w:rsidR="00BB2A77" w:rsidRPr="00183B6F" w14:paraId="6BE33422" w14:textId="77777777" w:rsidTr="000D2920">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E42C3"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17</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0E34318C"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54</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035D8155"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37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5375992"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52,8584</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2773F8A7"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32</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2716E481"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12</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3448E76E"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36,5311</w:t>
            </w:r>
          </w:p>
        </w:tc>
      </w:tr>
      <w:tr w:rsidR="00BB2A77" w:rsidRPr="00183B6F" w14:paraId="46AC698B" w14:textId="77777777" w:rsidTr="000D2920">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40001"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18</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5F90DF62"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54</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53D69535"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37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6A26ED97"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59,8043</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7275A3CD"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32</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2619E988"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12</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4B20DC33"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40,5598</w:t>
            </w:r>
          </w:p>
        </w:tc>
      </w:tr>
      <w:tr w:rsidR="00BB2A77" w:rsidRPr="00183B6F" w14:paraId="2AEED982" w14:textId="77777777" w:rsidTr="000D2920">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9CB3E"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19</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12D6E9E2"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54</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59D74D34"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38</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3B9B662"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05,7027</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7696960E"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32</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0A0789BB"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12</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5E3B7B1C" w14:textId="77777777" w:rsidR="00BB2A77" w:rsidRPr="00183B6F" w:rsidRDefault="00BB2A77" w:rsidP="00BB2A77">
            <w:pPr>
              <w:jc w:val="both"/>
              <w:rPr>
                <w:rFonts w:ascii="Times New Roman" w:hAnsi="Times New Roman" w:cs="Times New Roman"/>
              </w:rPr>
            </w:pPr>
            <w:r w:rsidRPr="00183B6F">
              <w:rPr>
                <w:rFonts w:ascii="Times New Roman" w:hAnsi="Times New Roman" w:cs="Times New Roman"/>
              </w:rPr>
              <w:t>30,2458</w:t>
            </w:r>
          </w:p>
        </w:tc>
      </w:tr>
    </w:tbl>
    <w:p w14:paraId="281B1F21" w14:textId="77777777" w:rsidR="00BB2A77" w:rsidRPr="00183B6F" w:rsidRDefault="00BB2A77" w:rsidP="00BB2A77">
      <w:pPr>
        <w:ind w:firstLine="709"/>
        <w:jc w:val="both"/>
        <w:rPr>
          <w:rFonts w:ascii="Times New Roman" w:eastAsia="Calibri" w:hAnsi="Times New Roman" w:cs="Times New Roman"/>
        </w:rPr>
      </w:pPr>
    </w:p>
    <w:p w14:paraId="3385F2BB" w14:textId="77653AF6" w:rsidR="00BB2A77" w:rsidRPr="00183B6F" w:rsidRDefault="00BB2A77" w:rsidP="00BB2A77">
      <w:pPr>
        <w:pStyle w:val="70"/>
        <w:shd w:val="clear" w:color="auto" w:fill="auto"/>
        <w:tabs>
          <w:tab w:val="left" w:pos="284"/>
        </w:tabs>
        <w:spacing w:after="0" w:line="240" w:lineRule="auto"/>
        <w:ind w:firstLine="709"/>
        <w:rPr>
          <w:rFonts w:ascii="Times New Roman" w:eastAsia="Calibri" w:hAnsi="Times New Roman" w:cs="Times New Roman"/>
        </w:rPr>
      </w:pPr>
      <w:r w:rsidRPr="00183B6F">
        <w:rPr>
          <w:rFonts w:ascii="Times New Roman" w:eastAsia="Calibri" w:hAnsi="Times New Roman" w:cs="Times New Roman"/>
          <w:b/>
          <w:bCs/>
        </w:rPr>
        <w:t>Объем запасов полезного ископаемого</w:t>
      </w:r>
      <w:r w:rsidRPr="00510D35">
        <w:rPr>
          <w:rFonts w:ascii="Times New Roman" w:eastAsia="Calibri" w:hAnsi="Times New Roman" w:cs="Times New Roman"/>
          <w:b/>
          <w:bCs/>
        </w:rPr>
        <w:t>:</w:t>
      </w:r>
      <w:r w:rsidRPr="00510D35">
        <w:rPr>
          <w:rFonts w:ascii="Times New Roman" w:eastAsia="Calibri" w:hAnsi="Times New Roman" w:cs="Times New Roman"/>
        </w:rPr>
        <w:t xml:space="preserve"> </w:t>
      </w:r>
      <w:r w:rsidR="00510D35" w:rsidRPr="00510D35">
        <w:rPr>
          <w:rFonts w:ascii="Times New Roman" w:eastAsia="Calibri" w:hAnsi="Times New Roman" w:cs="Times New Roman"/>
        </w:rPr>
        <w:t>1 943,1</w:t>
      </w:r>
      <w:r w:rsidRPr="00510D35">
        <w:rPr>
          <w:rFonts w:ascii="Times New Roman" w:eastAsia="Calibri" w:hAnsi="Times New Roman" w:cs="Times New Roman"/>
        </w:rPr>
        <w:t xml:space="preserve"> тыс. м</w:t>
      </w:r>
      <w:r w:rsidRPr="00510D35">
        <w:rPr>
          <w:rFonts w:ascii="Times New Roman" w:eastAsia="Calibri" w:hAnsi="Times New Roman" w:cs="Times New Roman"/>
          <w:vertAlign w:val="superscript"/>
        </w:rPr>
        <w:t>3</w:t>
      </w:r>
      <w:r w:rsidRPr="00510D35">
        <w:rPr>
          <w:rFonts w:ascii="Times New Roman" w:eastAsia="Calibri" w:hAnsi="Times New Roman" w:cs="Times New Roman"/>
        </w:rPr>
        <w:t xml:space="preserve"> по категории С</w:t>
      </w:r>
      <w:r w:rsidRPr="00510D35">
        <w:rPr>
          <w:rFonts w:ascii="Times New Roman" w:eastAsia="Calibri" w:hAnsi="Times New Roman" w:cs="Times New Roman"/>
          <w:vertAlign w:val="subscript"/>
        </w:rPr>
        <w:t>1</w:t>
      </w:r>
      <w:r w:rsidRPr="00510D35">
        <w:rPr>
          <w:rFonts w:ascii="Times New Roman" w:eastAsia="Calibri" w:hAnsi="Times New Roman" w:cs="Times New Roman"/>
        </w:rPr>
        <w:t>.</w:t>
      </w:r>
    </w:p>
    <w:p w14:paraId="34BDBD30" w14:textId="77777777" w:rsidR="00BB2A77" w:rsidRPr="00183B6F" w:rsidRDefault="00BB2A77" w:rsidP="00BB2A77">
      <w:pPr>
        <w:pStyle w:val="70"/>
        <w:shd w:val="clear" w:color="auto" w:fill="auto"/>
        <w:tabs>
          <w:tab w:val="left" w:pos="284"/>
        </w:tabs>
        <w:spacing w:after="0" w:line="240" w:lineRule="auto"/>
        <w:ind w:firstLine="709"/>
        <w:rPr>
          <w:rFonts w:ascii="Times New Roman" w:eastAsia="Calibri" w:hAnsi="Times New Roman" w:cs="Times New Roman"/>
        </w:rPr>
      </w:pPr>
    </w:p>
    <w:p w14:paraId="153D1E40" w14:textId="0157277D" w:rsidR="004E7D8E" w:rsidRDefault="004E7D8E" w:rsidP="00965451">
      <w:pPr>
        <w:pStyle w:val="21"/>
        <w:shd w:val="clear" w:color="auto" w:fill="auto"/>
        <w:tabs>
          <w:tab w:val="left" w:pos="142"/>
        </w:tabs>
        <w:spacing w:before="0" w:line="240" w:lineRule="auto"/>
        <w:ind w:right="480" w:firstLine="0"/>
        <w:jc w:val="both"/>
        <w:rPr>
          <w:sz w:val="24"/>
          <w:szCs w:val="24"/>
        </w:rPr>
      </w:pPr>
    </w:p>
    <w:p w14:paraId="079293F8" w14:textId="1D43555B" w:rsidR="0064725F" w:rsidRDefault="0064725F" w:rsidP="00965451">
      <w:pPr>
        <w:pStyle w:val="21"/>
        <w:shd w:val="clear" w:color="auto" w:fill="auto"/>
        <w:tabs>
          <w:tab w:val="left" w:pos="142"/>
        </w:tabs>
        <w:spacing w:before="0" w:line="240" w:lineRule="auto"/>
        <w:ind w:right="480" w:firstLine="0"/>
        <w:jc w:val="both"/>
        <w:rPr>
          <w:sz w:val="24"/>
          <w:szCs w:val="24"/>
        </w:rPr>
      </w:pPr>
    </w:p>
    <w:p w14:paraId="3B2E553E" w14:textId="77777777" w:rsidR="0064725F" w:rsidRPr="00183B6F" w:rsidRDefault="0064725F" w:rsidP="00965451">
      <w:pPr>
        <w:pStyle w:val="21"/>
        <w:shd w:val="clear" w:color="auto" w:fill="auto"/>
        <w:tabs>
          <w:tab w:val="left" w:pos="142"/>
        </w:tabs>
        <w:spacing w:before="0" w:line="240" w:lineRule="auto"/>
        <w:ind w:right="480" w:firstLine="0"/>
        <w:jc w:val="both"/>
        <w:rPr>
          <w:sz w:val="24"/>
          <w:szCs w:val="24"/>
        </w:rPr>
      </w:pPr>
    </w:p>
    <w:p w14:paraId="64BE452E" w14:textId="77777777" w:rsidR="00AE5C3E" w:rsidRPr="00183B6F" w:rsidRDefault="007C2D49" w:rsidP="00AA2230">
      <w:pPr>
        <w:pStyle w:val="21"/>
        <w:shd w:val="clear" w:color="auto" w:fill="auto"/>
        <w:tabs>
          <w:tab w:val="left" w:pos="142"/>
        </w:tabs>
        <w:spacing w:before="0" w:line="240" w:lineRule="auto"/>
        <w:ind w:left="80" w:firstLine="0"/>
        <w:rPr>
          <w:sz w:val="24"/>
          <w:szCs w:val="24"/>
        </w:rPr>
      </w:pPr>
      <w:r w:rsidRPr="00183B6F">
        <w:rPr>
          <w:sz w:val="24"/>
          <w:szCs w:val="24"/>
        </w:rPr>
        <w:lastRenderedPageBreak/>
        <w:t xml:space="preserve">III. </w:t>
      </w:r>
      <w:r w:rsidR="004E7D8E" w:rsidRPr="00183B6F">
        <w:rPr>
          <w:sz w:val="24"/>
          <w:szCs w:val="24"/>
        </w:rPr>
        <w:t>Краткая геологическая характеристика участка недр</w:t>
      </w:r>
      <w:r w:rsidR="00AA2230" w:rsidRPr="00183B6F">
        <w:rPr>
          <w:sz w:val="24"/>
          <w:szCs w:val="24"/>
        </w:rPr>
        <w:t>.</w:t>
      </w:r>
    </w:p>
    <w:p w14:paraId="7270DDEF" w14:textId="77777777" w:rsidR="004E7D8E" w:rsidRPr="00183B6F" w:rsidRDefault="004E7D8E" w:rsidP="00965451">
      <w:pPr>
        <w:pStyle w:val="21"/>
        <w:shd w:val="clear" w:color="auto" w:fill="auto"/>
        <w:tabs>
          <w:tab w:val="left" w:pos="142"/>
        </w:tabs>
        <w:spacing w:before="0" w:line="240" w:lineRule="auto"/>
        <w:ind w:left="80" w:firstLine="0"/>
        <w:jc w:val="both"/>
        <w:rPr>
          <w:sz w:val="24"/>
          <w:szCs w:val="24"/>
        </w:rPr>
      </w:pPr>
    </w:p>
    <w:p w14:paraId="0018E59A" w14:textId="77777777" w:rsidR="00B14E1E" w:rsidRPr="00B173C9" w:rsidRDefault="00B14E1E" w:rsidP="00B14E1E">
      <w:pPr>
        <w:ind w:firstLine="709"/>
        <w:jc w:val="both"/>
        <w:rPr>
          <w:rFonts w:ascii="Times New Roman" w:hAnsi="Times New Roman" w:cs="Times New Roman"/>
        </w:rPr>
      </w:pPr>
      <w:r w:rsidRPr="00B173C9">
        <w:rPr>
          <w:rFonts w:ascii="Times New Roman" w:hAnsi="Times New Roman" w:cs="Times New Roman"/>
        </w:rPr>
        <w:t xml:space="preserve">Смоленское месторождение валунно-гравийно-песчаных пород находится в </w:t>
      </w:r>
      <w:proofErr w:type="spellStart"/>
      <w:r w:rsidRPr="00B173C9">
        <w:rPr>
          <w:rFonts w:ascii="Times New Roman" w:hAnsi="Times New Roman" w:cs="Times New Roman"/>
        </w:rPr>
        <w:t>Кощинском</w:t>
      </w:r>
      <w:proofErr w:type="spellEnd"/>
      <w:r w:rsidRPr="00B173C9">
        <w:rPr>
          <w:rFonts w:ascii="Times New Roman" w:hAnsi="Times New Roman" w:cs="Times New Roman"/>
        </w:rPr>
        <w:t xml:space="preserve"> сельском поселении Смоленского района Смоленской области, в 20-25 км к юго-востока от г. Смоленска, вдоль федеральной автодороги А-141 (Смоленск-Рославль-Брянск-Орел), в 11 км к северо-западу от ж/д станции Панская, в8 км к северо-западу от </w:t>
      </w:r>
      <w:proofErr w:type="spellStart"/>
      <w:r w:rsidRPr="00B173C9">
        <w:rPr>
          <w:rFonts w:ascii="Times New Roman" w:hAnsi="Times New Roman" w:cs="Times New Roman"/>
        </w:rPr>
        <w:t>Лосненского</w:t>
      </w:r>
      <w:proofErr w:type="spellEnd"/>
      <w:r w:rsidRPr="00B173C9">
        <w:rPr>
          <w:rFonts w:ascii="Times New Roman" w:hAnsi="Times New Roman" w:cs="Times New Roman"/>
        </w:rPr>
        <w:t xml:space="preserve">  гравийного месторождения, на землях бывшего колхоз  «</w:t>
      </w:r>
      <w:proofErr w:type="spellStart"/>
      <w:r w:rsidRPr="00B173C9">
        <w:rPr>
          <w:rFonts w:ascii="Times New Roman" w:hAnsi="Times New Roman" w:cs="Times New Roman"/>
        </w:rPr>
        <w:t>Сож</w:t>
      </w:r>
      <w:proofErr w:type="spellEnd"/>
      <w:r w:rsidRPr="00B173C9">
        <w:rPr>
          <w:rFonts w:ascii="Times New Roman" w:hAnsi="Times New Roman" w:cs="Times New Roman"/>
        </w:rPr>
        <w:t>».</w:t>
      </w:r>
    </w:p>
    <w:p w14:paraId="562D060F" w14:textId="35CCB7A2" w:rsidR="00B14E1E" w:rsidRPr="00B173C9" w:rsidRDefault="00B14E1E" w:rsidP="00981709">
      <w:pPr>
        <w:pStyle w:val="21"/>
        <w:shd w:val="clear" w:color="auto" w:fill="auto"/>
        <w:tabs>
          <w:tab w:val="left" w:pos="284"/>
        </w:tabs>
        <w:spacing w:before="0" w:line="240" w:lineRule="auto"/>
        <w:ind w:firstLine="709"/>
        <w:jc w:val="both"/>
        <w:rPr>
          <w:b w:val="0"/>
          <w:bCs w:val="0"/>
          <w:sz w:val="24"/>
          <w:szCs w:val="24"/>
        </w:rPr>
      </w:pPr>
      <w:r w:rsidRPr="00B173C9">
        <w:rPr>
          <w:b w:val="0"/>
          <w:bCs w:val="0"/>
          <w:sz w:val="24"/>
          <w:szCs w:val="24"/>
        </w:rPr>
        <w:t xml:space="preserve">Испрашиваемый </w:t>
      </w:r>
      <w:r w:rsidR="00981709" w:rsidRPr="00B173C9">
        <w:rPr>
          <w:rFonts w:eastAsia="Calibri"/>
          <w:b w:val="0"/>
          <w:bCs w:val="0"/>
          <w:sz w:val="24"/>
          <w:szCs w:val="24"/>
        </w:rPr>
        <w:t>Северо-западный участок Смоленского месторождения (блок С</w:t>
      </w:r>
      <w:r w:rsidR="00981709" w:rsidRPr="00B173C9">
        <w:rPr>
          <w:rFonts w:eastAsia="Calibri"/>
          <w:b w:val="0"/>
          <w:bCs w:val="0"/>
          <w:sz w:val="24"/>
          <w:szCs w:val="24"/>
          <w:vertAlign w:val="subscript"/>
        </w:rPr>
        <w:t>1</w:t>
      </w:r>
      <w:r w:rsidR="00981709" w:rsidRPr="00B173C9">
        <w:rPr>
          <w:rFonts w:eastAsia="Calibri"/>
          <w:b w:val="0"/>
          <w:bCs w:val="0"/>
          <w:sz w:val="24"/>
          <w:szCs w:val="24"/>
        </w:rPr>
        <w:t>-1 Линза Л-2)</w:t>
      </w:r>
      <w:r w:rsidRPr="00B173C9">
        <w:rPr>
          <w:b w:val="0"/>
          <w:bCs w:val="0"/>
          <w:sz w:val="24"/>
          <w:szCs w:val="24"/>
        </w:rPr>
        <w:t>, ограниченный на топографическом плане угловыми точками 1,</w:t>
      </w:r>
      <w:proofErr w:type="gramStart"/>
      <w:r w:rsidRPr="00B173C9">
        <w:rPr>
          <w:b w:val="0"/>
          <w:bCs w:val="0"/>
          <w:sz w:val="24"/>
          <w:szCs w:val="24"/>
        </w:rPr>
        <w:t>2,3,...</w:t>
      </w:r>
      <w:proofErr w:type="gramEnd"/>
      <w:r w:rsidRPr="00B173C9">
        <w:rPr>
          <w:b w:val="0"/>
          <w:bCs w:val="0"/>
          <w:sz w:val="24"/>
          <w:szCs w:val="24"/>
        </w:rPr>
        <w:t>19,1 попадает в контур Смоленского месторождения валунно-гравийно-песчаных пород, детально разведанного в 1976-1977 гг.</w:t>
      </w:r>
    </w:p>
    <w:p w14:paraId="184E415F" w14:textId="77777777" w:rsidR="00B14E1E" w:rsidRPr="00B173C9" w:rsidRDefault="00B14E1E" w:rsidP="00B14E1E">
      <w:pPr>
        <w:ind w:firstLine="709"/>
        <w:jc w:val="both"/>
        <w:rPr>
          <w:rFonts w:ascii="Times New Roman" w:hAnsi="Times New Roman" w:cs="Times New Roman"/>
        </w:rPr>
      </w:pPr>
      <w:r w:rsidRPr="00B173C9">
        <w:rPr>
          <w:rFonts w:ascii="Times New Roman" w:hAnsi="Times New Roman" w:cs="Times New Roman"/>
        </w:rPr>
        <w:t>Запасы валунно-гравийно-песчаных пород Смоленского месторождения утверждены по состоянию на 01.01.1979 протоколом № 39 ТКЗ ТГУЦР Министерства геологии РСФСР от 19.12.1979:</w:t>
      </w:r>
    </w:p>
    <w:p w14:paraId="0D2EAB69" w14:textId="77777777" w:rsidR="00B14E1E" w:rsidRPr="00B173C9" w:rsidRDefault="00B14E1E" w:rsidP="00B14E1E">
      <w:pPr>
        <w:tabs>
          <w:tab w:val="left" w:pos="2113"/>
        </w:tabs>
        <w:ind w:firstLine="709"/>
        <w:jc w:val="both"/>
        <w:rPr>
          <w:rFonts w:ascii="Times New Roman" w:hAnsi="Times New Roman" w:cs="Times New Roman"/>
        </w:rPr>
      </w:pPr>
      <w:r w:rsidRPr="00B173C9">
        <w:rPr>
          <w:rFonts w:ascii="Times New Roman" w:hAnsi="Times New Roman" w:cs="Times New Roman"/>
        </w:rPr>
        <w:t xml:space="preserve">- по категории В – в количестве 9276 </w:t>
      </w:r>
      <w:proofErr w:type="gramStart"/>
      <w:r w:rsidRPr="00B173C9">
        <w:rPr>
          <w:rFonts w:ascii="Times New Roman" w:hAnsi="Times New Roman" w:cs="Times New Roman"/>
        </w:rPr>
        <w:t>тыс.м</w:t>
      </w:r>
      <w:proofErr w:type="gramEnd"/>
      <w:r w:rsidRPr="00B173C9">
        <w:rPr>
          <w:rFonts w:ascii="Times New Roman" w:hAnsi="Times New Roman" w:cs="Times New Roman"/>
          <w:vertAlign w:val="superscript"/>
        </w:rPr>
        <w:t>3</w:t>
      </w:r>
      <w:r w:rsidRPr="00B173C9">
        <w:rPr>
          <w:rFonts w:ascii="Times New Roman" w:hAnsi="Times New Roman" w:cs="Times New Roman"/>
        </w:rPr>
        <w:t>;</w:t>
      </w:r>
    </w:p>
    <w:p w14:paraId="5272A313" w14:textId="77777777" w:rsidR="00B14E1E" w:rsidRPr="00B173C9" w:rsidRDefault="00B14E1E" w:rsidP="00B14E1E">
      <w:pPr>
        <w:tabs>
          <w:tab w:val="left" w:pos="2113"/>
        </w:tabs>
        <w:ind w:firstLine="709"/>
        <w:jc w:val="both"/>
        <w:rPr>
          <w:rFonts w:ascii="Times New Roman" w:hAnsi="Times New Roman" w:cs="Times New Roman"/>
        </w:rPr>
      </w:pPr>
      <w:r w:rsidRPr="00B173C9">
        <w:rPr>
          <w:rFonts w:ascii="Times New Roman" w:hAnsi="Times New Roman" w:cs="Times New Roman"/>
        </w:rPr>
        <w:t>- по категории С</w:t>
      </w:r>
      <w:r w:rsidRPr="00B173C9">
        <w:rPr>
          <w:rFonts w:ascii="Times New Roman" w:hAnsi="Times New Roman" w:cs="Times New Roman"/>
          <w:vertAlign w:val="subscript"/>
        </w:rPr>
        <w:t>1</w:t>
      </w:r>
      <w:r w:rsidRPr="00B173C9">
        <w:rPr>
          <w:rFonts w:ascii="Times New Roman" w:hAnsi="Times New Roman" w:cs="Times New Roman"/>
        </w:rPr>
        <w:t xml:space="preserve">- в количестве 22063 </w:t>
      </w:r>
      <w:proofErr w:type="gramStart"/>
      <w:r w:rsidRPr="00B173C9">
        <w:rPr>
          <w:rFonts w:ascii="Times New Roman" w:hAnsi="Times New Roman" w:cs="Times New Roman"/>
        </w:rPr>
        <w:t>тыс.м</w:t>
      </w:r>
      <w:proofErr w:type="gramEnd"/>
      <w:r w:rsidRPr="00B173C9">
        <w:rPr>
          <w:rFonts w:ascii="Times New Roman" w:hAnsi="Times New Roman" w:cs="Times New Roman"/>
          <w:vertAlign w:val="superscript"/>
        </w:rPr>
        <w:t>3</w:t>
      </w:r>
      <w:r w:rsidRPr="00B173C9">
        <w:rPr>
          <w:rFonts w:ascii="Times New Roman" w:hAnsi="Times New Roman" w:cs="Times New Roman"/>
        </w:rPr>
        <w:t>,</w:t>
      </w:r>
    </w:p>
    <w:p w14:paraId="12E6F821" w14:textId="77777777" w:rsidR="00B14E1E" w:rsidRPr="00B173C9" w:rsidRDefault="00B14E1E" w:rsidP="00B14E1E">
      <w:pPr>
        <w:tabs>
          <w:tab w:val="left" w:pos="2113"/>
        </w:tabs>
        <w:ind w:firstLine="709"/>
        <w:jc w:val="both"/>
        <w:rPr>
          <w:rFonts w:ascii="Times New Roman" w:hAnsi="Times New Roman" w:cs="Times New Roman"/>
        </w:rPr>
      </w:pPr>
      <w:r w:rsidRPr="00B173C9">
        <w:rPr>
          <w:rFonts w:ascii="Times New Roman" w:hAnsi="Times New Roman" w:cs="Times New Roman"/>
        </w:rPr>
        <w:t>и учтены территориальным балансом запасов полезных ископаемых.</w:t>
      </w:r>
    </w:p>
    <w:p w14:paraId="41C9D6DD" w14:textId="77777777" w:rsidR="00B14E1E" w:rsidRPr="00B173C9" w:rsidRDefault="00B14E1E" w:rsidP="00B14E1E">
      <w:pPr>
        <w:tabs>
          <w:tab w:val="left" w:pos="2113"/>
        </w:tabs>
        <w:ind w:firstLine="709"/>
        <w:jc w:val="both"/>
        <w:rPr>
          <w:rFonts w:ascii="Times New Roman" w:hAnsi="Times New Roman" w:cs="Times New Roman"/>
        </w:rPr>
      </w:pPr>
      <w:r w:rsidRPr="00B173C9">
        <w:rPr>
          <w:rFonts w:ascii="Times New Roman" w:hAnsi="Times New Roman" w:cs="Times New Roman"/>
        </w:rPr>
        <w:t>Запасы по линзе Л-1 и Л-2 как в отчете о геологоразведочных работах, так и протоколом № 39 были не включены в объем запасов по категории С</w:t>
      </w:r>
      <w:r w:rsidRPr="00B173C9">
        <w:rPr>
          <w:rFonts w:ascii="Times New Roman" w:hAnsi="Times New Roman" w:cs="Times New Roman"/>
          <w:vertAlign w:val="subscript"/>
        </w:rPr>
        <w:t>1</w:t>
      </w:r>
      <w:r w:rsidRPr="00B173C9">
        <w:rPr>
          <w:rFonts w:ascii="Times New Roman" w:hAnsi="Times New Roman" w:cs="Times New Roman"/>
        </w:rPr>
        <w:t xml:space="preserve"> без объяснения причин.</w:t>
      </w:r>
    </w:p>
    <w:p w14:paraId="7744C40F" w14:textId="77777777" w:rsidR="00B14E1E" w:rsidRPr="00B173C9" w:rsidRDefault="00B14E1E" w:rsidP="00B14E1E">
      <w:pPr>
        <w:tabs>
          <w:tab w:val="left" w:pos="2113"/>
        </w:tabs>
        <w:ind w:firstLine="709"/>
        <w:jc w:val="both"/>
        <w:rPr>
          <w:rFonts w:ascii="Times New Roman" w:hAnsi="Times New Roman" w:cs="Times New Roman"/>
        </w:rPr>
      </w:pPr>
      <w:r w:rsidRPr="00B173C9">
        <w:rPr>
          <w:rFonts w:ascii="Times New Roman" w:hAnsi="Times New Roman" w:cs="Times New Roman"/>
        </w:rPr>
        <w:t xml:space="preserve">В авторском подсчете запасы валунно-гравийно-песчаных пород в границах линз Л-1 (площадь 45,7 </w:t>
      </w:r>
      <w:proofErr w:type="gramStart"/>
      <w:r w:rsidRPr="00B173C9">
        <w:rPr>
          <w:rFonts w:ascii="Times New Roman" w:hAnsi="Times New Roman" w:cs="Times New Roman"/>
        </w:rPr>
        <w:t>тыс.м</w:t>
      </w:r>
      <w:proofErr w:type="gramEnd"/>
      <w:r w:rsidRPr="00B173C9">
        <w:rPr>
          <w:rFonts w:ascii="Times New Roman" w:hAnsi="Times New Roman" w:cs="Times New Roman"/>
          <w:vertAlign w:val="superscript"/>
        </w:rPr>
        <w:t>2</w:t>
      </w:r>
      <w:r w:rsidRPr="00B173C9">
        <w:rPr>
          <w:rFonts w:ascii="Times New Roman" w:hAnsi="Times New Roman" w:cs="Times New Roman"/>
        </w:rPr>
        <w:t>) и Л-2 (площадь 180 тыс. м</w:t>
      </w:r>
      <w:r w:rsidRPr="00B173C9">
        <w:rPr>
          <w:rFonts w:ascii="Times New Roman" w:hAnsi="Times New Roman" w:cs="Times New Roman"/>
          <w:vertAlign w:val="superscript"/>
        </w:rPr>
        <w:t>2</w:t>
      </w:r>
      <w:r w:rsidRPr="00B173C9">
        <w:rPr>
          <w:rFonts w:ascii="Times New Roman" w:hAnsi="Times New Roman" w:cs="Times New Roman"/>
        </w:rPr>
        <w:t>) составляют 421,8 тыс.м</w:t>
      </w:r>
      <w:r w:rsidRPr="00B173C9">
        <w:rPr>
          <w:rFonts w:ascii="Times New Roman" w:hAnsi="Times New Roman" w:cs="Times New Roman"/>
          <w:vertAlign w:val="superscript"/>
        </w:rPr>
        <w:t>3</w:t>
      </w:r>
      <w:r w:rsidRPr="00B173C9">
        <w:rPr>
          <w:rFonts w:ascii="Times New Roman" w:hAnsi="Times New Roman" w:cs="Times New Roman"/>
        </w:rPr>
        <w:t xml:space="preserve"> и 2215,8 тыс.м</w:t>
      </w:r>
      <w:r w:rsidRPr="00B173C9">
        <w:rPr>
          <w:rFonts w:ascii="Times New Roman" w:hAnsi="Times New Roman" w:cs="Times New Roman"/>
          <w:vertAlign w:val="superscript"/>
        </w:rPr>
        <w:t xml:space="preserve">3 </w:t>
      </w:r>
      <w:r w:rsidRPr="00B173C9">
        <w:rPr>
          <w:rFonts w:ascii="Times New Roman" w:hAnsi="Times New Roman" w:cs="Times New Roman"/>
        </w:rPr>
        <w:t>соответственно по категории С</w:t>
      </w:r>
      <w:r w:rsidRPr="00B173C9">
        <w:rPr>
          <w:rFonts w:ascii="Times New Roman" w:hAnsi="Times New Roman" w:cs="Times New Roman"/>
          <w:vertAlign w:val="subscript"/>
        </w:rPr>
        <w:t>1</w:t>
      </w:r>
      <w:r w:rsidRPr="00B173C9">
        <w:rPr>
          <w:rFonts w:ascii="Times New Roman" w:hAnsi="Times New Roman" w:cs="Times New Roman"/>
        </w:rPr>
        <w:t xml:space="preserve">. </w:t>
      </w:r>
    </w:p>
    <w:p w14:paraId="2422633F" w14:textId="77777777" w:rsidR="00B14E1E" w:rsidRPr="00B173C9" w:rsidRDefault="00B14E1E" w:rsidP="00B14E1E">
      <w:pPr>
        <w:tabs>
          <w:tab w:val="left" w:pos="2113"/>
        </w:tabs>
        <w:ind w:firstLine="709"/>
        <w:jc w:val="both"/>
        <w:rPr>
          <w:rFonts w:ascii="Times New Roman" w:hAnsi="Times New Roman" w:cs="Times New Roman"/>
        </w:rPr>
      </w:pPr>
      <w:r w:rsidRPr="00B173C9">
        <w:rPr>
          <w:rFonts w:ascii="Times New Roman" w:hAnsi="Times New Roman" w:cs="Times New Roman"/>
        </w:rPr>
        <w:t xml:space="preserve">Граница испрашиваемого участка площадью 148,329 </w:t>
      </w:r>
      <w:proofErr w:type="gramStart"/>
      <w:r w:rsidRPr="00B173C9">
        <w:rPr>
          <w:rFonts w:ascii="Times New Roman" w:hAnsi="Times New Roman" w:cs="Times New Roman"/>
        </w:rPr>
        <w:t>тыс.м</w:t>
      </w:r>
      <w:proofErr w:type="gramEnd"/>
      <w:r w:rsidRPr="00B173C9">
        <w:rPr>
          <w:rFonts w:ascii="Times New Roman" w:hAnsi="Times New Roman" w:cs="Times New Roman"/>
          <w:vertAlign w:val="superscript"/>
        </w:rPr>
        <w:t xml:space="preserve">2 </w:t>
      </w:r>
      <w:r w:rsidRPr="00B173C9">
        <w:rPr>
          <w:rFonts w:ascii="Times New Roman" w:hAnsi="Times New Roman" w:cs="Times New Roman"/>
        </w:rPr>
        <w:t>проходит по границе пощади подсчета запасов блока С</w:t>
      </w:r>
      <w:r w:rsidRPr="00B173C9">
        <w:rPr>
          <w:rFonts w:ascii="Times New Roman" w:hAnsi="Times New Roman" w:cs="Times New Roman"/>
          <w:vertAlign w:val="subscript"/>
        </w:rPr>
        <w:t>1</w:t>
      </w:r>
      <w:r w:rsidRPr="00B173C9">
        <w:rPr>
          <w:rFonts w:ascii="Times New Roman" w:hAnsi="Times New Roman" w:cs="Times New Roman"/>
        </w:rPr>
        <w:t>-1 Смоленского месторождения Линза Л-2 (площадью 180 тыс.м</w:t>
      </w:r>
      <w:r w:rsidRPr="00B173C9">
        <w:rPr>
          <w:rFonts w:ascii="Times New Roman" w:hAnsi="Times New Roman" w:cs="Times New Roman"/>
          <w:vertAlign w:val="superscript"/>
        </w:rPr>
        <w:t>2</w:t>
      </w:r>
      <w:r w:rsidRPr="00B173C9">
        <w:rPr>
          <w:rFonts w:ascii="Times New Roman" w:hAnsi="Times New Roman" w:cs="Times New Roman"/>
        </w:rPr>
        <w:t>). Несоответствие площади испрашиваемого участка площади подсчета запасов линзы Л-2 связано с  наличием в северной части линзы Л-2 земель лесного фонда, относящегося к «зеленой зоне», разработка которого не допускается (Смоленское лесничество, Пригородное участковое лесничество, квартал 77, выдел 19).</w:t>
      </w:r>
    </w:p>
    <w:p w14:paraId="56461BA9" w14:textId="77777777" w:rsidR="00B14E1E" w:rsidRPr="00B173C9" w:rsidRDefault="00B14E1E" w:rsidP="00B14E1E">
      <w:pPr>
        <w:tabs>
          <w:tab w:val="left" w:pos="2113"/>
        </w:tabs>
        <w:ind w:firstLine="709"/>
        <w:jc w:val="both"/>
        <w:rPr>
          <w:rFonts w:ascii="Times New Roman" w:hAnsi="Times New Roman" w:cs="Times New Roman"/>
        </w:rPr>
      </w:pPr>
      <w:r w:rsidRPr="00B173C9">
        <w:rPr>
          <w:rFonts w:ascii="Times New Roman" w:hAnsi="Times New Roman" w:cs="Times New Roman"/>
        </w:rPr>
        <w:t xml:space="preserve">По результатам лабораторных испытаний 1979 года гравий и щебень из валунов и крупного гравия после промывки пригодны для приготовления тяжелого бетона марки «300» и для строительства автомобильных дорог. </w:t>
      </w:r>
    </w:p>
    <w:p w14:paraId="5AA00FF0" w14:textId="77777777" w:rsidR="00B14E1E" w:rsidRPr="00B173C9" w:rsidRDefault="00B14E1E" w:rsidP="00B14E1E">
      <w:pPr>
        <w:tabs>
          <w:tab w:val="left" w:pos="2113"/>
        </w:tabs>
        <w:ind w:firstLine="709"/>
        <w:jc w:val="both"/>
        <w:rPr>
          <w:rFonts w:ascii="Times New Roman" w:hAnsi="Times New Roman" w:cs="Times New Roman"/>
        </w:rPr>
      </w:pPr>
      <w:r w:rsidRPr="00B173C9">
        <w:rPr>
          <w:rFonts w:ascii="Times New Roman" w:hAnsi="Times New Roman" w:cs="Times New Roman"/>
        </w:rPr>
        <w:t>Гидрогеологические условия участка благоприятные для разработки участка недр открытым способом.</w:t>
      </w:r>
    </w:p>
    <w:p w14:paraId="49905975" w14:textId="77777777" w:rsidR="00B14E1E" w:rsidRPr="00B173C9" w:rsidRDefault="00B14E1E" w:rsidP="00B14E1E">
      <w:pPr>
        <w:tabs>
          <w:tab w:val="left" w:pos="2113"/>
        </w:tabs>
        <w:ind w:firstLine="709"/>
        <w:jc w:val="both"/>
        <w:rPr>
          <w:rFonts w:ascii="Times New Roman" w:hAnsi="Times New Roman" w:cs="Times New Roman"/>
        </w:rPr>
      </w:pPr>
      <w:r w:rsidRPr="00B173C9">
        <w:rPr>
          <w:rFonts w:ascii="Times New Roman" w:hAnsi="Times New Roman" w:cs="Times New Roman"/>
        </w:rPr>
        <w:t xml:space="preserve">Средневзвешенный процент выхода валунов </w:t>
      </w:r>
      <w:proofErr w:type="spellStart"/>
      <w:r w:rsidRPr="00B173C9">
        <w:rPr>
          <w:rFonts w:ascii="Times New Roman" w:hAnsi="Times New Roman" w:cs="Times New Roman"/>
        </w:rPr>
        <w:t>валунов</w:t>
      </w:r>
      <w:proofErr w:type="spellEnd"/>
      <w:r w:rsidRPr="00B173C9">
        <w:rPr>
          <w:rFonts w:ascii="Times New Roman" w:hAnsi="Times New Roman" w:cs="Times New Roman"/>
        </w:rPr>
        <w:t xml:space="preserve"> из песчано-гравийной массы на данном участке составляет 5,6 %, гравия 30,4 %.</w:t>
      </w:r>
    </w:p>
    <w:p w14:paraId="41C4AD3A" w14:textId="77777777" w:rsidR="00B14E1E" w:rsidRPr="00B173C9" w:rsidRDefault="00B14E1E" w:rsidP="00B14E1E">
      <w:pPr>
        <w:tabs>
          <w:tab w:val="left" w:pos="2113"/>
        </w:tabs>
        <w:ind w:firstLine="709"/>
        <w:jc w:val="both"/>
        <w:rPr>
          <w:rFonts w:ascii="Times New Roman" w:hAnsi="Times New Roman" w:cs="Times New Roman"/>
        </w:rPr>
      </w:pPr>
      <w:r w:rsidRPr="00B173C9">
        <w:rPr>
          <w:rFonts w:ascii="Times New Roman" w:hAnsi="Times New Roman" w:cs="Times New Roman"/>
        </w:rPr>
        <w:t xml:space="preserve">В геологическом строении месторождения принимают участие четвертичные отложения. К полезной толще относится </w:t>
      </w:r>
      <w:proofErr w:type="spellStart"/>
      <w:r w:rsidRPr="00B173C9">
        <w:rPr>
          <w:rFonts w:ascii="Times New Roman" w:hAnsi="Times New Roman" w:cs="Times New Roman"/>
        </w:rPr>
        <w:t>межморенные</w:t>
      </w:r>
      <w:proofErr w:type="spellEnd"/>
      <w:r w:rsidRPr="00B173C9">
        <w:rPr>
          <w:rFonts w:ascii="Times New Roman" w:hAnsi="Times New Roman" w:cs="Times New Roman"/>
        </w:rPr>
        <w:t xml:space="preserve"> водно-ледниковые флювиогляциальные отложениями московского и днепровского оледенений, представленные песками желтовато-серого цвета, разнозернистыми, местами глинистыми, с включением гравия, гальки и валунов осадочных, </w:t>
      </w:r>
      <w:proofErr w:type="gramStart"/>
      <w:r w:rsidRPr="00B173C9">
        <w:rPr>
          <w:rFonts w:ascii="Times New Roman" w:hAnsi="Times New Roman" w:cs="Times New Roman"/>
        </w:rPr>
        <w:t>изверженных  и</w:t>
      </w:r>
      <w:proofErr w:type="gramEnd"/>
      <w:r w:rsidRPr="00B173C9">
        <w:rPr>
          <w:rFonts w:ascii="Times New Roman" w:hAnsi="Times New Roman" w:cs="Times New Roman"/>
        </w:rPr>
        <w:t xml:space="preserve"> метаморфических пород до 70 %, с прослоями </w:t>
      </w:r>
      <w:proofErr w:type="spellStart"/>
      <w:r w:rsidRPr="00B173C9">
        <w:rPr>
          <w:rFonts w:ascii="Times New Roman" w:hAnsi="Times New Roman" w:cs="Times New Roman"/>
        </w:rPr>
        <w:t>безгравийных</w:t>
      </w:r>
      <w:proofErr w:type="spellEnd"/>
      <w:r w:rsidRPr="00B173C9">
        <w:rPr>
          <w:rFonts w:ascii="Times New Roman" w:hAnsi="Times New Roman" w:cs="Times New Roman"/>
        </w:rPr>
        <w:t xml:space="preserve"> песков и местами с прослоями глин и суглинков.</w:t>
      </w:r>
    </w:p>
    <w:p w14:paraId="31366E1A" w14:textId="77777777" w:rsidR="00B14E1E" w:rsidRPr="00B173C9" w:rsidRDefault="00B14E1E" w:rsidP="00B14E1E">
      <w:pPr>
        <w:tabs>
          <w:tab w:val="left" w:pos="2113"/>
        </w:tabs>
        <w:ind w:firstLine="709"/>
        <w:jc w:val="both"/>
        <w:rPr>
          <w:rFonts w:ascii="Times New Roman" w:hAnsi="Times New Roman" w:cs="Times New Roman"/>
        </w:rPr>
      </w:pPr>
      <w:r w:rsidRPr="00B173C9">
        <w:rPr>
          <w:rFonts w:ascii="Times New Roman" w:hAnsi="Times New Roman" w:cs="Times New Roman"/>
        </w:rPr>
        <w:t xml:space="preserve">Вскрышные породы представлены почвенно-растительным слоем, покровными суглинками, песками и валунными суглинками. </w:t>
      </w:r>
    </w:p>
    <w:p w14:paraId="102AA1BB" w14:textId="77777777" w:rsidR="00B14E1E" w:rsidRPr="00B173C9" w:rsidRDefault="00B14E1E" w:rsidP="00B14E1E">
      <w:pPr>
        <w:tabs>
          <w:tab w:val="left" w:pos="2113"/>
        </w:tabs>
        <w:ind w:firstLine="709"/>
        <w:jc w:val="both"/>
        <w:rPr>
          <w:rFonts w:ascii="Times New Roman" w:hAnsi="Times New Roman" w:cs="Times New Roman"/>
        </w:rPr>
      </w:pPr>
      <w:r w:rsidRPr="00B173C9">
        <w:rPr>
          <w:rFonts w:ascii="Times New Roman" w:hAnsi="Times New Roman" w:cs="Times New Roman"/>
        </w:rPr>
        <w:t>Подстилающими породами являются пески и суглинки днепровской морене.</w:t>
      </w:r>
    </w:p>
    <w:p w14:paraId="4E8B44F2" w14:textId="77777777" w:rsidR="00B14E1E" w:rsidRPr="00B173C9" w:rsidRDefault="00B14E1E" w:rsidP="00B14E1E">
      <w:pPr>
        <w:tabs>
          <w:tab w:val="left" w:pos="2113"/>
        </w:tabs>
        <w:ind w:firstLine="709"/>
        <w:jc w:val="both"/>
        <w:rPr>
          <w:rFonts w:ascii="Times New Roman" w:hAnsi="Times New Roman" w:cs="Times New Roman"/>
        </w:rPr>
      </w:pPr>
      <w:r w:rsidRPr="00B173C9">
        <w:rPr>
          <w:rFonts w:ascii="Times New Roman" w:hAnsi="Times New Roman" w:cs="Times New Roman"/>
        </w:rPr>
        <w:t>Подсчет запасов валунно-гравийно-песчаного материала на Смоленском месторождении осуществлен среднеарифметическим методом на топопланах в масштабе 1:2000 и 1:5000.</w:t>
      </w:r>
    </w:p>
    <w:p w14:paraId="69B54802" w14:textId="77777777" w:rsidR="00AD3428" w:rsidRDefault="00AD3428" w:rsidP="00981709">
      <w:pPr>
        <w:pStyle w:val="21"/>
        <w:shd w:val="clear" w:color="auto" w:fill="auto"/>
        <w:tabs>
          <w:tab w:val="left" w:pos="284"/>
        </w:tabs>
        <w:spacing w:before="0" w:line="240" w:lineRule="auto"/>
        <w:ind w:firstLine="709"/>
        <w:rPr>
          <w:b w:val="0"/>
          <w:bCs w:val="0"/>
          <w:sz w:val="24"/>
          <w:szCs w:val="24"/>
        </w:rPr>
      </w:pPr>
    </w:p>
    <w:p w14:paraId="7485CEBE" w14:textId="77777777" w:rsidR="00AD3428" w:rsidRDefault="00AD3428" w:rsidP="00981709">
      <w:pPr>
        <w:pStyle w:val="21"/>
        <w:shd w:val="clear" w:color="auto" w:fill="auto"/>
        <w:tabs>
          <w:tab w:val="left" w:pos="284"/>
        </w:tabs>
        <w:spacing w:before="0" w:line="240" w:lineRule="auto"/>
        <w:ind w:firstLine="709"/>
        <w:rPr>
          <w:b w:val="0"/>
          <w:bCs w:val="0"/>
          <w:sz w:val="24"/>
          <w:szCs w:val="24"/>
        </w:rPr>
      </w:pPr>
    </w:p>
    <w:p w14:paraId="19FC0D57" w14:textId="77777777" w:rsidR="00AD3428" w:rsidRDefault="00AD3428" w:rsidP="00981709">
      <w:pPr>
        <w:pStyle w:val="21"/>
        <w:shd w:val="clear" w:color="auto" w:fill="auto"/>
        <w:tabs>
          <w:tab w:val="left" w:pos="284"/>
        </w:tabs>
        <w:spacing w:before="0" w:line="240" w:lineRule="auto"/>
        <w:ind w:firstLine="709"/>
        <w:rPr>
          <w:b w:val="0"/>
          <w:bCs w:val="0"/>
          <w:sz w:val="24"/>
          <w:szCs w:val="24"/>
        </w:rPr>
      </w:pPr>
    </w:p>
    <w:p w14:paraId="74FF74E9" w14:textId="77777777" w:rsidR="00AD3428" w:rsidRDefault="00AD3428" w:rsidP="00981709">
      <w:pPr>
        <w:pStyle w:val="21"/>
        <w:shd w:val="clear" w:color="auto" w:fill="auto"/>
        <w:tabs>
          <w:tab w:val="left" w:pos="284"/>
        </w:tabs>
        <w:spacing w:before="0" w:line="240" w:lineRule="auto"/>
        <w:ind w:firstLine="709"/>
        <w:rPr>
          <w:b w:val="0"/>
          <w:bCs w:val="0"/>
          <w:sz w:val="24"/>
          <w:szCs w:val="24"/>
        </w:rPr>
      </w:pPr>
    </w:p>
    <w:p w14:paraId="179EC291" w14:textId="77777777" w:rsidR="00AD3428" w:rsidRDefault="00AD3428" w:rsidP="00981709">
      <w:pPr>
        <w:pStyle w:val="21"/>
        <w:shd w:val="clear" w:color="auto" w:fill="auto"/>
        <w:tabs>
          <w:tab w:val="left" w:pos="284"/>
        </w:tabs>
        <w:spacing w:before="0" w:line="240" w:lineRule="auto"/>
        <w:ind w:firstLine="709"/>
        <w:rPr>
          <w:b w:val="0"/>
          <w:bCs w:val="0"/>
          <w:sz w:val="24"/>
          <w:szCs w:val="24"/>
        </w:rPr>
      </w:pPr>
    </w:p>
    <w:p w14:paraId="14443543" w14:textId="77777777" w:rsidR="00AD3428" w:rsidRDefault="00AD3428" w:rsidP="00981709">
      <w:pPr>
        <w:pStyle w:val="21"/>
        <w:shd w:val="clear" w:color="auto" w:fill="auto"/>
        <w:tabs>
          <w:tab w:val="left" w:pos="284"/>
        </w:tabs>
        <w:spacing w:before="0" w:line="240" w:lineRule="auto"/>
        <w:ind w:firstLine="709"/>
        <w:rPr>
          <w:b w:val="0"/>
          <w:bCs w:val="0"/>
          <w:sz w:val="24"/>
          <w:szCs w:val="24"/>
        </w:rPr>
      </w:pPr>
    </w:p>
    <w:p w14:paraId="58C12697" w14:textId="409AF8B6" w:rsidR="00B173C9" w:rsidRPr="00B173C9" w:rsidRDefault="00981709" w:rsidP="00981709">
      <w:pPr>
        <w:pStyle w:val="21"/>
        <w:shd w:val="clear" w:color="auto" w:fill="auto"/>
        <w:tabs>
          <w:tab w:val="left" w:pos="284"/>
        </w:tabs>
        <w:spacing w:before="0" w:line="240" w:lineRule="auto"/>
        <w:ind w:firstLine="709"/>
        <w:rPr>
          <w:rFonts w:eastAsia="Calibri"/>
          <w:b w:val="0"/>
          <w:bCs w:val="0"/>
          <w:sz w:val="24"/>
          <w:szCs w:val="24"/>
        </w:rPr>
      </w:pPr>
      <w:r w:rsidRPr="00B173C9">
        <w:rPr>
          <w:b w:val="0"/>
          <w:bCs w:val="0"/>
          <w:sz w:val="24"/>
          <w:szCs w:val="24"/>
        </w:rPr>
        <w:lastRenderedPageBreak/>
        <w:t xml:space="preserve">Сводная таблица подсчета запасов участка на </w:t>
      </w:r>
      <w:r w:rsidRPr="00B173C9">
        <w:rPr>
          <w:rFonts w:eastAsia="Calibri"/>
          <w:b w:val="0"/>
          <w:bCs w:val="0"/>
          <w:sz w:val="24"/>
          <w:szCs w:val="24"/>
        </w:rPr>
        <w:t>Северо-западном участке</w:t>
      </w:r>
    </w:p>
    <w:p w14:paraId="100FB1EB" w14:textId="083B2FCD" w:rsidR="00981709" w:rsidRDefault="00981709" w:rsidP="00981709">
      <w:pPr>
        <w:pStyle w:val="21"/>
        <w:shd w:val="clear" w:color="auto" w:fill="auto"/>
        <w:tabs>
          <w:tab w:val="left" w:pos="284"/>
        </w:tabs>
        <w:spacing w:before="0" w:line="240" w:lineRule="auto"/>
        <w:ind w:firstLine="709"/>
        <w:rPr>
          <w:rFonts w:eastAsia="Calibri"/>
          <w:b w:val="0"/>
          <w:bCs w:val="0"/>
          <w:sz w:val="24"/>
          <w:szCs w:val="24"/>
        </w:rPr>
      </w:pPr>
      <w:r w:rsidRPr="00B173C9">
        <w:rPr>
          <w:rFonts w:eastAsia="Calibri"/>
          <w:b w:val="0"/>
          <w:bCs w:val="0"/>
          <w:sz w:val="24"/>
          <w:szCs w:val="24"/>
        </w:rPr>
        <w:t>Смоленского месторождения (блок С</w:t>
      </w:r>
      <w:r w:rsidRPr="00B173C9">
        <w:rPr>
          <w:rFonts w:eastAsia="Calibri"/>
          <w:b w:val="0"/>
          <w:bCs w:val="0"/>
          <w:sz w:val="24"/>
          <w:szCs w:val="24"/>
          <w:vertAlign w:val="subscript"/>
        </w:rPr>
        <w:t>1</w:t>
      </w:r>
      <w:r w:rsidRPr="00B173C9">
        <w:rPr>
          <w:rFonts w:eastAsia="Calibri"/>
          <w:b w:val="0"/>
          <w:bCs w:val="0"/>
          <w:sz w:val="24"/>
          <w:szCs w:val="24"/>
        </w:rPr>
        <w:t>-1 Линза Л-2)</w:t>
      </w:r>
    </w:p>
    <w:p w14:paraId="61A572E2" w14:textId="77777777" w:rsidR="00B173C9" w:rsidRPr="00B173C9" w:rsidRDefault="00B173C9" w:rsidP="00981709">
      <w:pPr>
        <w:pStyle w:val="21"/>
        <w:shd w:val="clear" w:color="auto" w:fill="auto"/>
        <w:tabs>
          <w:tab w:val="left" w:pos="284"/>
        </w:tabs>
        <w:spacing w:before="0" w:line="240" w:lineRule="auto"/>
        <w:ind w:firstLine="709"/>
        <w:rPr>
          <w:rFonts w:eastAsia="Calibri"/>
          <w:b w:val="0"/>
          <w:bCs w:val="0"/>
          <w:sz w:val="24"/>
          <w:szCs w:val="24"/>
        </w:rPr>
      </w:pPr>
    </w:p>
    <w:tbl>
      <w:tblPr>
        <w:tblStyle w:val="afc"/>
        <w:tblW w:w="0" w:type="auto"/>
        <w:jc w:val="center"/>
        <w:tblLook w:val="04A0" w:firstRow="1" w:lastRow="0" w:firstColumn="1" w:lastColumn="0" w:noHBand="0" w:noVBand="1"/>
      </w:tblPr>
      <w:tblGrid>
        <w:gridCol w:w="1595"/>
        <w:gridCol w:w="1595"/>
        <w:gridCol w:w="1595"/>
        <w:gridCol w:w="1595"/>
        <w:gridCol w:w="1596"/>
      </w:tblGrid>
      <w:tr w:rsidR="00B173C9" w:rsidRPr="00B173C9" w14:paraId="62AB070C" w14:textId="77777777" w:rsidTr="00B173C9">
        <w:trPr>
          <w:trHeight w:val="547"/>
          <w:jc w:val="center"/>
        </w:trPr>
        <w:tc>
          <w:tcPr>
            <w:tcW w:w="1595" w:type="dxa"/>
            <w:vMerge w:val="restart"/>
            <w:vAlign w:val="center"/>
          </w:tcPr>
          <w:p w14:paraId="5C894C63" w14:textId="77777777" w:rsidR="00B173C9" w:rsidRPr="00B173C9" w:rsidRDefault="00B173C9" w:rsidP="00B173C9">
            <w:pPr>
              <w:jc w:val="center"/>
              <w:rPr>
                <w:sz w:val="24"/>
                <w:szCs w:val="24"/>
                <w:vertAlign w:val="superscript"/>
              </w:rPr>
            </w:pPr>
            <w:r w:rsidRPr="00B173C9">
              <w:rPr>
                <w:sz w:val="24"/>
                <w:szCs w:val="24"/>
              </w:rPr>
              <w:t>Площадь, м</w:t>
            </w:r>
            <w:r w:rsidRPr="00B173C9">
              <w:rPr>
                <w:sz w:val="24"/>
                <w:szCs w:val="24"/>
                <w:vertAlign w:val="superscript"/>
              </w:rPr>
              <w:t>2</w:t>
            </w:r>
          </w:p>
        </w:tc>
        <w:tc>
          <w:tcPr>
            <w:tcW w:w="3190" w:type="dxa"/>
            <w:gridSpan w:val="2"/>
            <w:vAlign w:val="center"/>
          </w:tcPr>
          <w:p w14:paraId="1A4451E0" w14:textId="77777777" w:rsidR="00B173C9" w:rsidRPr="00B173C9" w:rsidRDefault="00B173C9" w:rsidP="00B173C9">
            <w:pPr>
              <w:jc w:val="center"/>
              <w:rPr>
                <w:sz w:val="24"/>
                <w:szCs w:val="24"/>
              </w:rPr>
            </w:pPr>
            <w:r w:rsidRPr="00B173C9">
              <w:rPr>
                <w:sz w:val="24"/>
                <w:szCs w:val="24"/>
              </w:rPr>
              <w:t>Мощность, м</w:t>
            </w:r>
          </w:p>
        </w:tc>
        <w:tc>
          <w:tcPr>
            <w:tcW w:w="1595" w:type="dxa"/>
            <w:vMerge w:val="restart"/>
            <w:vAlign w:val="center"/>
          </w:tcPr>
          <w:p w14:paraId="4A05C508" w14:textId="77777777" w:rsidR="00B173C9" w:rsidRPr="00B173C9" w:rsidRDefault="00B173C9" w:rsidP="00B173C9">
            <w:pPr>
              <w:jc w:val="center"/>
              <w:rPr>
                <w:sz w:val="24"/>
                <w:szCs w:val="24"/>
              </w:rPr>
            </w:pPr>
            <w:r w:rsidRPr="00B173C9">
              <w:rPr>
                <w:sz w:val="24"/>
                <w:szCs w:val="24"/>
              </w:rPr>
              <w:t>Объем вскрышных пород</w:t>
            </w:r>
          </w:p>
        </w:tc>
        <w:tc>
          <w:tcPr>
            <w:tcW w:w="1596" w:type="dxa"/>
            <w:vMerge w:val="restart"/>
            <w:vAlign w:val="center"/>
          </w:tcPr>
          <w:p w14:paraId="5A64A8C2" w14:textId="77777777" w:rsidR="00B173C9" w:rsidRPr="00B173C9" w:rsidRDefault="00B173C9" w:rsidP="00B173C9">
            <w:pPr>
              <w:jc w:val="center"/>
              <w:rPr>
                <w:sz w:val="24"/>
                <w:szCs w:val="24"/>
                <w:vertAlign w:val="superscript"/>
              </w:rPr>
            </w:pPr>
            <w:r w:rsidRPr="00B173C9">
              <w:rPr>
                <w:sz w:val="24"/>
                <w:szCs w:val="24"/>
              </w:rPr>
              <w:t xml:space="preserve">Запасы полезного-ископаемого, </w:t>
            </w:r>
            <w:proofErr w:type="gramStart"/>
            <w:r w:rsidRPr="00B173C9">
              <w:rPr>
                <w:sz w:val="24"/>
                <w:szCs w:val="24"/>
              </w:rPr>
              <w:t>тыс.м</w:t>
            </w:r>
            <w:proofErr w:type="gramEnd"/>
            <w:r w:rsidRPr="00B173C9">
              <w:rPr>
                <w:sz w:val="24"/>
                <w:szCs w:val="24"/>
                <w:vertAlign w:val="superscript"/>
              </w:rPr>
              <w:t>3</w:t>
            </w:r>
          </w:p>
        </w:tc>
      </w:tr>
      <w:tr w:rsidR="00B173C9" w:rsidRPr="00B173C9" w14:paraId="222A15D4" w14:textId="77777777" w:rsidTr="00B173C9">
        <w:trPr>
          <w:jc w:val="center"/>
        </w:trPr>
        <w:tc>
          <w:tcPr>
            <w:tcW w:w="1595" w:type="dxa"/>
            <w:vMerge/>
          </w:tcPr>
          <w:p w14:paraId="12A09624" w14:textId="77777777" w:rsidR="00B173C9" w:rsidRPr="00B173C9" w:rsidRDefault="00B173C9" w:rsidP="005B5B0E">
            <w:pPr>
              <w:rPr>
                <w:sz w:val="24"/>
                <w:szCs w:val="24"/>
              </w:rPr>
            </w:pPr>
          </w:p>
        </w:tc>
        <w:tc>
          <w:tcPr>
            <w:tcW w:w="1595" w:type="dxa"/>
          </w:tcPr>
          <w:p w14:paraId="35AC9BE0" w14:textId="77777777" w:rsidR="00B173C9" w:rsidRPr="00B173C9" w:rsidRDefault="00B173C9" w:rsidP="00B173C9">
            <w:pPr>
              <w:jc w:val="center"/>
              <w:rPr>
                <w:sz w:val="24"/>
                <w:szCs w:val="24"/>
              </w:rPr>
            </w:pPr>
            <w:r w:rsidRPr="00B173C9">
              <w:rPr>
                <w:sz w:val="24"/>
                <w:szCs w:val="24"/>
              </w:rPr>
              <w:t>Вскрыша</w:t>
            </w:r>
          </w:p>
        </w:tc>
        <w:tc>
          <w:tcPr>
            <w:tcW w:w="1595" w:type="dxa"/>
          </w:tcPr>
          <w:p w14:paraId="39E4AE14" w14:textId="77777777" w:rsidR="00B173C9" w:rsidRPr="00B173C9" w:rsidRDefault="00B173C9" w:rsidP="00B173C9">
            <w:pPr>
              <w:jc w:val="center"/>
              <w:rPr>
                <w:sz w:val="24"/>
                <w:szCs w:val="24"/>
              </w:rPr>
            </w:pPr>
            <w:r w:rsidRPr="00B173C9">
              <w:rPr>
                <w:sz w:val="24"/>
                <w:szCs w:val="24"/>
              </w:rPr>
              <w:t>Полезная толща</w:t>
            </w:r>
          </w:p>
        </w:tc>
        <w:tc>
          <w:tcPr>
            <w:tcW w:w="1595" w:type="dxa"/>
            <w:vMerge/>
          </w:tcPr>
          <w:p w14:paraId="14F6F69B" w14:textId="77777777" w:rsidR="00B173C9" w:rsidRPr="00B173C9" w:rsidRDefault="00B173C9" w:rsidP="005B5B0E">
            <w:pPr>
              <w:rPr>
                <w:sz w:val="24"/>
                <w:szCs w:val="24"/>
              </w:rPr>
            </w:pPr>
          </w:p>
        </w:tc>
        <w:tc>
          <w:tcPr>
            <w:tcW w:w="1596" w:type="dxa"/>
            <w:vMerge/>
          </w:tcPr>
          <w:p w14:paraId="615F5AC5" w14:textId="77777777" w:rsidR="00B173C9" w:rsidRPr="00B173C9" w:rsidRDefault="00B173C9" w:rsidP="005B5B0E">
            <w:pPr>
              <w:rPr>
                <w:sz w:val="24"/>
                <w:szCs w:val="24"/>
              </w:rPr>
            </w:pPr>
          </w:p>
        </w:tc>
      </w:tr>
      <w:tr w:rsidR="00B173C9" w:rsidRPr="00B173C9" w14:paraId="4B5F8D66" w14:textId="77777777" w:rsidTr="00B173C9">
        <w:trPr>
          <w:jc w:val="center"/>
        </w:trPr>
        <w:tc>
          <w:tcPr>
            <w:tcW w:w="1595" w:type="dxa"/>
          </w:tcPr>
          <w:p w14:paraId="26886715" w14:textId="77777777" w:rsidR="00B173C9" w:rsidRPr="00B173C9" w:rsidRDefault="00B173C9" w:rsidP="00B173C9">
            <w:pPr>
              <w:jc w:val="center"/>
              <w:rPr>
                <w:sz w:val="24"/>
                <w:szCs w:val="24"/>
              </w:rPr>
            </w:pPr>
            <w:r w:rsidRPr="00B173C9">
              <w:rPr>
                <w:sz w:val="24"/>
                <w:szCs w:val="24"/>
              </w:rPr>
              <w:t>148 329</w:t>
            </w:r>
          </w:p>
        </w:tc>
        <w:tc>
          <w:tcPr>
            <w:tcW w:w="1595" w:type="dxa"/>
          </w:tcPr>
          <w:p w14:paraId="59E74E98" w14:textId="77777777" w:rsidR="00B173C9" w:rsidRPr="00B173C9" w:rsidRDefault="00B173C9" w:rsidP="00B173C9">
            <w:pPr>
              <w:jc w:val="center"/>
              <w:rPr>
                <w:sz w:val="24"/>
                <w:szCs w:val="24"/>
              </w:rPr>
            </w:pPr>
            <w:r w:rsidRPr="00B173C9">
              <w:rPr>
                <w:sz w:val="24"/>
                <w:szCs w:val="24"/>
              </w:rPr>
              <w:t>7,8</w:t>
            </w:r>
          </w:p>
        </w:tc>
        <w:tc>
          <w:tcPr>
            <w:tcW w:w="1595" w:type="dxa"/>
          </w:tcPr>
          <w:p w14:paraId="19BEFF61" w14:textId="77777777" w:rsidR="00B173C9" w:rsidRPr="00B173C9" w:rsidRDefault="00B173C9" w:rsidP="00B173C9">
            <w:pPr>
              <w:jc w:val="center"/>
              <w:rPr>
                <w:sz w:val="24"/>
                <w:szCs w:val="24"/>
              </w:rPr>
            </w:pPr>
            <w:r w:rsidRPr="00B173C9">
              <w:rPr>
                <w:sz w:val="24"/>
                <w:szCs w:val="24"/>
              </w:rPr>
              <w:t>13,1</w:t>
            </w:r>
          </w:p>
        </w:tc>
        <w:tc>
          <w:tcPr>
            <w:tcW w:w="1595" w:type="dxa"/>
          </w:tcPr>
          <w:p w14:paraId="4F57DDC4" w14:textId="77777777" w:rsidR="00B173C9" w:rsidRPr="00B173C9" w:rsidRDefault="00B173C9" w:rsidP="00B173C9">
            <w:pPr>
              <w:jc w:val="center"/>
              <w:rPr>
                <w:sz w:val="24"/>
                <w:szCs w:val="24"/>
              </w:rPr>
            </w:pPr>
            <w:r w:rsidRPr="00B173C9">
              <w:rPr>
                <w:sz w:val="24"/>
                <w:szCs w:val="24"/>
              </w:rPr>
              <w:t>1156,9</w:t>
            </w:r>
          </w:p>
        </w:tc>
        <w:tc>
          <w:tcPr>
            <w:tcW w:w="1596" w:type="dxa"/>
          </w:tcPr>
          <w:p w14:paraId="78E38483" w14:textId="77777777" w:rsidR="00B173C9" w:rsidRPr="00B173C9" w:rsidRDefault="00B173C9" w:rsidP="00B173C9">
            <w:pPr>
              <w:jc w:val="center"/>
              <w:rPr>
                <w:sz w:val="24"/>
                <w:szCs w:val="24"/>
              </w:rPr>
            </w:pPr>
            <w:r w:rsidRPr="00B173C9">
              <w:rPr>
                <w:sz w:val="24"/>
                <w:szCs w:val="24"/>
              </w:rPr>
              <w:t>1943,1</w:t>
            </w:r>
          </w:p>
        </w:tc>
      </w:tr>
    </w:tbl>
    <w:p w14:paraId="576F5F0E" w14:textId="77777777" w:rsidR="004E7D8E" w:rsidRPr="00B173C9" w:rsidRDefault="004E7D8E" w:rsidP="00965451">
      <w:pPr>
        <w:pStyle w:val="af3"/>
        <w:tabs>
          <w:tab w:val="left" w:pos="142"/>
        </w:tabs>
        <w:ind w:firstLine="709"/>
        <w:rPr>
          <w:szCs w:val="24"/>
          <w:highlight w:val="yellow"/>
        </w:rPr>
      </w:pPr>
    </w:p>
    <w:p w14:paraId="681247F3" w14:textId="76D33014" w:rsidR="00AE5C3E" w:rsidRPr="002F28C5" w:rsidRDefault="004E7D8E" w:rsidP="00965451">
      <w:pPr>
        <w:pStyle w:val="2"/>
        <w:shd w:val="clear" w:color="auto" w:fill="auto"/>
        <w:tabs>
          <w:tab w:val="left" w:pos="142"/>
        </w:tabs>
        <w:spacing w:after="0" w:line="240" w:lineRule="auto"/>
        <w:ind w:left="40" w:right="60" w:firstLine="660"/>
        <w:jc w:val="both"/>
        <w:rPr>
          <w:sz w:val="24"/>
          <w:szCs w:val="24"/>
        </w:rPr>
      </w:pPr>
      <w:r w:rsidRPr="002F28C5">
        <w:rPr>
          <w:sz w:val="24"/>
          <w:szCs w:val="24"/>
        </w:rPr>
        <w:t xml:space="preserve">В границах участка недр отсутствуют особо охраняемые природные территории местного, областного и федерального значения, действующие лицензии на право пользования недрами, участки геологоразведочных работ, выполняемых за счет средств федерального бюджета </w:t>
      </w:r>
      <w:r w:rsidR="00897B24" w:rsidRPr="002F28C5">
        <w:rPr>
          <w:sz w:val="24"/>
          <w:szCs w:val="24"/>
        </w:rPr>
        <w:t xml:space="preserve">                        </w:t>
      </w:r>
      <w:r w:rsidRPr="002F28C5">
        <w:rPr>
          <w:sz w:val="24"/>
          <w:szCs w:val="24"/>
        </w:rPr>
        <w:t xml:space="preserve">и бюджета </w:t>
      </w:r>
      <w:r w:rsidR="006C3416" w:rsidRPr="002F28C5">
        <w:rPr>
          <w:sz w:val="24"/>
          <w:szCs w:val="24"/>
        </w:rPr>
        <w:t>Смоленской</w:t>
      </w:r>
      <w:r w:rsidRPr="002F28C5">
        <w:rPr>
          <w:sz w:val="24"/>
          <w:szCs w:val="24"/>
        </w:rPr>
        <w:t xml:space="preserve"> области</w:t>
      </w:r>
      <w:r w:rsidR="00C80907" w:rsidRPr="002F28C5">
        <w:rPr>
          <w:sz w:val="24"/>
          <w:szCs w:val="24"/>
        </w:rPr>
        <w:t>.</w:t>
      </w:r>
      <w:r w:rsidRPr="002F28C5">
        <w:rPr>
          <w:sz w:val="24"/>
          <w:szCs w:val="24"/>
        </w:rPr>
        <w:t xml:space="preserve"> </w:t>
      </w:r>
      <w:r w:rsidR="00C80907" w:rsidRPr="002F28C5">
        <w:rPr>
          <w:sz w:val="24"/>
          <w:szCs w:val="24"/>
        </w:rPr>
        <w:t>С запада на восток участок недр пересекает ручей без названия</w:t>
      </w:r>
      <w:r w:rsidR="00A958A6" w:rsidRPr="002F28C5">
        <w:rPr>
          <w:sz w:val="24"/>
          <w:szCs w:val="24"/>
        </w:rPr>
        <w:t>, протяженностью менее 10 км.</w:t>
      </w:r>
      <w:r w:rsidR="00BF6A24" w:rsidRPr="002F28C5">
        <w:rPr>
          <w:sz w:val="24"/>
          <w:szCs w:val="24"/>
        </w:rPr>
        <w:t xml:space="preserve"> В </w:t>
      </w:r>
      <w:r w:rsidR="000F2FC8" w:rsidRPr="002F28C5">
        <w:rPr>
          <w:sz w:val="24"/>
          <w:szCs w:val="24"/>
        </w:rPr>
        <w:t>соответствии</w:t>
      </w:r>
      <w:r w:rsidR="00BF6A24" w:rsidRPr="002F28C5">
        <w:rPr>
          <w:sz w:val="24"/>
          <w:szCs w:val="24"/>
        </w:rPr>
        <w:t xml:space="preserve"> со ст. 65 Водного Кодекса РФ  </w:t>
      </w:r>
      <w:r w:rsidR="00AF01D2" w:rsidRPr="002F28C5">
        <w:rPr>
          <w:sz w:val="24"/>
          <w:szCs w:val="24"/>
        </w:rPr>
        <w:t>водоохранная зона данного водного объекта составляет 50 м</w:t>
      </w:r>
      <w:r w:rsidR="00C36B5A" w:rsidRPr="002F28C5">
        <w:rPr>
          <w:sz w:val="24"/>
          <w:szCs w:val="24"/>
        </w:rPr>
        <w:t xml:space="preserve">. Ширина прибрежной полосы устанавливается в </w:t>
      </w:r>
      <w:r w:rsidR="000F2FC8" w:rsidRPr="002F28C5">
        <w:rPr>
          <w:sz w:val="24"/>
          <w:szCs w:val="24"/>
        </w:rPr>
        <w:t>зависимости</w:t>
      </w:r>
      <w:r w:rsidR="00C36B5A" w:rsidRPr="002F28C5">
        <w:rPr>
          <w:sz w:val="24"/>
          <w:szCs w:val="24"/>
        </w:rPr>
        <w:t xml:space="preserve"> от уклона берега водного объекта и составляет 30 м </w:t>
      </w:r>
      <w:r w:rsidR="000F2FC8" w:rsidRPr="002F28C5">
        <w:rPr>
          <w:sz w:val="24"/>
          <w:szCs w:val="24"/>
        </w:rPr>
        <w:t xml:space="preserve">для обратного и нулевого уклона, 40 м для уклона до трех градусов  и 50 м для уклона </w:t>
      </w:r>
      <w:r w:rsidR="00CC60AC" w:rsidRPr="002F28C5">
        <w:rPr>
          <w:sz w:val="24"/>
          <w:szCs w:val="24"/>
        </w:rPr>
        <w:t xml:space="preserve">три и более </w:t>
      </w:r>
      <w:r w:rsidR="000F2FC8" w:rsidRPr="002F28C5">
        <w:rPr>
          <w:sz w:val="24"/>
          <w:szCs w:val="24"/>
        </w:rPr>
        <w:t>градусов</w:t>
      </w:r>
      <w:r w:rsidR="00CC60AC" w:rsidRPr="002F28C5">
        <w:rPr>
          <w:sz w:val="24"/>
          <w:szCs w:val="24"/>
        </w:rPr>
        <w:t>. При разработке участка недр необходимо учитывать ограничения, предусмотренные Водным Кодексом РФ</w:t>
      </w:r>
    </w:p>
    <w:p w14:paraId="205F1351" w14:textId="0A51A2AC" w:rsidR="00AE5C3E" w:rsidRPr="00183B6F" w:rsidRDefault="004E7D8E" w:rsidP="00965451">
      <w:pPr>
        <w:pStyle w:val="2"/>
        <w:shd w:val="clear" w:color="auto" w:fill="auto"/>
        <w:tabs>
          <w:tab w:val="left" w:pos="142"/>
        </w:tabs>
        <w:spacing w:after="0" w:line="240" w:lineRule="auto"/>
        <w:ind w:left="40" w:right="60" w:firstLine="660"/>
        <w:jc w:val="both"/>
        <w:rPr>
          <w:sz w:val="24"/>
          <w:szCs w:val="24"/>
        </w:rPr>
      </w:pPr>
      <w:r w:rsidRPr="002F28C5">
        <w:rPr>
          <w:sz w:val="24"/>
          <w:szCs w:val="24"/>
        </w:rPr>
        <w:t xml:space="preserve">Участок недр включен в </w:t>
      </w:r>
      <w:r w:rsidR="00642F5D" w:rsidRPr="002F28C5">
        <w:rPr>
          <w:sz w:val="24"/>
          <w:szCs w:val="24"/>
        </w:rPr>
        <w:t>П</w:t>
      </w:r>
      <w:r w:rsidRPr="002F28C5">
        <w:rPr>
          <w:sz w:val="24"/>
          <w:szCs w:val="24"/>
        </w:rPr>
        <w:t xml:space="preserve">еречень участков недр местного значения по </w:t>
      </w:r>
      <w:r w:rsidR="004D549C" w:rsidRPr="002F28C5">
        <w:rPr>
          <w:sz w:val="24"/>
          <w:szCs w:val="24"/>
        </w:rPr>
        <w:t>Смоленской области</w:t>
      </w:r>
      <w:r w:rsidRPr="002F28C5">
        <w:rPr>
          <w:sz w:val="24"/>
          <w:szCs w:val="24"/>
        </w:rPr>
        <w:t xml:space="preserve"> области, который согласован Департаментом по недропользованию </w:t>
      </w:r>
      <w:proofErr w:type="gramStart"/>
      <w:r w:rsidRPr="002F28C5">
        <w:rPr>
          <w:sz w:val="24"/>
          <w:szCs w:val="24"/>
        </w:rPr>
        <w:t xml:space="preserve">по </w:t>
      </w:r>
      <w:r w:rsidR="00642F5D" w:rsidRPr="002F28C5">
        <w:rPr>
          <w:sz w:val="24"/>
          <w:szCs w:val="24"/>
        </w:rPr>
        <w:t xml:space="preserve"> ЦФО</w:t>
      </w:r>
      <w:proofErr w:type="gramEnd"/>
      <w:r w:rsidRPr="002F28C5">
        <w:rPr>
          <w:sz w:val="24"/>
          <w:szCs w:val="24"/>
        </w:rPr>
        <w:t xml:space="preserve"> от </w:t>
      </w:r>
      <w:r w:rsidR="002F28C5" w:rsidRPr="002F28C5">
        <w:rPr>
          <w:sz w:val="24"/>
          <w:szCs w:val="24"/>
        </w:rPr>
        <w:t>21.10.2021</w:t>
      </w:r>
      <w:r w:rsidRPr="002F28C5">
        <w:rPr>
          <w:sz w:val="24"/>
          <w:szCs w:val="24"/>
        </w:rPr>
        <w:t xml:space="preserve"> № </w:t>
      </w:r>
      <w:r w:rsidR="00C77AB4" w:rsidRPr="002F28C5">
        <w:rPr>
          <w:sz w:val="24"/>
          <w:szCs w:val="24"/>
        </w:rPr>
        <w:t>04-07/</w:t>
      </w:r>
      <w:r w:rsidR="002F28C5" w:rsidRPr="002F28C5">
        <w:rPr>
          <w:sz w:val="24"/>
          <w:szCs w:val="24"/>
        </w:rPr>
        <w:t>5008.</w:t>
      </w:r>
    </w:p>
    <w:p w14:paraId="7A74BC53" w14:textId="77777777" w:rsidR="00AE5C3E" w:rsidRPr="00183B6F" w:rsidRDefault="00244102" w:rsidP="00965451">
      <w:pPr>
        <w:pStyle w:val="2"/>
        <w:shd w:val="clear" w:color="auto" w:fill="auto"/>
        <w:tabs>
          <w:tab w:val="left" w:pos="142"/>
        </w:tabs>
        <w:spacing w:after="0" w:line="240" w:lineRule="auto"/>
        <w:ind w:left="40" w:firstLine="700"/>
        <w:jc w:val="both"/>
        <w:rPr>
          <w:sz w:val="24"/>
          <w:szCs w:val="24"/>
        </w:rPr>
      </w:pPr>
      <w:r w:rsidRPr="00183B6F">
        <w:rPr>
          <w:sz w:val="24"/>
          <w:szCs w:val="24"/>
        </w:rPr>
        <w:t xml:space="preserve"> </w:t>
      </w:r>
    </w:p>
    <w:p w14:paraId="6B69BB4E" w14:textId="1070C7A0" w:rsidR="00AE5C3E" w:rsidRPr="00183B6F" w:rsidRDefault="007D21F5" w:rsidP="007C2D49">
      <w:pPr>
        <w:pStyle w:val="21"/>
        <w:shd w:val="clear" w:color="auto" w:fill="auto"/>
        <w:tabs>
          <w:tab w:val="left" w:pos="142"/>
          <w:tab w:val="left" w:pos="2698"/>
        </w:tabs>
        <w:spacing w:before="0" w:line="240" w:lineRule="auto"/>
        <w:ind w:firstLine="0"/>
        <w:rPr>
          <w:sz w:val="24"/>
          <w:szCs w:val="24"/>
        </w:rPr>
      </w:pPr>
      <w:r w:rsidRPr="00183B6F">
        <w:rPr>
          <w:sz w:val="24"/>
          <w:szCs w:val="24"/>
        </w:rPr>
        <w:t>I</w:t>
      </w:r>
      <w:r w:rsidR="007C2D49" w:rsidRPr="00183B6F">
        <w:rPr>
          <w:sz w:val="24"/>
          <w:szCs w:val="24"/>
        </w:rPr>
        <w:t xml:space="preserve">V. </w:t>
      </w:r>
      <w:r w:rsidR="004E7D8E" w:rsidRPr="00183B6F">
        <w:rPr>
          <w:sz w:val="24"/>
          <w:szCs w:val="24"/>
        </w:rPr>
        <w:t>Основные условия пользования недрами</w:t>
      </w:r>
      <w:r w:rsidR="00485DD7" w:rsidRPr="00183B6F">
        <w:rPr>
          <w:sz w:val="24"/>
          <w:szCs w:val="24"/>
        </w:rPr>
        <w:t>.</w:t>
      </w:r>
    </w:p>
    <w:p w14:paraId="5243829D" w14:textId="77777777" w:rsidR="0073348B" w:rsidRPr="00183B6F" w:rsidRDefault="0073348B" w:rsidP="007C2D49">
      <w:pPr>
        <w:pStyle w:val="21"/>
        <w:shd w:val="clear" w:color="auto" w:fill="auto"/>
        <w:tabs>
          <w:tab w:val="left" w:pos="142"/>
          <w:tab w:val="left" w:pos="2698"/>
        </w:tabs>
        <w:spacing w:before="0" w:line="240" w:lineRule="auto"/>
        <w:ind w:firstLine="0"/>
        <w:rPr>
          <w:sz w:val="24"/>
          <w:szCs w:val="24"/>
        </w:rPr>
      </w:pPr>
    </w:p>
    <w:p w14:paraId="02F6B4CE" w14:textId="1A3C4E18" w:rsidR="0073348B" w:rsidRPr="00183B6F" w:rsidRDefault="0073348B" w:rsidP="0073348B">
      <w:pPr>
        <w:pStyle w:val="21"/>
        <w:shd w:val="clear" w:color="auto" w:fill="auto"/>
        <w:tabs>
          <w:tab w:val="left" w:pos="142"/>
          <w:tab w:val="left" w:pos="2698"/>
        </w:tabs>
        <w:spacing w:before="0" w:line="240" w:lineRule="auto"/>
        <w:ind w:firstLine="709"/>
        <w:jc w:val="both"/>
        <w:rPr>
          <w:b w:val="0"/>
          <w:sz w:val="24"/>
          <w:szCs w:val="24"/>
        </w:rPr>
      </w:pPr>
      <w:r w:rsidRPr="00183B6F">
        <w:rPr>
          <w:b w:val="0"/>
          <w:sz w:val="24"/>
          <w:szCs w:val="24"/>
        </w:rPr>
        <w:t xml:space="preserve">Срок пользования участком недр </w:t>
      </w:r>
      <w:r w:rsidRPr="00510D35">
        <w:rPr>
          <w:b w:val="0"/>
          <w:sz w:val="24"/>
          <w:szCs w:val="24"/>
        </w:rPr>
        <w:t xml:space="preserve">составляет </w:t>
      </w:r>
      <w:r w:rsidR="00510D35" w:rsidRPr="00510D35">
        <w:rPr>
          <w:sz w:val="24"/>
          <w:szCs w:val="24"/>
          <w:u w:val="single"/>
        </w:rPr>
        <w:t>13</w:t>
      </w:r>
      <w:r w:rsidRPr="00510D35">
        <w:rPr>
          <w:sz w:val="24"/>
          <w:szCs w:val="24"/>
          <w:u w:val="single"/>
        </w:rPr>
        <w:t xml:space="preserve"> лет</w:t>
      </w:r>
      <w:r w:rsidRPr="00510D35">
        <w:rPr>
          <w:b w:val="0"/>
          <w:sz w:val="24"/>
          <w:szCs w:val="24"/>
        </w:rPr>
        <w:t xml:space="preserve"> и исчисляется с даты государственной регистрации лицензии на пользование недрами.</w:t>
      </w:r>
    </w:p>
    <w:p w14:paraId="4D82E84D" w14:textId="77777777" w:rsidR="00642F5D" w:rsidRPr="00183B6F" w:rsidRDefault="00642F5D" w:rsidP="00965451">
      <w:pPr>
        <w:pStyle w:val="21"/>
        <w:shd w:val="clear" w:color="auto" w:fill="auto"/>
        <w:tabs>
          <w:tab w:val="left" w:pos="142"/>
          <w:tab w:val="left" w:pos="2698"/>
        </w:tabs>
        <w:spacing w:before="0" w:line="240" w:lineRule="auto"/>
        <w:ind w:left="2180" w:firstLine="0"/>
        <w:jc w:val="both"/>
        <w:rPr>
          <w:sz w:val="24"/>
          <w:szCs w:val="24"/>
        </w:rPr>
      </w:pPr>
    </w:p>
    <w:p w14:paraId="3216A4EC" w14:textId="7715BF98" w:rsidR="00AE5C3E" w:rsidRPr="00183B6F" w:rsidRDefault="00FE0B97" w:rsidP="00DE7FA3">
      <w:pPr>
        <w:pStyle w:val="21"/>
        <w:numPr>
          <w:ilvl w:val="0"/>
          <w:numId w:val="25"/>
        </w:numPr>
        <w:shd w:val="clear" w:color="auto" w:fill="auto"/>
        <w:tabs>
          <w:tab w:val="left" w:pos="142"/>
          <w:tab w:val="left" w:pos="1004"/>
        </w:tabs>
        <w:spacing w:before="0" w:line="240" w:lineRule="auto"/>
        <w:jc w:val="both"/>
        <w:rPr>
          <w:sz w:val="24"/>
          <w:szCs w:val="24"/>
        </w:rPr>
      </w:pPr>
      <w:r w:rsidRPr="00183B6F">
        <w:rPr>
          <w:sz w:val="24"/>
          <w:szCs w:val="24"/>
        </w:rPr>
        <w:t>Основные о</w:t>
      </w:r>
      <w:r w:rsidR="004E7D8E" w:rsidRPr="00183B6F">
        <w:rPr>
          <w:sz w:val="24"/>
          <w:szCs w:val="24"/>
        </w:rPr>
        <w:t>бязательства по пользованию недрами</w:t>
      </w:r>
      <w:r w:rsidR="007C2D49" w:rsidRPr="00183B6F">
        <w:rPr>
          <w:sz w:val="24"/>
          <w:szCs w:val="24"/>
        </w:rPr>
        <w:t>.</w:t>
      </w:r>
    </w:p>
    <w:p w14:paraId="29C1BF23" w14:textId="07455D82" w:rsidR="00AE5C3E" w:rsidRPr="00183B6F" w:rsidRDefault="0081114F" w:rsidP="007B138F">
      <w:pPr>
        <w:pStyle w:val="2"/>
        <w:shd w:val="clear" w:color="auto" w:fill="auto"/>
        <w:tabs>
          <w:tab w:val="left" w:pos="142"/>
        </w:tabs>
        <w:spacing w:after="0" w:line="240" w:lineRule="auto"/>
        <w:ind w:left="40" w:firstLine="0"/>
        <w:jc w:val="both"/>
        <w:rPr>
          <w:sz w:val="24"/>
          <w:szCs w:val="24"/>
        </w:rPr>
      </w:pPr>
      <w:r w:rsidRPr="00183B6F">
        <w:rPr>
          <w:sz w:val="24"/>
          <w:szCs w:val="24"/>
        </w:rPr>
        <w:t xml:space="preserve"> </w:t>
      </w:r>
    </w:p>
    <w:p w14:paraId="485EA65F" w14:textId="351D0C06" w:rsidR="000A5EB6" w:rsidRPr="00183B6F" w:rsidRDefault="000A5EB6" w:rsidP="001B7C36">
      <w:pPr>
        <w:pStyle w:val="af2"/>
        <w:widowControl/>
        <w:numPr>
          <w:ilvl w:val="1"/>
          <w:numId w:val="25"/>
        </w:numPr>
        <w:tabs>
          <w:tab w:val="left" w:pos="284"/>
          <w:tab w:val="left" w:pos="709"/>
          <w:tab w:val="left" w:pos="993"/>
          <w:tab w:val="left" w:pos="1370"/>
        </w:tabs>
        <w:autoSpaceDE w:val="0"/>
        <w:autoSpaceDN w:val="0"/>
        <w:adjustRightInd w:val="0"/>
        <w:ind w:left="0" w:right="60" w:firstLine="709"/>
        <w:jc w:val="both"/>
        <w:rPr>
          <w:rFonts w:ascii="Times New Roman" w:hAnsi="Times New Roman" w:cs="Times New Roman"/>
          <w:color w:val="auto"/>
        </w:rPr>
      </w:pPr>
      <w:r w:rsidRPr="00183B6F">
        <w:rPr>
          <w:rFonts w:ascii="Times New Roman" w:hAnsi="Times New Roman" w:cs="Times New Roman"/>
          <w:color w:val="auto"/>
        </w:rPr>
        <w:t>Сроки подготовки и утверждения проектной документации на</w:t>
      </w:r>
      <w:r w:rsidR="007B138F" w:rsidRPr="00183B6F">
        <w:rPr>
          <w:rFonts w:ascii="Times New Roman" w:hAnsi="Times New Roman" w:cs="Times New Roman"/>
          <w:color w:val="auto"/>
        </w:rPr>
        <w:t xml:space="preserve"> </w:t>
      </w:r>
      <w:r w:rsidRPr="00183B6F">
        <w:rPr>
          <w:rFonts w:ascii="Times New Roman" w:hAnsi="Times New Roman" w:cs="Times New Roman"/>
          <w:color w:val="auto"/>
        </w:rPr>
        <w:t>осуществление пользования недрами, а также сроки представления</w:t>
      </w:r>
      <w:r w:rsidR="007B138F" w:rsidRPr="00183B6F">
        <w:rPr>
          <w:rFonts w:ascii="Times New Roman" w:hAnsi="Times New Roman" w:cs="Times New Roman"/>
          <w:color w:val="auto"/>
        </w:rPr>
        <w:t xml:space="preserve"> </w:t>
      </w:r>
      <w:r w:rsidRPr="00183B6F">
        <w:rPr>
          <w:rFonts w:ascii="Times New Roman" w:hAnsi="Times New Roman" w:cs="Times New Roman"/>
          <w:color w:val="auto"/>
        </w:rPr>
        <w:t>материалов на государственную экспертизу запасов полезных ископаемых и</w:t>
      </w:r>
      <w:r w:rsidR="007B138F" w:rsidRPr="00183B6F">
        <w:rPr>
          <w:rFonts w:ascii="Times New Roman" w:hAnsi="Times New Roman" w:cs="Times New Roman"/>
          <w:color w:val="auto"/>
        </w:rPr>
        <w:t xml:space="preserve"> </w:t>
      </w:r>
      <w:r w:rsidRPr="00183B6F">
        <w:rPr>
          <w:rFonts w:ascii="Times New Roman" w:hAnsi="Times New Roman" w:cs="Times New Roman"/>
          <w:color w:val="auto"/>
        </w:rPr>
        <w:t>подземных вод, геологической информации о предоставляемых в пользование</w:t>
      </w:r>
      <w:r w:rsidR="007B138F" w:rsidRPr="00183B6F">
        <w:rPr>
          <w:rFonts w:ascii="Times New Roman" w:hAnsi="Times New Roman" w:cs="Times New Roman"/>
          <w:color w:val="auto"/>
        </w:rPr>
        <w:t xml:space="preserve"> </w:t>
      </w:r>
      <w:r w:rsidRPr="00183B6F">
        <w:rPr>
          <w:rFonts w:ascii="Times New Roman" w:hAnsi="Times New Roman" w:cs="Times New Roman"/>
          <w:color w:val="auto"/>
        </w:rPr>
        <w:t>участках недр:</w:t>
      </w:r>
    </w:p>
    <w:p w14:paraId="48234346" w14:textId="0A55AC23" w:rsidR="001C69A8" w:rsidRPr="00183B6F" w:rsidRDefault="001C69A8" w:rsidP="002D209B">
      <w:pPr>
        <w:pStyle w:val="af2"/>
        <w:widowControl/>
        <w:numPr>
          <w:ilvl w:val="2"/>
          <w:numId w:val="25"/>
        </w:numPr>
        <w:tabs>
          <w:tab w:val="left" w:pos="709"/>
        </w:tabs>
        <w:autoSpaceDE w:val="0"/>
        <w:autoSpaceDN w:val="0"/>
        <w:adjustRightInd w:val="0"/>
        <w:ind w:left="0" w:firstLine="709"/>
        <w:jc w:val="both"/>
        <w:rPr>
          <w:rFonts w:ascii="Times New Roman" w:hAnsi="Times New Roman" w:cs="Times New Roman"/>
          <w:b/>
          <w:bCs/>
        </w:rPr>
      </w:pPr>
      <w:r w:rsidRPr="00183B6F">
        <w:rPr>
          <w:rFonts w:ascii="Times New Roman" w:hAnsi="Times New Roman" w:cs="Times New Roman"/>
        </w:rPr>
        <w:t>Срок утверждения проектной документации на осуществление</w:t>
      </w:r>
      <w:r w:rsidR="007B138F" w:rsidRPr="00183B6F">
        <w:rPr>
          <w:rFonts w:ascii="Times New Roman" w:hAnsi="Times New Roman" w:cs="Times New Roman"/>
        </w:rPr>
        <w:t xml:space="preserve"> </w:t>
      </w:r>
      <w:r w:rsidRPr="00183B6F">
        <w:rPr>
          <w:rFonts w:ascii="Times New Roman" w:hAnsi="Times New Roman" w:cs="Times New Roman"/>
        </w:rPr>
        <w:t>геологического изучения недр, включающего поиски и оценку</w:t>
      </w:r>
      <w:r w:rsidR="007B138F" w:rsidRPr="00183B6F">
        <w:rPr>
          <w:rFonts w:ascii="Times New Roman" w:hAnsi="Times New Roman" w:cs="Times New Roman"/>
        </w:rPr>
        <w:t xml:space="preserve"> </w:t>
      </w:r>
      <w:r w:rsidRPr="00183B6F">
        <w:rPr>
          <w:rFonts w:ascii="Times New Roman" w:hAnsi="Times New Roman" w:cs="Times New Roman"/>
        </w:rPr>
        <w:t>месторождения полезных ископаемых, получившей положительное</w:t>
      </w:r>
      <w:r w:rsidR="007B138F" w:rsidRPr="00183B6F">
        <w:rPr>
          <w:rFonts w:ascii="Times New Roman" w:hAnsi="Times New Roman" w:cs="Times New Roman"/>
        </w:rPr>
        <w:t xml:space="preserve"> </w:t>
      </w:r>
      <w:r w:rsidRPr="00183B6F">
        <w:rPr>
          <w:rFonts w:ascii="Times New Roman" w:hAnsi="Times New Roman" w:cs="Times New Roman"/>
        </w:rPr>
        <w:t>заключение экспертизы, предусмотренной статьей 36.1 Закона Российской</w:t>
      </w:r>
      <w:r w:rsidR="007B138F" w:rsidRPr="00183B6F">
        <w:rPr>
          <w:rFonts w:ascii="Times New Roman" w:hAnsi="Times New Roman" w:cs="Times New Roman"/>
        </w:rPr>
        <w:t xml:space="preserve"> </w:t>
      </w:r>
      <w:r w:rsidRPr="00183B6F">
        <w:rPr>
          <w:rFonts w:ascii="Times New Roman" w:hAnsi="Times New Roman" w:cs="Times New Roman"/>
        </w:rPr>
        <w:t xml:space="preserve">Федерации «О недрах»: </w:t>
      </w:r>
      <w:r w:rsidRPr="00183B6F">
        <w:rPr>
          <w:rFonts w:ascii="Times New Roman" w:hAnsi="Times New Roman" w:cs="Times New Roman"/>
          <w:b/>
          <w:bCs/>
        </w:rPr>
        <w:t>обязательство не установлено;</w:t>
      </w:r>
    </w:p>
    <w:p w14:paraId="3CC96E51" w14:textId="00EB39FA" w:rsidR="001C69A8" w:rsidRPr="00183B6F" w:rsidRDefault="001C69A8" w:rsidP="004545FA">
      <w:pPr>
        <w:pStyle w:val="af2"/>
        <w:widowControl/>
        <w:numPr>
          <w:ilvl w:val="2"/>
          <w:numId w:val="25"/>
        </w:numPr>
        <w:tabs>
          <w:tab w:val="left" w:pos="284"/>
          <w:tab w:val="left" w:pos="709"/>
          <w:tab w:val="left" w:pos="993"/>
          <w:tab w:val="left" w:pos="1370"/>
        </w:tabs>
        <w:autoSpaceDE w:val="0"/>
        <w:autoSpaceDN w:val="0"/>
        <w:adjustRightInd w:val="0"/>
        <w:ind w:left="0" w:right="60" w:firstLine="709"/>
        <w:jc w:val="both"/>
        <w:rPr>
          <w:rFonts w:ascii="Times New Roman" w:hAnsi="Times New Roman" w:cs="Times New Roman"/>
          <w:color w:val="auto"/>
        </w:rPr>
      </w:pPr>
      <w:r w:rsidRPr="00183B6F">
        <w:rPr>
          <w:rFonts w:ascii="Times New Roman" w:hAnsi="Times New Roman" w:cs="Times New Roman"/>
        </w:rPr>
        <w:t>Завершение геологического изучения участка недр,</w:t>
      </w:r>
      <w:r w:rsidR="007B138F" w:rsidRPr="00183B6F">
        <w:rPr>
          <w:rFonts w:ascii="Times New Roman" w:hAnsi="Times New Roman" w:cs="Times New Roman"/>
        </w:rPr>
        <w:t xml:space="preserve"> </w:t>
      </w:r>
      <w:r w:rsidRPr="00183B6F">
        <w:rPr>
          <w:rFonts w:ascii="Times New Roman" w:hAnsi="Times New Roman" w:cs="Times New Roman"/>
        </w:rPr>
        <w:t>включающего поиски и оценку месторождений полезных ископаемых, и</w:t>
      </w:r>
      <w:r w:rsidR="007B138F" w:rsidRPr="00183B6F">
        <w:rPr>
          <w:rFonts w:ascii="Times New Roman" w:hAnsi="Times New Roman" w:cs="Times New Roman"/>
        </w:rPr>
        <w:t xml:space="preserve"> </w:t>
      </w:r>
      <w:r w:rsidRPr="00183B6F">
        <w:rPr>
          <w:rFonts w:ascii="Times New Roman" w:hAnsi="Times New Roman" w:cs="Times New Roman"/>
        </w:rPr>
        <w:t>представление материалов по результатам геологического изучения недр на</w:t>
      </w:r>
      <w:r w:rsidR="007B138F" w:rsidRPr="00183B6F">
        <w:rPr>
          <w:rFonts w:ascii="Times New Roman" w:hAnsi="Times New Roman" w:cs="Times New Roman"/>
        </w:rPr>
        <w:t xml:space="preserve"> </w:t>
      </w:r>
      <w:r w:rsidRPr="00183B6F">
        <w:rPr>
          <w:rFonts w:ascii="Times New Roman" w:hAnsi="Times New Roman" w:cs="Times New Roman"/>
        </w:rPr>
        <w:t>государственную экспертизу запасов полезных ископаемых и подземных вод,</w:t>
      </w:r>
      <w:r w:rsidR="007B138F" w:rsidRPr="00183B6F">
        <w:rPr>
          <w:rFonts w:ascii="Times New Roman" w:hAnsi="Times New Roman" w:cs="Times New Roman"/>
        </w:rPr>
        <w:t xml:space="preserve"> </w:t>
      </w:r>
      <w:r w:rsidRPr="00183B6F">
        <w:rPr>
          <w:rFonts w:ascii="Times New Roman" w:hAnsi="Times New Roman" w:cs="Times New Roman"/>
        </w:rPr>
        <w:t>геологической информации о предоставляемых в пользование участках недр,</w:t>
      </w:r>
      <w:r w:rsidR="007B138F" w:rsidRPr="00183B6F">
        <w:rPr>
          <w:rFonts w:ascii="Times New Roman" w:hAnsi="Times New Roman" w:cs="Times New Roman"/>
        </w:rPr>
        <w:t xml:space="preserve"> </w:t>
      </w:r>
      <w:r w:rsidRPr="00183B6F">
        <w:rPr>
          <w:rFonts w:ascii="Times New Roman" w:hAnsi="Times New Roman" w:cs="Times New Roman"/>
        </w:rPr>
        <w:t>предусмотренную статьей 29 Закона Российской Федерации «О недрах»:</w:t>
      </w:r>
      <w:r w:rsidR="007B138F" w:rsidRPr="00183B6F">
        <w:rPr>
          <w:rFonts w:ascii="Times New Roman" w:hAnsi="Times New Roman" w:cs="Times New Roman"/>
        </w:rPr>
        <w:t xml:space="preserve"> </w:t>
      </w:r>
      <w:r w:rsidRPr="00183B6F">
        <w:rPr>
          <w:rFonts w:ascii="Times New Roman" w:hAnsi="Times New Roman" w:cs="Times New Roman"/>
          <w:b/>
          <w:bCs/>
        </w:rPr>
        <w:t>обязательство не установлено;</w:t>
      </w:r>
    </w:p>
    <w:p w14:paraId="175EECAE" w14:textId="46019FDF" w:rsidR="001C69A8" w:rsidRPr="00183B6F" w:rsidRDefault="005C07C9" w:rsidP="007B138F">
      <w:pPr>
        <w:pStyle w:val="af2"/>
        <w:widowControl/>
        <w:tabs>
          <w:tab w:val="left" w:pos="709"/>
        </w:tabs>
        <w:autoSpaceDE w:val="0"/>
        <w:autoSpaceDN w:val="0"/>
        <w:adjustRightInd w:val="0"/>
        <w:ind w:left="0" w:firstLine="709"/>
        <w:jc w:val="both"/>
        <w:rPr>
          <w:rFonts w:ascii="Times New Roman" w:hAnsi="Times New Roman" w:cs="Times New Roman"/>
        </w:rPr>
      </w:pPr>
      <w:r w:rsidRPr="00183B6F">
        <w:rPr>
          <w:rFonts w:ascii="Times New Roman" w:hAnsi="Times New Roman" w:cs="Times New Roman"/>
        </w:rPr>
        <w:t>1.1.</w:t>
      </w:r>
      <w:proofErr w:type="gramStart"/>
      <w:r w:rsidRPr="00183B6F">
        <w:rPr>
          <w:rFonts w:ascii="Times New Roman" w:hAnsi="Times New Roman" w:cs="Times New Roman"/>
        </w:rPr>
        <w:t>3.</w:t>
      </w:r>
      <w:r w:rsidR="001C69A8" w:rsidRPr="00183B6F">
        <w:rPr>
          <w:rFonts w:ascii="Times New Roman" w:hAnsi="Times New Roman" w:cs="Times New Roman"/>
        </w:rPr>
        <w:t>Срок</w:t>
      </w:r>
      <w:proofErr w:type="gramEnd"/>
      <w:r w:rsidR="001C69A8" w:rsidRPr="00183B6F">
        <w:rPr>
          <w:rFonts w:ascii="Times New Roman" w:hAnsi="Times New Roman" w:cs="Times New Roman"/>
        </w:rPr>
        <w:t xml:space="preserve"> утверждения проектной документации на осуществление</w:t>
      </w:r>
      <w:r w:rsidR="007B138F" w:rsidRPr="00183B6F">
        <w:rPr>
          <w:rFonts w:ascii="Times New Roman" w:hAnsi="Times New Roman" w:cs="Times New Roman"/>
        </w:rPr>
        <w:t xml:space="preserve"> </w:t>
      </w:r>
      <w:r w:rsidR="001C69A8" w:rsidRPr="00183B6F">
        <w:rPr>
          <w:rFonts w:ascii="Times New Roman" w:hAnsi="Times New Roman" w:cs="Times New Roman"/>
        </w:rPr>
        <w:t>разведки месторождения полезных ископаемых, получившей положительное</w:t>
      </w:r>
      <w:r w:rsidR="007B138F" w:rsidRPr="00183B6F">
        <w:rPr>
          <w:rFonts w:ascii="Times New Roman" w:hAnsi="Times New Roman" w:cs="Times New Roman"/>
        </w:rPr>
        <w:t xml:space="preserve"> </w:t>
      </w:r>
      <w:r w:rsidR="001C69A8" w:rsidRPr="00183B6F">
        <w:rPr>
          <w:rFonts w:ascii="Times New Roman" w:hAnsi="Times New Roman" w:cs="Times New Roman"/>
        </w:rPr>
        <w:t>заключение экспертизы, предусмотренной статьей 36.1 Закона Российской</w:t>
      </w:r>
      <w:r w:rsidR="007B138F" w:rsidRPr="00183B6F">
        <w:rPr>
          <w:rFonts w:ascii="Times New Roman" w:hAnsi="Times New Roman" w:cs="Times New Roman"/>
        </w:rPr>
        <w:t xml:space="preserve"> </w:t>
      </w:r>
      <w:r w:rsidR="001C69A8" w:rsidRPr="00183B6F">
        <w:rPr>
          <w:rFonts w:ascii="Times New Roman" w:hAnsi="Times New Roman" w:cs="Times New Roman"/>
        </w:rPr>
        <w:t>Федерации «О недрах»:</w:t>
      </w:r>
      <w:r w:rsidR="007B138F" w:rsidRPr="00183B6F">
        <w:rPr>
          <w:rFonts w:ascii="Times New Roman" w:hAnsi="Times New Roman" w:cs="Times New Roman"/>
        </w:rPr>
        <w:t xml:space="preserve"> </w:t>
      </w:r>
    </w:p>
    <w:p w14:paraId="3BB4E7FD" w14:textId="21D17DFC" w:rsidR="001C69A8" w:rsidRPr="00183B6F" w:rsidRDefault="005C07C9" w:rsidP="007B138F">
      <w:pPr>
        <w:widowControl/>
        <w:tabs>
          <w:tab w:val="left" w:pos="709"/>
        </w:tabs>
        <w:autoSpaceDE w:val="0"/>
        <w:autoSpaceDN w:val="0"/>
        <w:adjustRightInd w:val="0"/>
        <w:ind w:firstLine="709"/>
        <w:jc w:val="both"/>
        <w:rPr>
          <w:rFonts w:ascii="Times New Roman" w:hAnsi="Times New Roman" w:cs="Times New Roman"/>
        </w:rPr>
      </w:pPr>
      <w:r w:rsidRPr="00183B6F">
        <w:rPr>
          <w:rFonts w:ascii="Times New Roman" w:hAnsi="Times New Roman" w:cs="Times New Roman"/>
          <w:b/>
          <w:bCs/>
        </w:rPr>
        <w:t>1.</w:t>
      </w:r>
      <w:r w:rsidR="001C69A8" w:rsidRPr="00183B6F">
        <w:rPr>
          <w:rFonts w:ascii="Times New Roman" w:hAnsi="Times New Roman" w:cs="Times New Roman"/>
          <w:b/>
          <w:bCs/>
        </w:rPr>
        <w:t>1.3.1.</w:t>
      </w:r>
      <w:r w:rsidR="001C69A8" w:rsidRPr="00183B6F">
        <w:rPr>
          <w:rFonts w:ascii="Times New Roman" w:hAnsi="Times New Roman" w:cs="Times New Roman"/>
          <w:color w:val="FFFFFF"/>
        </w:rPr>
        <w:t>--</w:t>
      </w:r>
      <w:r w:rsidR="001C69A8" w:rsidRPr="00183B6F">
        <w:rPr>
          <w:rFonts w:ascii="Times New Roman" w:hAnsi="Times New Roman" w:cs="Times New Roman"/>
        </w:rPr>
        <w:t>Для месторождений полезных ископаемых, учтенных</w:t>
      </w:r>
      <w:r w:rsidR="007B138F" w:rsidRPr="00183B6F">
        <w:rPr>
          <w:rFonts w:ascii="Times New Roman" w:hAnsi="Times New Roman" w:cs="Times New Roman"/>
        </w:rPr>
        <w:t xml:space="preserve"> </w:t>
      </w:r>
      <w:r w:rsidR="001C69A8" w:rsidRPr="00183B6F">
        <w:rPr>
          <w:rFonts w:ascii="Times New Roman" w:hAnsi="Times New Roman" w:cs="Times New Roman"/>
        </w:rPr>
        <w:t>государственным балансом запасов полезных ископаемых:</w:t>
      </w:r>
    </w:p>
    <w:p w14:paraId="2634AE00" w14:textId="6486320F" w:rsidR="001C69A8" w:rsidRPr="00183B6F" w:rsidRDefault="00E6118D" w:rsidP="007B138F">
      <w:pPr>
        <w:widowControl/>
        <w:tabs>
          <w:tab w:val="left" w:pos="709"/>
        </w:tabs>
        <w:autoSpaceDE w:val="0"/>
        <w:autoSpaceDN w:val="0"/>
        <w:adjustRightInd w:val="0"/>
        <w:ind w:firstLine="709"/>
        <w:jc w:val="both"/>
        <w:rPr>
          <w:rFonts w:ascii="Times New Roman" w:hAnsi="Times New Roman" w:cs="Times New Roman"/>
          <w:b/>
          <w:bCs/>
        </w:rPr>
      </w:pPr>
      <w:r w:rsidRPr="00183B6F">
        <w:rPr>
          <w:rFonts w:ascii="Times New Roman" w:eastAsia="Calibri" w:hAnsi="Times New Roman" w:cs="Times New Roman"/>
        </w:rPr>
        <w:t>Северо-западный участок Смоленского месторождения (блок С</w:t>
      </w:r>
      <w:r w:rsidRPr="00183B6F">
        <w:rPr>
          <w:rFonts w:ascii="Times New Roman" w:eastAsia="Calibri" w:hAnsi="Times New Roman" w:cs="Times New Roman"/>
          <w:vertAlign w:val="subscript"/>
        </w:rPr>
        <w:t>1</w:t>
      </w:r>
      <w:r w:rsidRPr="00183B6F">
        <w:rPr>
          <w:rFonts w:ascii="Times New Roman" w:eastAsia="Calibri" w:hAnsi="Times New Roman" w:cs="Times New Roman"/>
        </w:rPr>
        <w:t>-1 Линза Л-2)</w:t>
      </w:r>
      <w:r w:rsidR="001C69A8" w:rsidRPr="00183B6F">
        <w:rPr>
          <w:rFonts w:ascii="Times New Roman" w:hAnsi="Times New Roman" w:cs="Times New Roman"/>
        </w:rPr>
        <w:t xml:space="preserve"> – </w:t>
      </w:r>
      <w:r w:rsidR="001C69A8" w:rsidRPr="00183B6F">
        <w:rPr>
          <w:rFonts w:ascii="Times New Roman" w:hAnsi="Times New Roman" w:cs="Times New Roman"/>
          <w:b/>
          <w:bCs/>
        </w:rPr>
        <w:t>обязательство не установлено;</w:t>
      </w:r>
    </w:p>
    <w:p w14:paraId="0CB55EB8" w14:textId="0DFA80C6" w:rsidR="001C69A8" w:rsidRPr="00183B6F" w:rsidRDefault="005C07C9" w:rsidP="007B138F">
      <w:pPr>
        <w:widowControl/>
        <w:tabs>
          <w:tab w:val="left" w:pos="709"/>
        </w:tabs>
        <w:autoSpaceDE w:val="0"/>
        <w:autoSpaceDN w:val="0"/>
        <w:adjustRightInd w:val="0"/>
        <w:ind w:firstLine="709"/>
        <w:jc w:val="both"/>
        <w:rPr>
          <w:rFonts w:ascii="Times New Roman" w:hAnsi="Times New Roman" w:cs="Times New Roman"/>
          <w:b/>
          <w:bCs/>
        </w:rPr>
      </w:pPr>
      <w:r w:rsidRPr="00183B6F">
        <w:rPr>
          <w:rFonts w:ascii="Times New Roman" w:hAnsi="Times New Roman" w:cs="Times New Roman"/>
          <w:b/>
          <w:bCs/>
        </w:rPr>
        <w:t>1.</w:t>
      </w:r>
      <w:r w:rsidR="001C69A8" w:rsidRPr="00183B6F">
        <w:rPr>
          <w:rFonts w:ascii="Times New Roman" w:hAnsi="Times New Roman" w:cs="Times New Roman"/>
          <w:b/>
          <w:bCs/>
        </w:rPr>
        <w:t>1.3.2.</w:t>
      </w:r>
      <w:r w:rsidR="001C69A8" w:rsidRPr="00183B6F">
        <w:rPr>
          <w:rFonts w:ascii="Times New Roman" w:hAnsi="Times New Roman" w:cs="Times New Roman"/>
          <w:color w:val="FFFFFF"/>
        </w:rPr>
        <w:t>--</w:t>
      </w:r>
      <w:r w:rsidR="001C69A8" w:rsidRPr="00183B6F">
        <w:rPr>
          <w:rFonts w:ascii="Times New Roman" w:hAnsi="Times New Roman" w:cs="Times New Roman"/>
        </w:rPr>
        <w:t xml:space="preserve">Для открываемых месторождений: </w:t>
      </w:r>
      <w:r w:rsidR="001C69A8" w:rsidRPr="00183B6F">
        <w:rPr>
          <w:rFonts w:ascii="Times New Roman" w:hAnsi="Times New Roman" w:cs="Times New Roman"/>
          <w:b/>
          <w:bCs/>
        </w:rPr>
        <w:t>обязательство не</w:t>
      </w:r>
      <w:r w:rsidR="007B138F" w:rsidRPr="00183B6F">
        <w:rPr>
          <w:rFonts w:ascii="Times New Roman" w:hAnsi="Times New Roman" w:cs="Times New Roman"/>
          <w:b/>
          <w:bCs/>
        </w:rPr>
        <w:t xml:space="preserve"> </w:t>
      </w:r>
      <w:r w:rsidR="001C69A8" w:rsidRPr="00183B6F">
        <w:rPr>
          <w:rFonts w:ascii="Times New Roman" w:hAnsi="Times New Roman" w:cs="Times New Roman"/>
          <w:b/>
          <w:bCs/>
        </w:rPr>
        <w:t>установлено;</w:t>
      </w:r>
    </w:p>
    <w:p w14:paraId="6F9301EC" w14:textId="0648C82F" w:rsidR="001C69A8" w:rsidRPr="00183B6F" w:rsidRDefault="005C07C9" w:rsidP="007B138F">
      <w:pPr>
        <w:widowControl/>
        <w:tabs>
          <w:tab w:val="left" w:pos="709"/>
        </w:tabs>
        <w:autoSpaceDE w:val="0"/>
        <w:autoSpaceDN w:val="0"/>
        <w:adjustRightInd w:val="0"/>
        <w:ind w:firstLine="709"/>
        <w:jc w:val="both"/>
        <w:rPr>
          <w:rFonts w:ascii="Times New Roman" w:hAnsi="Times New Roman" w:cs="Times New Roman"/>
        </w:rPr>
      </w:pPr>
      <w:r w:rsidRPr="00183B6F">
        <w:rPr>
          <w:rFonts w:ascii="Times New Roman" w:hAnsi="Times New Roman" w:cs="Times New Roman"/>
          <w:b/>
          <w:bCs/>
        </w:rPr>
        <w:t>1.</w:t>
      </w:r>
      <w:r w:rsidR="001C69A8" w:rsidRPr="00183B6F">
        <w:rPr>
          <w:rFonts w:ascii="Times New Roman" w:hAnsi="Times New Roman" w:cs="Times New Roman"/>
          <w:b/>
          <w:bCs/>
        </w:rPr>
        <w:t>1.4.</w:t>
      </w:r>
      <w:r w:rsidR="001C69A8" w:rsidRPr="00183B6F">
        <w:rPr>
          <w:rFonts w:ascii="Times New Roman" w:hAnsi="Times New Roman" w:cs="Times New Roman"/>
          <w:color w:val="FFFFFF"/>
        </w:rPr>
        <w:t>----</w:t>
      </w:r>
      <w:r w:rsidR="001C69A8" w:rsidRPr="00183B6F">
        <w:rPr>
          <w:rFonts w:ascii="Times New Roman" w:hAnsi="Times New Roman" w:cs="Times New Roman"/>
        </w:rPr>
        <w:t>Завершение разведки месторождений полезных ископаемых и</w:t>
      </w:r>
      <w:r w:rsidR="00AF7D05" w:rsidRPr="00183B6F">
        <w:rPr>
          <w:rFonts w:ascii="Times New Roman" w:hAnsi="Times New Roman" w:cs="Times New Roman"/>
        </w:rPr>
        <w:t xml:space="preserve"> </w:t>
      </w:r>
      <w:r w:rsidR="001C69A8" w:rsidRPr="00183B6F">
        <w:rPr>
          <w:rFonts w:ascii="Times New Roman" w:hAnsi="Times New Roman" w:cs="Times New Roman"/>
        </w:rPr>
        <w:t>представление материалов на государственную экспертизу запасов полезных</w:t>
      </w:r>
      <w:r w:rsidR="00AF7D05" w:rsidRPr="00183B6F">
        <w:rPr>
          <w:rFonts w:ascii="Times New Roman" w:hAnsi="Times New Roman" w:cs="Times New Roman"/>
        </w:rPr>
        <w:t xml:space="preserve"> </w:t>
      </w:r>
      <w:r w:rsidR="001C69A8" w:rsidRPr="00183B6F">
        <w:rPr>
          <w:rFonts w:ascii="Times New Roman" w:hAnsi="Times New Roman" w:cs="Times New Roman"/>
        </w:rPr>
        <w:t xml:space="preserve">ископаемых и подземных вод, </w:t>
      </w:r>
      <w:r w:rsidR="001C69A8" w:rsidRPr="00183B6F">
        <w:rPr>
          <w:rFonts w:ascii="Times New Roman" w:hAnsi="Times New Roman" w:cs="Times New Roman"/>
        </w:rPr>
        <w:lastRenderedPageBreak/>
        <w:t>геологической информации о предоставляемых</w:t>
      </w:r>
      <w:r w:rsidR="00AF7D05" w:rsidRPr="00183B6F">
        <w:rPr>
          <w:rFonts w:ascii="Times New Roman" w:hAnsi="Times New Roman" w:cs="Times New Roman"/>
        </w:rPr>
        <w:t xml:space="preserve"> </w:t>
      </w:r>
      <w:r w:rsidR="001C69A8" w:rsidRPr="00183B6F">
        <w:rPr>
          <w:rFonts w:ascii="Times New Roman" w:hAnsi="Times New Roman" w:cs="Times New Roman"/>
        </w:rPr>
        <w:t>в пользование участках недр, предусмотренную статьей 29 Закона Российской</w:t>
      </w:r>
      <w:r w:rsidR="00AF7D05" w:rsidRPr="00183B6F">
        <w:rPr>
          <w:rFonts w:ascii="Times New Roman" w:hAnsi="Times New Roman" w:cs="Times New Roman"/>
        </w:rPr>
        <w:t xml:space="preserve"> </w:t>
      </w:r>
      <w:r w:rsidR="001C69A8" w:rsidRPr="00183B6F">
        <w:rPr>
          <w:rFonts w:ascii="Times New Roman" w:hAnsi="Times New Roman" w:cs="Times New Roman"/>
        </w:rPr>
        <w:t>Федерации «О недрах»:</w:t>
      </w:r>
    </w:p>
    <w:p w14:paraId="0943ABC0" w14:textId="41DEE5F0" w:rsidR="001C69A8" w:rsidRPr="00183B6F" w:rsidRDefault="005C07C9" w:rsidP="007B138F">
      <w:pPr>
        <w:widowControl/>
        <w:tabs>
          <w:tab w:val="left" w:pos="709"/>
        </w:tabs>
        <w:autoSpaceDE w:val="0"/>
        <w:autoSpaceDN w:val="0"/>
        <w:adjustRightInd w:val="0"/>
        <w:ind w:firstLine="709"/>
        <w:jc w:val="both"/>
        <w:rPr>
          <w:rFonts w:ascii="Times New Roman" w:hAnsi="Times New Roman" w:cs="Times New Roman"/>
        </w:rPr>
      </w:pPr>
      <w:r w:rsidRPr="00183B6F">
        <w:rPr>
          <w:rFonts w:ascii="Times New Roman" w:hAnsi="Times New Roman" w:cs="Times New Roman"/>
          <w:b/>
          <w:bCs/>
        </w:rPr>
        <w:t>1.</w:t>
      </w:r>
      <w:r w:rsidR="001C69A8" w:rsidRPr="00183B6F">
        <w:rPr>
          <w:rFonts w:ascii="Times New Roman" w:hAnsi="Times New Roman" w:cs="Times New Roman"/>
          <w:b/>
          <w:bCs/>
        </w:rPr>
        <w:t>1.4.1.</w:t>
      </w:r>
      <w:r w:rsidR="001C69A8" w:rsidRPr="00183B6F">
        <w:rPr>
          <w:rFonts w:ascii="Times New Roman" w:hAnsi="Times New Roman" w:cs="Times New Roman"/>
          <w:color w:val="FFFFFF"/>
        </w:rPr>
        <w:t>--</w:t>
      </w:r>
      <w:r w:rsidR="001C69A8" w:rsidRPr="00183B6F">
        <w:rPr>
          <w:rFonts w:ascii="Times New Roman" w:hAnsi="Times New Roman" w:cs="Times New Roman"/>
        </w:rPr>
        <w:t>Для месторождений полезных ископаемых, учтенных</w:t>
      </w:r>
      <w:r w:rsidR="00AF7D05" w:rsidRPr="00183B6F">
        <w:rPr>
          <w:rFonts w:ascii="Times New Roman" w:hAnsi="Times New Roman" w:cs="Times New Roman"/>
        </w:rPr>
        <w:t xml:space="preserve"> </w:t>
      </w:r>
      <w:r w:rsidR="001C69A8" w:rsidRPr="00183B6F">
        <w:rPr>
          <w:rFonts w:ascii="Times New Roman" w:hAnsi="Times New Roman" w:cs="Times New Roman"/>
        </w:rPr>
        <w:t>государственным балансом запасов полезных ископаемых:</w:t>
      </w:r>
    </w:p>
    <w:p w14:paraId="04209D7A" w14:textId="2ACA5070" w:rsidR="001C69A8" w:rsidRPr="00183B6F" w:rsidRDefault="00E6118D" w:rsidP="007B138F">
      <w:pPr>
        <w:widowControl/>
        <w:tabs>
          <w:tab w:val="left" w:pos="709"/>
        </w:tabs>
        <w:autoSpaceDE w:val="0"/>
        <w:autoSpaceDN w:val="0"/>
        <w:adjustRightInd w:val="0"/>
        <w:ind w:firstLine="709"/>
        <w:jc w:val="both"/>
        <w:rPr>
          <w:rFonts w:ascii="Times New Roman" w:hAnsi="Times New Roman" w:cs="Times New Roman"/>
          <w:b/>
          <w:bCs/>
        </w:rPr>
      </w:pPr>
      <w:r w:rsidRPr="00183B6F">
        <w:rPr>
          <w:rFonts w:ascii="Times New Roman" w:eastAsia="Calibri" w:hAnsi="Times New Roman" w:cs="Times New Roman"/>
        </w:rPr>
        <w:t>Северо-западный участок Смоленского месторождения (блок С</w:t>
      </w:r>
      <w:r w:rsidRPr="00183B6F">
        <w:rPr>
          <w:rFonts w:ascii="Times New Roman" w:eastAsia="Calibri" w:hAnsi="Times New Roman" w:cs="Times New Roman"/>
          <w:vertAlign w:val="subscript"/>
        </w:rPr>
        <w:t>1</w:t>
      </w:r>
      <w:r w:rsidRPr="00183B6F">
        <w:rPr>
          <w:rFonts w:ascii="Times New Roman" w:eastAsia="Calibri" w:hAnsi="Times New Roman" w:cs="Times New Roman"/>
        </w:rPr>
        <w:t>-1 Линза Л-2)</w:t>
      </w:r>
      <w:r w:rsidR="001C69A8" w:rsidRPr="00183B6F">
        <w:rPr>
          <w:rFonts w:ascii="Times New Roman" w:hAnsi="Times New Roman" w:cs="Times New Roman"/>
        </w:rPr>
        <w:t xml:space="preserve"> – </w:t>
      </w:r>
      <w:r w:rsidR="001C69A8" w:rsidRPr="00183B6F">
        <w:rPr>
          <w:rFonts w:ascii="Times New Roman" w:hAnsi="Times New Roman" w:cs="Times New Roman"/>
          <w:b/>
          <w:bCs/>
        </w:rPr>
        <w:t>обязательство не установлено;</w:t>
      </w:r>
    </w:p>
    <w:p w14:paraId="0055D8C3" w14:textId="5DE82C72" w:rsidR="001C69A8" w:rsidRPr="00183B6F" w:rsidRDefault="005C07C9" w:rsidP="007B138F">
      <w:pPr>
        <w:widowControl/>
        <w:tabs>
          <w:tab w:val="left" w:pos="709"/>
        </w:tabs>
        <w:autoSpaceDE w:val="0"/>
        <w:autoSpaceDN w:val="0"/>
        <w:adjustRightInd w:val="0"/>
        <w:ind w:firstLine="709"/>
        <w:jc w:val="both"/>
        <w:rPr>
          <w:rFonts w:ascii="Times New Roman" w:hAnsi="Times New Roman" w:cs="Times New Roman"/>
          <w:b/>
          <w:bCs/>
        </w:rPr>
      </w:pPr>
      <w:r w:rsidRPr="00183B6F">
        <w:rPr>
          <w:rFonts w:ascii="Times New Roman" w:hAnsi="Times New Roman" w:cs="Times New Roman"/>
          <w:b/>
          <w:bCs/>
        </w:rPr>
        <w:t>1.</w:t>
      </w:r>
      <w:r w:rsidR="001C69A8" w:rsidRPr="00183B6F">
        <w:rPr>
          <w:rFonts w:ascii="Times New Roman" w:hAnsi="Times New Roman" w:cs="Times New Roman"/>
          <w:b/>
          <w:bCs/>
        </w:rPr>
        <w:t>1.4.2.</w:t>
      </w:r>
      <w:r w:rsidR="001C69A8" w:rsidRPr="00183B6F">
        <w:rPr>
          <w:rFonts w:ascii="Times New Roman" w:hAnsi="Times New Roman" w:cs="Times New Roman"/>
          <w:color w:val="FFFFFF"/>
        </w:rPr>
        <w:t>--</w:t>
      </w:r>
      <w:r w:rsidR="001C69A8" w:rsidRPr="00183B6F">
        <w:rPr>
          <w:rFonts w:ascii="Times New Roman" w:hAnsi="Times New Roman" w:cs="Times New Roman"/>
        </w:rPr>
        <w:t xml:space="preserve">Для открываемых месторождений: </w:t>
      </w:r>
      <w:r w:rsidR="001C69A8" w:rsidRPr="00183B6F">
        <w:rPr>
          <w:rFonts w:ascii="Times New Roman" w:hAnsi="Times New Roman" w:cs="Times New Roman"/>
          <w:b/>
          <w:bCs/>
        </w:rPr>
        <w:t>обязательство не</w:t>
      </w:r>
      <w:r w:rsidR="00AF7D05" w:rsidRPr="00183B6F">
        <w:rPr>
          <w:rFonts w:ascii="Times New Roman" w:hAnsi="Times New Roman" w:cs="Times New Roman"/>
          <w:b/>
          <w:bCs/>
        </w:rPr>
        <w:t xml:space="preserve"> </w:t>
      </w:r>
      <w:r w:rsidR="001C69A8" w:rsidRPr="00183B6F">
        <w:rPr>
          <w:rFonts w:ascii="Times New Roman" w:hAnsi="Times New Roman" w:cs="Times New Roman"/>
          <w:b/>
          <w:bCs/>
        </w:rPr>
        <w:t>установлено;</w:t>
      </w:r>
    </w:p>
    <w:p w14:paraId="0AFC3E6E" w14:textId="7AFEC1F8" w:rsidR="001C69A8" w:rsidRPr="00183B6F" w:rsidRDefault="005C07C9" w:rsidP="007B138F">
      <w:pPr>
        <w:widowControl/>
        <w:tabs>
          <w:tab w:val="left" w:pos="709"/>
        </w:tabs>
        <w:autoSpaceDE w:val="0"/>
        <w:autoSpaceDN w:val="0"/>
        <w:adjustRightInd w:val="0"/>
        <w:ind w:firstLine="709"/>
        <w:jc w:val="both"/>
        <w:rPr>
          <w:rFonts w:ascii="Times New Roman" w:hAnsi="Times New Roman" w:cs="Times New Roman"/>
        </w:rPr>
      </w:pPr>
      <w:r w:rsidRPr="00183B6F">
        <w:rPr>
          <w:rFonts w:ascii="Times New Roman" w:hAnsi="Times New Roman" w:cs="Times New Roman"/>
          <w:b/>
          <w:bCs/>
        </w:rPr>
        <w:t>1.</w:t>
      </w:r>
      <w:r w:rsidR="001C69A8" w:rsidRPr="00183B6F">
        <w:rPr>
          <w:rFonts w:ascii="Times New Roman" w:hAnsi="Times New Roman" w:cs="Times New Roman"/>
          <w:b/>
          <w:bCs/>
        </w:rPr>
        <w:t>1.5.</w:t>
      </w:r>
      <w:r w:rsidR="001C69A8" w:rsidRPr="00183B6F">
        <w:rPr>
          <w:rFonts w:ascii="Times New Roman" w:hAnsi="Times New Roman" w:cs="Times New Roman"/>
          <w:color w:val="FFFFFF"/>
        </w:rPr>
        <w:t>----</w:t>
      </w:r>
      <w:r w:rsidR="001C69A8" w:rsidRPr="00183B6F">
        <w:rPr>
          <w:rFonts w:ascii="Times New Roman" w:hAnsi="Times New Roman" w:cs="Times New Roman"/>
        </w:rPr>
        <w:t>Срок утверждения технического проекта разработки</w:t>
      </w:r>
      <w:r w:rsidR="00AF7D05" w:rsidRPr="00183B6F">
        <w:rPr>
          <w:rFonts w:ascii="Times New Roman" w:hAnsi="Times New Roman" w:cs="Times New Roman"/>
        </w:rPr>
        <w:t xml:space="preserve"> </w:t>
      </w:r>
      <w:r w:rsidR="001C69A8" w:rsidRPr="00183B6F">
        <w:rPr>
          <w:rFonts w:ascii="Times New Roman" w:hAnsi="Times New Roman" w:cs="Times New Roman"/>
        </w:rPr>
        <w:t>месторождения полезных ископаемых, согласованного в соответствии со</w:t>
      </w:r>
      <w:r w:rsidR="00AF7D05" w:rsidRPr="00183B6F">
        <w:rPr>
          <w:rFonts w:ascii="Times New Roman" w:hAnsi="Times New Roman" w:cs="Times New Roman"/>
        </w:rPr>
        <w:t xml:space="preserve"> </w:t>
      </w:r>
      <w:r w:rsidR="001C69A8" w:rsidRPr="00183B6F">
        <w:rPr>
          <w:rFonts w:ascii="Times New Roman" w:hAnsi="Times New Roman" w:cs="Times New Roman"/>
        </w:rPr>
        <w:t>статьей 23.2 Закона Российской Федерации «О недрах»:</w:t>
      </w:r>
    </w:p>
    <w:p w14:paraId="685026A8" w14:textId="11EDD8EE" w:rsidR="001C69A8" w:rsidRPr="00183B6F" w:rsidRDefault="005C07C9" w:rsidP="007B138F">
      <w:pPr>
        <w:widowControl/>
        <w:tabs>
          <w:tab w:val="left" w:pos="709"/>
        </w:tabs>
        <w:autoSpaceDE w:val="0"/>
        <w:autoSpaceDN w:val="0"/>
        <w:adjustRightInd w:val="0"/>
        <w:ind w:firstLine="709"/>
        <w:jc w:val="both"/>
        <w:rPr>
          <w:rFonts w:ascii="Times New Roman" w:hAnsi="Times New Roman" w:cs="Times New Roman"/>
        </w:rPr>
      </w:pPr>
      <w:r w:rsidRPr="00183B6F">
        <w:rPr>
          <w:rFonts w:ascii="Times New Roman" w:hAnsi="Times New Roman" w:cs="Times New Roman"/>
          <w:b/>
          <w:bCs/>
        </w:rPr>
        <w:t>1.</w:t>
      </w:r>
      <w:r w:rsidR="001C69A8" w:rsidRPr="00183B6F">
        <w:rPr>
          <w:rFonts w:ascii="Times New Roman" w:hAnsi="Times New Roman" w:cs="Times New Roman"/>
          <w:b/>
          <w:bCs/>
        </w:rPr>
        <w:t>1.5.1.</w:t>
      </w:r>
      <w:r w:rsidR="001C69A8" w:rsidRPr="00183B6F">
        <w:rPr>
          <w:rFonts w:ascii="Times New Roman" w:hAnsi="Times New Roman" w:cs="Times New Roman"/>
          <w:color w:val="FFFFFF"/>
        </w:rPr>
        <w:t>--</w:t>
      </w:r>
      <w:r w:rsidR="001C69A8" w:rsidRPr="00183B6F">
        <w:rPr>
          <w:rFonts w:ascii="Times New Roman" w:hAnsi="Times New Roman" w:cs="Times New Roman"/>
        </w:rPr>
        <w:t>Для месторождений полезных ископаемых, учтенных</w:t>
      </w:r>
      <w:r w:rsidR="00AF7D05" w:rsidRPr="00183B6F">
        <w:rPr>
          <w:rFonts w:ascii="Times New Roman" w:hAnsi="Times New Roman" w:cs="Times New Roman"/>
        </w:rPr>
        <w:t xml:space="preserve"> </w:t>
      </w:r>
      <w:r w:rsidR="001C69A8" w:rsidRPr="00183B6F">
        <w:rPr>
          <w:rFonts w:ascii="Times New Roman" w:hAnsi="Times New Roman" w:cs="Times New Roman"/>
        </w:rPr>
        <w:t>государственным балансом запасов полезных ископаемых:</w:t>
      </w:r>
    </w:p>
    <w:p w14:paraId="0D71C776" w14:textId="7096EB2E" w:rsidR="001C69A8" w:rsidRPr="00183B6F" w:rsidRDefault="00E6118D" w:rsidP="007B138F">
      <w:pPr>
        <w:widowControl/>
        <w:tabs>
          <w:tab w:val="left" w:pos="709"/>
        </w:tabs>
        <w:autoSpaceDE w:val="0"/>
        <w:autoSpaceDN w:val="0"/>
        <w:adjustRightInd w:val="0"/>
        <w:ind w:firstLine="709"/>
        <w:jc w:val="both"/>
        <w:rPr>
          <w:rFonts w:ascii="Times New Roman" w:hAnsi="Times New Roman" w:cs="Times New Roman"/>
          <w:b/>
          <w:bCs/>
        </w:rPr>
      </w:pPr>
      <w:r w:rsidRPr="00183B6F">
        <w:rPr>
          <w:rFonts w:ascii="Times New Roman" w:eastAsia="Calibri" w:hAnsi="Times New Roman" w:cs="Times New Roman"/>
        </w:rPr>
        <w:t>Северо-западный участок Смоленского месторождения (блок С</w:t>
      </w:r>
      <w:r w:rsidRPr="00183B6F">
        <w:rPr>
          <w:rFonts w:ascii="Times New Roman" w:eastAsia="Calibri" w:hAnsi="Times New Roman" w:cs="Times New Roman"/>
          <w:vertAlign w:val="subscript"/>
        </w:rPr>
        <w:t>1</w:t>
      </w:r>
      <w:r w:rsidRPr="00183B6F">
        <w:rPr>
          <w:rFonts w:ascii="Times New Roman" w:eastAsia="Calibri" w:hAnsi="Times New Roman" w:cs="Times New Roman"/>
        </w:rPr>
        <w:t>-1 Линза Л-2)</w:t>
      </w:r>
      <w:r w:rsidR="001C69A8" w:rsidRPr="00183B6F">
        <w:rPr>
          <w:rFonts w:ascii="Times New Roman" w:hAnsi="Times New Roman" w:cs="Times New Roman"/>
        </w:rPr>
        <w:t xml:space="preserve"> – </w:t>
      </w:r>
      <w:r w:rsidR="001C69A8" w:rsidRPr="00183B6F">
        <w:rPr>
          <w:rFonts w:ascii="Times New Roman" w:hAnsi="Times New Roman" w:cs="Times New Roman"/>
          <w:b/>
          <w:bCs/>
        </w:rPr>
        <w:t>не позднее 8 месяцев с даты государственной регистрации</w:t>
      </w:r>
      <w:r w:rsidR="008D440E" w:rsidRPr="00183B6F">
        <w:rPr>
          <w:rFonts w:ascii="Times New Roman" w:hAnsi="Times New Roman" w:cs="Times New Roman"/>
          <w:b/>
          <w:bCs/>
        </w:rPr>
        <w:t xml:space="preserve"> </w:t>
      </w:r>
      <w:r w:rsidR="001C69A8" w:rsidRPr="00183B6F">
        <w:rPr>
          <w:rFonts w:ascii="Times New Roman" w:hAnsi="Times New Roman" w:cs="Times New Roman"/>
          <w:b/>
          <w:bCs/>
        </w:rPr>
        <w:t>лицензии на пользование недрами;</w:t>
      </w:r>
    </w:p>
    <w:p w14:paraId="0A149CAF" w14:textId="011CE374" w:rsidR="001C69A8" w:rsidRPr="00183B6F" w:rsidRDefault="005C07C9" w:rsidP="007B138F">
      <w:pPr>
        <w:widowControl/>
        <w:tabs>
          <w:tab w:val="left" w:pos="709"/>
        </w:tabs>
        <w:autoSpaceDE w:val="0"/>
        <w:autoSpaceDN w:val="0"/>
        <w:adjustRightInd w:val="0"/>
        <w:ind w:firstLine="709"/>
        <w:jc w:val="both"/>
        <w:rPr>
          <w:rFonts w:ascii="Times New Roman" w:hAnsi="Times New Roman" w:cs="Times New Roman"/>
          <w:b/>
          <w:bCs/>
        </w:rPr>
      </w:pPr>
      <w:r w:rsidRPr="00183B6F">
        <w:rPr>
          <w:rFonts w:ascii="Times New Roman" w:hAnsi="Times New Roman" w:cs="Times New Roman"/>
          <w:b/>
          <w:bCs/>
        </w:rPr>
        <w:t>1.</w:t>
      </w:r>
      <w:r w:rsidR="001C69A8" w:rsidRPr="00183B6F">
        <w:rPr>
          <w:rFonts w:ascii="Times New Roman" w:hAnsi="Times New Roman" w:cs="Times New Roman"/>
          <w:b/>
          <w:bCs/>
        </w:rPr>
        <w:t>1.5.2.</w:t>
      </w:r>
      <w:r w:rsidR="001C69A8" w:rsidRPr="00183B6F">
        <w:rPr>
          <w:rFonts w:ascii="Times New Roman" w:hAnsi="Times New Roman" w:cs="Times New Roman"/>
          <w:color w:val="FFFFFF"/>
        </w:rPr>
        <w:t>--</w:t>
      </w:r>
      <w:r w:rsidR="001C69A8" w:rsidRPr="00183B6F">
        <w:rPr>
          <w:rFonts w:ascii="Times New Roman" w:hAnsi="Times New Roman" w:cs="Times New Roman"/>
        </w:rPr>
        <w:t xml:space="preserve">Для открываемых месторождений: </w:t>
      </w:r>
      <w:r w:rsidR="001C69A8" w:rsidRPr="00183B6F">
        <w:rPr>
          <w:rFonts w:ascii="Times New Roman" w:hAnsi="Times New Roman" w:cs="Times New Roman"/>
          <w:b/>
          <w:bCs/>
        </w:rPr>
        <w:t>обязательство не</w:t>
      </w:r>
      <w:r w:rsidR="00AF7D05" w:rsidRPr="00183B6F">
        <w:rPr>
          <w:rFonts w:ascii="Times New Roman" w:hAnsi="Times New Roman" w:cs="Times New Roman"/>
          <w:b/>
          <w:bCs/>
        </w:rPr>
        <w:t xml:space="preserve"> </w:t>
      </w:r>
      <w:r w:rsidR="001C69A8" w:rsidRPr="00183B6F">
        <w:rPr>
          <w:rFonts w:ascii="Times New Roman" w:hAnsi="Times New Roman" w:cs="Times New Roman"/>
          <w:b/>
          <w:bCs/>
        </w:rPr>
        <w:t>установлено.</w:t>
      </w:r>
    </w:p>
    <w:p w14:paraId="3AE22285" w14:textId="12A0FFF9" w:rsidR="001C69A8" w:rsidRPr="00183B6F" w:rsidRDefault="008D440E" w:rsidP="007B138F">
      <w:pPr>
        <w:widowControl/>
        <w:tabs>
          <w:tab w:val="left" w:pos="709"/>
        </w:tabs>
        <w:autoSpaceDE w:val="0"/>
        <w:autoSpaceDN w:val="0"/>
        <w:adjustRightInd w:val="0"/>
        <w:ind w:firstLine="709"/>
        <w:jc w:val="both"/>
        <w:rPr>
          <w:rFonts w:ascii="Times New Roman" w:hAnsi="Times New Roman" w:cs="Times New Roman"/>
        </w:rPr>
      </w:pPr>
      <w:r w:rsidRPr="00183B6F">
        <w:rPr>
          <w:rFonts w:ascii="Times New Roman" w:hAnsi="Times New Roman" w:cs="Times New Roman"/>
          <w:b/>
          <w:bCs/>
        </w:rPr>
        <w:t>1</w:t>
      </w:r>
      <w:r w:rsidR="001C69A8" w:rsidRPr="00183B6F">
        <w:rPr>
          <w:rFonts w:ascii="Times New Roman" w:hAnsi="Times New Roman" w:cs="Times New Roman"/>
          <w:b/>
          <w:bCs/>
        </w:rPr>
        <w:t>.2.</w:t>
      </w:r>
      <w:r w:rsidR="001C69A8" w:rsidRPr="00183B6F">
        <w:rPr>
          <w:rFonts w:ascii="Times New Roman" w:hAnsi="Times New Roman" w:cs="Times New Roman"/>
          <w:color w:val="FFFFFF"/>
        </w:rPr>
        <w:t>------</w:t>
      </w:r>
      <w:r w:rsidR="001C69A8" w:rsidRPr="00183B6F">
        <w:rPr>
          <w:rFonts w:ascii="Times New Roman" w:hAnsi="Times New Roman" w:cs="Times New Roman"/>
        </w:rPr>
        <w:t>Сроки начала осуществления геологического изучения недр,</w:t>
      </w:r>
      <w:r w:rsidR="00AF7D05" w:rsidRPr="00183B6F">
        <w:rPr>
          <w:rFonts w:ascii="Times New Roman" w:hAnsi="Times New Roman" w:cs="Times New Roman"/>
        </w:rPr>
        <w:t xml:space="preserve"> </w:t>
      </w:r>
      <w:r w:rsidR="001C69A8" w:rsidRPr="00183B6F">
        <w:rPr>
          <w:rFonts w:ascii="Times New Roman" w:hAnsi="Times New Roman" w:cs="Times New Roman"/>
        </w:rPr>
        <w:t>разведки месторождений полезных ископаемых, ввода месторождения</w:t>
      </w:r>
      <w:r w:rsidR="00AF7D05" w:rsidRPr="00183B6F">
        <w:rPr>
          <w:rFonts w:ascii="Times New Roman" w:hAnsi="Times New Roman" w:cs="Times New Roman"/>
        </w:rPr>
        <w:t xml:space="preserve"> </w:t>
      </w:r>
      <w:r w:rsidR="001C69A8" w:rsidRPr="00183B6F">
        <w:rPr>
          <w:rFonts w:ascii="Times New Roman" w:hAnsi="Times New Roman" w:cs="Times New Roman"/>
        </w:rPr>
        <w:t>полезных ископаемых в разработку (эксплуатацию):</w:t>
      </w:r>
    </w:p>
    <w:p w14:paraId="410BE06D" w14:textId="2FD7DC68" w:rsidR="001C69A8" w:rsidRPr="00183B6F" w:rsidRDefault="007B138F" w:rsidP="007B138F">
      <w:pPr>
        <w:widowControl/>
        <w:tabs>
          <w:tab w:val="left" w:pos="709"/>
        </w:tabs>
        <w:autoSpaceDE w:val="0"/>
        <w:autoSpaceDN w:val="0"/>
        <w:adjustRightInd w:val="0"/>
        <w:ind w:firstLine="709"/>
        <w:jc w:val="both"/>
        <w:rPr>
          <w:rFonts w:ascii="Times New Roman" w:hAnsi="Times New Roman" w:cs="Times New Roman"/>
          <w:b/>
          <w:bCs/>
        </w:rPr>
      </w:pPr>
      <w:r w:rsidRPr="00183B6F">
        <w:rPr>
          <w:rFonts w:ascii="Times New Roman" w:hAnsi="Times New Roman" w:cs="Times New Roman"/>
          <w:b/>
          <w:bCs/>
        </w:rPr>
        <w:t>1</w:t>
      </w:r>
      <w:r w:rsidR="001C69A8" w:rsidRPr="00183B6F">
        <w:rPr>
          <w:rFonts w:ascii="Times New Roman" w:hAnsi="Times New Roman" w:cs="Times New Roman"/>
          <w:b/>
          <w:bCs/>
        </w:rPr>
        <w:t>.2.1.</w:t>
      </w:r>
      <w:r w:rsidR="001C69A8" w:rsidRPr="00183B6F">
        <w:rPr>
          <w:rFonts w:ascii="Times New Roman" w:hAnsi="Times New Roman" w:cs="Times New Roman"/>
          <w:color w:val="FFFFFF"/>
        </w:rPr>
        <w:t>----</w:t>
      </w:r>
      <w:r w:rsidR="001C69A8" w:rsidRPr="00183B6F">
        <w:rPr>
          <w:rFonts w:ascii="Times New Roman" w:hAnsi="Times New Roman" w:cs="Times New Roman"/>
        </w:rPr>
        <w:t>Срок начала осуществления геологического изучения недр,</w:t>
      </w:r>
      <w:r w:rsidR="00AF7D05" w:rsidRPr="00183B6F">
        <w:rPr>
          <w:rFonts w:ascii="Times New Roman" w:hAnsi="Times New Roman" w:cs="Times New Roman"/>
        </w:rPr>
        <w:t xml:space="preserve"> </w:t>
      </w:r>
      <w:r w:rsidR="001C69A8" w:rsidRPr="00183B6F">
        <w:rPr>
          <w:rFonts w:ascii="Times New Roman" w:hAnsi="Times New Roman" w:cs="Times New Roman"/>
        </w:rPr>
        <w:t>включающего поиск и оценку месторождения полезных ископаемых:</w:t>
      </w:r>
      <w:r w:rsidR="00AF7D05" w:rsidRPr="00183B6F">
        <w:rPr>
          <w:rFonts w:ascii="Times New Roman" w:hAnsi="Times New Roman" w:cs="Times New Roman"/>
        </w:rPr>
        <w:t xml:space="preserve"> </w:t>
      </w:r>
      <w:r w:rsidR="001C69A8" w:rsidRPr="00183B6F">
        <w:rPr>
          <w:rFonts w:ascii="Times New Roman" w:hAnsi="Times New Roman" w:cs="Times New Roman"/>
          <w:b/>
          <w:bCs/>
        </w:rPr>
        <w:t>обязательство не установлено;</w:t>
      </w:r>
    </w:p>
    <w:p w14:paraId="410B45DC" w14:textId="3F8FCC49" w:rsidR="001C69A8" w:rsidRPr="00183B6F" w:rsidRDefault="007B138F" w:rsidP="007B138F">
      <w:pPr>
        <w:widowControl/>
        <w:tabs>
          <w:tab w:val="left" w:pos="709"/>
        </w:tabs>
        <w:autoSpaceDE w:val="0"/>
        <w:autoSpaceDN w:val="0"/>
        <w:adjustRightInd w:val="0"/>
        <w:ind w:firstLine="709"/>
        <w:jc w:val="both"/>
        <w:rPr>
          <w:rFonts w:ascii="Times New Roman" w:hAnsi="Times New Roman" w:cs="Times New Roman"/>
        </w:rPr>
      </w:pPr>
      <w:r w:rsidRPr="00183B6F">
        <w:rPr>
          <w:rFonts w:ascii="Times New Roman" w:hAnsi="Times New Roman" w:cs="Times New Roman"/>
          <w:b/>
          <w:bCs/>
        </w:rPr>
        <w:t>1</w:t>
      </w:r>
      <w:r w:rsidR="001C69A8" w:rsidRPr="00183B6F">
        <w:rPr>
          <w:rFonts w:ascii="Times New Roman" w:hAnsi="Times New Roman" w:cs="Times New Roman"/>
          <w:b/>
          <w:bCs/>
        </w:rPr>
        <w:t>.2.2.</w:t>
      </w:r>
      <w:r w:rsidR="001C69A8" w:rsidRPr="00183B6F">
        <w:rPr>
          <w:rFonts w:ascii="Times New Roman" w:hAnsi="Times New Roman" w:cs="Times New Roman"/>
          <w:color w:val="FFFFFF"/>
        </w:rPr>
        <w:t>----</w:t>
      </w:r>
      <w:r w:rsidR="001C69A8" w:rsidRPr="00183B6F">
        <w:rPr>
          <w:rFonts w:ascii="Times New Roman" w:hAnsi="Times New Roman" w:cs="Times New Roman"/>
        </w:rPr>
        <w:t>Срок начала осуществления разведки месторождения</w:t>
      </w:r>
      <w:r w:rsidR="00AF7D05" w:rsidRPr="00183B6F">
        <w:rPr>
          <w:rFonts w:ascii="Times New Roman" w:hAnsi="Times New Roman" w:cs="Times New Roman"/>
        </w:rPr>
        <w:t xml:space="preserve"> </w:t>
      </w:r>
      <w:r w:rsidR="001C69A8" w:rsidRPr="00183B6F">
        <w:rPr>
          <w:rFonts w:ascii="Times New Roman" w:hAnsi="Times New Roman" w:cs="Times New Roman"/>
        </w:rPr>
        <w:t>полезных ископаемых:</w:t>
      </w:r>
    </w:p>
    <w:p w14:paraId="253AB48D" w14:textId="4182FA7B" w:rsidR="001C69A8" w:rsidRPr="00183B6F" w:rsidRDefault="007B138F" w:rsidP="007B138F">
      <w:pPr>
        <w:widowControl/>
        <w:tabs>
          <w:tab w:val="left" w:pos="709"/>
        </w:tabs>
        <w:autoSpaceDE w:val="0"/>
        <w:autoSpaceDN w:val="0"/>
        <w:adjustRightInd w:val="0"/>
        <w:ind w:firstLine="709"/>
        <w:jc w:val="both"/>
        <w:rPr>
          <w:rFonts w:ascii="Times New Roman" w:hAnsi="Times New Roman" w:cs="Times New Roman"/>
        </w:rPr>
      </w:pPr>
      <w:r w:rsidRPr="00183B6F">
        <w:rPr>
          <w:rFonts w:ascii="Times New Roman" w:hAnsi="Times New Roman" w:cs="Times New Roman"/>
          <w:b/>
          <w:bCs/>
        </w:rPr>
        <w:t>1</w:t>
      </w:r>
      <w:r w:rsidR="001C69A8" w:rsidRPr="00183B6F">
        <w:rPr>
          <w:rFonts w:ascii="Times New Roman" w:hAnsi="Times New Roman" w:cs="Times New Roman"/>
          <w:b/>
          <w:bCs/>
        </w:rPr>
        <w:t>.2.2.1.</w:t>
      </w:r>
      <w:r w:rsidR="001C69A8" w:rsidRPr="00183B6F">
        <w:rPr>
          <w:rFonts w:ascii="Times New Roman" w:hAnsi="Times New Roman" w:cs="Times New Roman"/>
          <w:color w:val="FFFFFF"/>
        </w:rPr>
        <w:t>--</w:t>
      </w:r>
      <w:r w:rsidR="001C69A8" w:rsidRPr="00183B6F">
        <w:rPr>
          <w:rFonts w:ascii="Times New Roman" w:hAnsi="Times New Roman" w:cs="Times New Roman"/>
        </w:rPr>
        <w:t>Для месторождений полезных ископаемых, учтенных</w:t>
      </w:r>
      <w:r w:rsidR="00AF7D05" w:rsidRPr="00183B6F">
        <w:rPr>
          <w:rFonts w:ascii="Times New Roman" w:hAnsi="Times New Roman" w:cs="Times New Roman"/>
        </w:rPr>
        <w:t xml:space="preserve"> </w:t>
      </w:r>
      <w:r w:rsidR="001C69A8" w:rsidRPr="00183B6F">
        <w:rPr>
          <w:rFonts w:ascii="Times New Roman" w:hAnsi="Times New Roman" w:cs="Times New Roman"/>
        </w:rPr>
        <w:t>государственным балансом запасов полезных ископаемых:</w:t>
      </w:r>
    </w:p>
    <w:p w14:paraId="582D4489" w14:textId="2F000190" w:rsidR="001C69A8" w:rsidRPr="00183B6F" w:rsidRDefault="007B138F" w:rsidP="007B138F">
      <w:pPr>
        <w:widowControl/>
        <w:tabs>
          <w:tab w:val="left" w:pos="709"/>
        </w:tabs>
        <w:autoSpaceDE w:val="0"/>
        <w:autoSpaceDN w:val="0"/>
        <w:adjustRightInd w:val="0"/>
        <w:ind w:firstLine="709"/>
        <w:jc w:val="both"/>
        <w:rPr>
          <w:rFonts w:ascii="Times New Roman" w:hAnsi="Times New Roman" w:cs="Times New Roman"/>
          <w:b/>
          <w:bCs/>
        </w:rPr>
      </w:pPr>
      <w:r w:rsidRPr="00183B6F">
        <w:rPr>
          <w:rFonts w:ascii="Times New Roman" w:eastAsia="Calibri" w:hAnsi="Times New Roman" w:cs="Times New Roman"/>
        </w:rPr>
        <w:t>Северо-западный участок Смоленского месторождения (блок С</w:t>
      </w:r>
      <w:r w:rsidRPr="00183B6F">
        <w:rPr>
          <w:rFonts w:ascii="Times New Roman" w:eastAsia="Calibri" w:hAnsi="Times New Roman" w:cs="Times New Roman"/>
          <w:vertAlign w:val="subscript"/>
        </w:rPr>
        <w:t>1</w:t>
      </w:r>
      <w:r w:rsidRPr="00183B6F">
        <w:rPr>
          <w:rFonts w:ascii="Times New Roman" w:eastAsia="Calibri" w:hAnsi="Times New Roman" w:cs="Times New Roman"/>
        </w:rPr>
        <w:t>-1 Линза Л-2)</w:t>
      </w:r>
      <w:r w:rsidR="001C69A8" w:rsidRPr="00183B6F">
        <w:rPr>
          <w:rFonts w:ascii="Times New Roman" w:hAnsi="Times New Roman" w:cs="Times New Roman"/>
        </w:rPr>
        <w:t xml:space="preserve"> – </w:t>
      </w:r>
      <w:r w:rsidR="001C69A8" w:rsidRPr="00183B6F">
        <w:rPr>
          <w:rFonts w:ascii="Times New Roman" w:hAnsi="Times New Roman" w:cs="Times New Roman"/>
          <w:b/>
          <w:bCs/>
        </w:rPr>
        <w:t>обязательство не установлено;</w:t>
      </w:r>
    </w:p>
    <w:p w14:paraId="50349324" w14:textId="41B9024F" w:rsidR="001C69A8" w:rsidRPr="00183B6F" w:rsidRDefault="007B138F" w:rsidP="007B138F">
      <w:pPr>
        <w:widowControl/>
        <w:tabs>
          <w:tab w:val="left" w:pos="709"/>
        </w:tabs>
        <w:autoSpaceDE w:val="0"/>
        <w:autoSpaceDN w:val="0"/>
        <w:adjustRightInd w:val="0"/>
        <w:ind w:firstLine="709"/>
        <w:jc w:val="both"/>
        <w:rPr>
          <w:rFonts w:ascii="Times New Roman" w:hAnsi="Times New Roman" w:cs="Times New Roman"/>
          <w:b/>
          <w:bCs/>
        </w:rPr>
      </w:pPr>
      <w:r w:rsidRPr="00183B6F">
        <w:rPr>
          <w:rFonts w:ascii="Times New Roman" w:hAnsi="Times New Roman" w:cs="Times New Roman"/>
          <w:b/>
          <w:bCs/>
        </w:rPr>
        <w:t>1</w:t>
      </w:r>
      <w:r w:rsidR="001C69A8" w:rsidRPr="00183B6F">
        <w:rPr>
          <w:rFonts w:ascii="Times New Roman" w:hAnsi="Times New Roman" w:cs="Times New Roman"/>
          <w:b/>
          <w:bCs/>
        </w:rPr>
        <w:t>.2.2.2.</w:t>
      </w:r>
      <w:r w:rsidR="001C69A8" w:rsidRPr="00183B6F">
        <w:rPr>
          <w:rFonts w:ascii="Times New Roman" w:hAnsi="Times New Roman" w:cs="Times New Roman"/>
          <w:color w:val="FFFFFF"/>
        </w:rPr>
        <w:t>--</w:t>
      </w:r>
      <w:r w:rsidR="001C69A8" w:rsidRPr="00183B6F">
        <w:rPr>
          <w:rFonts w:ascii="Times New Roman" w:hAnsi="Times New Roman" w:cs="Times New Roman"/>
        </w:rPr>
        <w:t xml:space="preserve">Для открываемых месторождений: </w:t>
      </w:r>
      <w:r w:rsidR="001C69A8" w:rsidRPr="00183B6F">
        <w:rPr>
          <w:rFonts w:ascii="Times New Roman" w:hAnsi="Times New Roman" w:cs="Times New Roman"/>
          <w:b/>
          <w:bCs/>
        </w:rPr>
        <w:t>обязательство не</w:t>
      </w:r>
      <w:r w:rsidR="00AF7D05" w:rsidRPr="00183B6F">
        <w:rPr>
          <w:rFonts w:ascii="Times New Roman" w:hAnsi="Times New Roman" w:cs="Times New Roman"/>
          <w:b/>
          <w:bCs/>
        </w:rPr>
        <w:t xml:space="preserve"> </w:t>
      </w:r>
      <w:r w:rsidR="001C69A8" w:rsidRPr="00183B6F">
        <w:rPr>
          <w:rFonts w:ascii="Times New Roman" w:hAnsi="Times New Roman" w:cs="Times New Roman"/>
          <w:b/>
          <w:bCs/>
        </w:rPr>
        <w:t>установлено;</w:t>
      </w:r>
    </w:p>
    <w:p w14:paraId="1E348A23" w14:textId="4D74509B" w:rsidR="001C69A8" w:rsidRPr="00183B6F" w:rsidRDefault="007B138F" w:rsidP="007B138F">
      <w:pPr>
        <w:widowControl/>
        <w:tabs>
          <w:tab w:val="left" w:pos="709"/>
        </w:tabs>
        <w:autoSpaceDE w:val="0"/>
        <w:autoSpaceDN w:val="0"/>
        <w:adjustRightInd w:val="0"/>
        <w:ind w:firstLine="709"/>
        <w:jc w:val="both"/>
        <w:rPr>
          <w:rFonts w:ascii="Times New Roman" w:hAnsi="Times New Roman" w:cs="Times New Roman"/>
        </w:rPr>
      </w:pPr>
      <w:r w:rsidRPr="00183B6F">
        <w:rPr>
          <w:rFonts w:ascii="Times New Roman" w:hAnsi="Times New Roman" w:cs="Times New Roman"/>
          <w:b/>
          <w:bCs/>
        </w:rPr>
        <w:t>1</w:t>
      </w:r>
      <w:r w:rsidR="001C69A8" w:rsidRPr="00183B6F">
        <w:rPr>
          <w:rFonts w:ascii="Times New Roman" w:hAnsi="Times New Roman" w:cs="Times New Roman"/>
          <w:b/>
          <w:bCs/>
        </w:rPr>
        <w:t>.2.3.</w:t>
      </w:r>
      <w:r w:rsidR="001C69A8" w:rsidRPr="00183B6F">
        <w:rPr>
          <w:rFonts w:ascii="Times New Roman" w:hAnsi="Times New Roman" w:cs="Times New Roman"/>
          <w:color w:val="FFFFFF"/>
        </w:rPr>
        <w:t>----</w:t>
      </w:r>
      <w:r w:rsidR="001C69A8" w:rsidRPr="00183B6F">
        <w:rPr>
          <w:rFonts w:ascii="Times New Roman" w:hAnsi="Times New Roman" w:cs="Times New Roman"/>
        </w:rPr>
        <w:t>Срок ввода месторождения полезных ископаемых в разработку</w:t>
      </w:r>
      <w:r w:rsidR="00AF7D05" w:rsidRPr="00183B6F">
        <w:rPr>
          <w:rFonts w:ascii="Times New Roman" w:hAnsi="Times New Roman" w:cs="Times New Roman"/>
        </w:rPr>
        <w:t xml:space="preserve"> </w:t>
      </w:r>
      <w:r w:rsidR="001C69A8" w:rsidRPr="00183B6F">
        <w:rPr>
          <w:rFonts w:ascii="Times New Roman" w:hAnsi="Times New Roman" w:cs="Times New Roman"/>
        </w:rPr>
        <w:t>(эксплуатацию):</w:t>
      </w:r>
    </w:p>
    <w:p w14:paraId="161C9A22" w14:textId="03C71887" w:rsidR="001C69A8" w:rsidRPr="00183B6F" w:rsidRDefault="007B138F" w:rsidP="007B138F">
      <w:pPr>
        <w:widowControl/>
        <w:tabs>
          <w:tab w:val="left" w:pos="709"/>
        </w:tabs>
        <w:autoSpaceDE w:val="0"/>
        <w:autoSpaceDN w:val="0"/>
        <w:adjustRightInd w:val="0"/>
        <w:ind w:firstLine="709"/>
        <w:jc w:val="both"/>
        <w:rPr>
          <w:rFonts w:ascii="Times New Roman" w:hAnsi="Times New Roman" w:cs="Times New Roman"/>
        </w:rPr>
      </w:pPr>
      <w:r w:rsidRPr="00183B6F">
        <w:rPr>
          <w:rFonts w:ascii="Times New Roman" w:hAnsi="Times New Roman" w:cs="Times New Roman"/>
          <w:b/>
          <w:bCs/>
        </w:rPr>
        <w:t>1</w:t>
      </w:r>
      <w:r w:rsidR="001C69A8" w:rsidRPr="00183B6F">
        <w:rPr>
          <w:rFonts w:ascii="Times New Roman" w:hAnsi="Times New Roman" w:cs="Times New Roman"/>
          <w:b/>
          <w:bCs/>
        </w:rPr>
        <w:t>.2.3.1.</w:t>
      </w:r>
      <w:r w:rsidR="001C69A8" w:rsidRPr="00183B6F">
        <w:rPr>
          <w:rFonts w:ascii="Times New Roman" w:hAnsi="Times New Roman" w:cs="Times New Roman"/>
          <w:color w:val="FFFFFF"/>
        </w:rPr>
        <w:t>--</w:t>
      </w:r>
      <w:r w:rsidR="001C69A8" w:rsidRPr="00183B6F">
        <w:rPr>
          <w:rFonts w:ascii="Times New Roman" w:hAnsi="Times New Roman" w:cs="Times New Roman"/>
        </w:rPr>
        <w:t>Для месторождений полезных ископаемых, учтенных</w:t>
      </w:r>
      <w:r w:rsidR="00AF7D05" w:rsidRPr="00183B6F">
        <w:rPr>
          <w:rFonts w:ascii="Times New Roman" w:hAnsi="Times New Roman" w:cs="Times New Roman"/>
        </w:rPr>
        <w:t xml:space="preserve"> </w:t>
      </w:r>
      <w:r w:rsidR="001C69A8" w:rsidRPr="00183B6F">
        <w:rPr>
          <w:rFonts w:ascii="Times New Roman" w:hAnsi="Times New Roman" w:cs="Times New Roman"/>
        </w:rPr>
        <w:t>государственным балансом запасов полезных ископаемых:</w:t>
      </w:r>
    </w:p>
    <w:p w14:paraId="76E3490D" w14:textId="377796D7" w:rsidR="001C69A8" w:rsidRPr="00183B6F" w:rsidRDefault="007B138F" w:rsidP="007B138F">
      <w:pPr>
        <w:widowControl/>
        <w:tabs>
          <w:tab w:val="left" w:pos="709"/>
        </w:tabs>
        <w:autoSpaceDE w:val="0"/>
        <w:autoSpaceDN w:val="0"/>
        <w:adjustRightInd w:val="0"/>
        <w:ind w:firstLine="709"/>
        <w:jc w:val="both"/>
        <w:rPr>
          <w:rFonts w:ascii="Times New Roman" w:hAnsi="Times New Roman" w:cs="Times New Roman"/>
        </w:rPr>
      </w:pPr>
      <w:r w:rsidRPr="00183B6F">
        <w:rPr>
          <w:rFonts w:ascii="Times New Roman" w:eastAsia="Calibri" w:hAnsi="Times New Roman" w:cs="Times New Roman"/>
        </w:rPr>
        <w:t>Северо-западный участок Смоленского месторождения (блок С</w:t>
      </w:r>
      <w:r w:rsidRPr="00183B6F">
        <w:rPr>
          <w:rFonts w:ascii="Times New Roman" w:eastAsia="Calibri" w:hAnsi="Times New Roman" w:cs="Times New Roman"/>
          <w:vertAlign w:val="subscript"/>
        </w:rPr>
        <w:t>1</w:t>
      </w:r>
      <w:r w:rsidRPr="00183B6F">
        <w:rPr>
          <w:rFonts w:ascii="Times New Roman" w:eastAsia="Calibri" w:hAnsi="Times New Roman" w:cs="Times New Roman"/>
        </w:rPr>
        <w:t>-1 Линза Л-2)</w:t>
      </w:r>
      <w:r w:rsidR="001C69A8" w:rsidRPr="00183B6F">
        <w:rPr>
          <w:rFonts w:ascii="Times New Roman" w:hAnsi="Times New Roman" w:cs="Times New Roman"/>
        </w:rPr>
        <w:t xml:space="preserve"> – </w:t>
      </w:r>
      <w:r w:rsidR="001C69A8" w:rsidRPr="00183B6F">
        <w:rPr>
          <w:rFonts w:ascii="Times New Roman" w:hAnsi="Times New Roman" w:cs="Times New Roman"/>
          <w:b/>
          <w:bCs/>
        </w:rPr>
        <w:t>не позднее 12 месяцев с даты государственной регистрации</w:t>
      </w:r>
      <w:r w:rsidR="00AF7D05" w:rsidRPr="00183B6F">
        <w:rPr>
          <w:rFonts w:ascii="Times New Roman" w:hAnsi="Times New Roman" w:cs="Times New Roman"/>
          <w:b/>
          <w:bCs/>
        </w:rPr>
        <w:t xml:space="preserve"> </w:t>
      </w:r>
      <w:r w:rsidR="001C69A8" w:rsidRPr="00183B6F">
        <w:rPr>
          <w:rFonts w:ascii="Times New Roman" w:hAnsi="Times New Roman" w:cs="Times New Roman"/>
          <w:b/>
          <w:bCs/>
        </w:rPr>
        <w:t>лицензии на пользование недрами;</w:t>
      </w:r>
    </w:p>
    <w:p w14:paraId="0861FE25" w14:textId="38B65B55" w:rsidR="00B233E1" w:rsidRPr="00183B6F" w:rsidRDefault="007B138F" w:rsidP="00AF7D05">
      <w:pPr>
        <w:widowControl/>
        <w:tabs>
          <w:tab w:val="left" w:pos="709"/>
        </w:tabs>
        <w:autoSpaceDE w:val="0"/>
        <w:autoSpaceDN w:val="0"/>
        <w:adjustRightInd w:val="0"/>
        <w:ind w:firstLine="709"/>
        <w:jc w:val="both"/>
        <w:rPr>
          <w:rFonts w:ascii="Times New Roman" w:hAnsi="Times New Roman" w:cs="Times New Roman"/>
          <w:b/>
          <w:bCs/>
        </w:rPr>
      </w:pPr>
      <w:r w:rsidRPr="00183B6F">
        <w:rPr>
          <w:rFonts w:ascii="Times New Roman" w:hAnsi="Times New Roman" w:cs="Times New Roman"/>
          <w:b/>
          <w:bCs/>
        </w:rPr>
        <w:t>1</w:t>
      </w:r>
      <w:r w:rsidR="001C69A8" w:rsidRPr="00183B6F">
        <w:rPr>
          <w:rFonts w:ascii="Times New Roman" w:hAnsi="Times New Roman" w:cs="Times New Roman"/>
          <w:b/>
          <w:bCs/>
        </w:rPr>
        <w:t>.2.3.2.</w:t>
      </w:r>
      <w:r w:rsidR="001C69A8" w:rsidRPr="00183B6F">
        <w:rPr>
          <w:rFonts w:ascii="Times New Roman" w:hAnsi="Times New Roman" w:cs="Times New Roman"/>
          <w:color w:val="FFFFFF"/>
        </w:rPr>
        <w:t>--</w:t>
      </w:r>
      <w:r w:rsidR="001C69A8" w:rsidRPr="00183B6F">
        <w:rPr>
          <w:rFonts w:ascii="Times New Roman" w:hAnsi="Times New Roman" w:cs="Times New Roman"/>
        </w:rPr>
        <w:t xml:space="preserve">Для открываемых месторождений: </w:t>
      </w:r>
      <w:r w:rsidR="001C69A8" w:rsidRPr="00183B6F">
        <w:rPr>
          <w:rFonts w:ascii="Times New Roman" w:hAnsi="Times New Roman" w:cs="Times New Roman"/>
          <w:b/>
          <w:bCs/>
        </w:rPr>
        <w:t>обязательство не</w:t>
      </w:r>
      <w:r w:rsidR="00AF7D05" w:rsidRPr="00183B6F">
        <w:rPr>
          <w:rFonts w:ascii="Times New Roman" w:hAnsi="Times New Roman" w:cs="Times New Roman"/>
          <w:b/>
          <w:bCs/>
        </w:rPr>
        <w:t xml:space="preserve"> </w:t>
      </w:r>
      <w:r w:rsidR="001C69A8" w:rsidRPr="00183B6F">
        <w:rPr>
          <w:rFonts w:ascii="Times New Roman" w:hAnsi="Times New Roman" w:cs="Times New Roman"/>
          <w:b/>
          <w:bCs/>
        </w:rPr>
        <w:t>установлено.</w:t>
      </w:r>
    </w:p>
    <w:p w14:paraId="46DAA964" w14:textId="77777777" w:rsidR="00AF7D05" w:rsidRPr="00183B6F" w:rsidRDefault="00AF7D05" w:rsidP="00AF7D05">
      <w:pPr>
        <w:widowControl/>
        <w:tabs>
          <w:tab w:val="left" w:pos="709"/>
        </w:tabs>
        <w:autoSpaceDE w:val="0"/>
        <w:autoSpaceDN w:val="0"/>
        <w:adjustRightInd w:val="0"/>
        <w:ind w:firstLine="709"/>
        <w:jc w:val="both"/>
        <w:rPr>
          <w:rFonts w:ascii="Times New Roman" w:hAnsi="Times New Roman" w:cs="Times New Roman"/>
        </w:rPr>
      </w:pPr>
    </w:p>
    <w:p w14:paraId="325F848B" w14:textId="05637EC9" w:rsidR="00AE5C3E" w:rsidRPr="00183B6F" w:rsidRDefault="004E7D8E" w:rsidP="00AF7D05">
      <w:pPr>
        <w:pStyle w:val="11"/>
        <w:keepNext/>
        <w:keepLines/>
        <w:numPr>
          <w:ilvl w:val="0"/>
          <w:numId w:val="25"/>
        </w:numPr>
        <w:shd w:val="clear" w:color="auto" w:fill="auto"/>
        <w:tabs>
          <w:tab w:val="left" w:pos="142"/>
          <w:tab w:val="left" w:pos="993"/>
        </w:tabs>
        <w:spacing w:before="0" w:after="0" w:line="240" w:lineRule="auto"/>
        <w:ind w:right="200"/>
        <w:rPr>
          <w:sz w:val="24"/>
          <w:szCs w:val="24"/>
        </w:rPr>
      </w:pPr>
      <w:bookmarkStart w:id="4" w:name="bookmark4"/>
      <w:r w:rsidRPr="00183B6F">
        <w:rPr>
          <w:sz w:val="24"/>
          <w:szCs w:val="24"/>
        </w:rPr>
        <w:t>Требования по рациональному использованию и охране недр, по безопасному ведению работ, связанных с пользованием недрами</w:t>
      </w:r>
      <w:bookmarkEnd w:id="4"/>
      <w:r w:rsidR="00AF7A75" w:rsidRPr="00183B6F">
        <w:rPr>
          <w:sz w:val="24"/>
          <w:szCs w:val="24"/>
        </w:rPr>
        <w:t>.</w:t>
      </w:r>
    </w:p>
    <w:p w14:paraId="156C9DB1" w14:textId="77777777" w:rsidR="00033190" w:rsidRPr="00183B6F" w:rsidRDefault="00033190" w:rsidP="00033190">
      <w:pPr>
        <w:pStyle w:val="11"/>
        <w:keepNext/>
        <w:keepLines/>
        <w:shd w:val="clear" w:color="auto" w:fill="auto"/>
        <w:tabs>
          <w:tab w:val="left" w:pos="142"/>
          <w:tab w:val="left" w:pos="1154"/>
        </w:tabs>
        <w:spacing w:before="0" w:after="0" w:line="240" w:lineRule="auto"/>
        <w:ind w:left="740" w:right="200"/>
        <w:jc w:val="both"/>
        <w:rPr>
          <w:sz w:val="24"/>
          <w:szCs w:val="24"/>
        </w:rPr>
      </w:pPr>
    </w:p>
    <w:p w14:paraId="37AAAA0E" w14:textId="3250E9FC" w:rsidR="00080C8D" w:rsidRPr="00080C8D" w:rsidRDefault="00080C8D" w:rsidP="00080C8D">
      <w:pPr>
        <w:widowControl/>
        <w:autoSpaceDE w:val="0"/>
        <w:autoSpaceDN w:val="0"/>
        <w:adjustRightInd w:val="0"/>
        <w:ind w:firstLine="709"/>
        <w:jc w:val="both"/>
        <w:rPr>
          <w:rFonts w:ascii="Times New Roman" w:hAnsi="Times New Roman" w:cs="Times New Roman"/>
        </w:rPr>
      </w:pPr>
      <w:r w:rsidRPr="00183B6F">
        <w:rPr>
          <w:rFonts w:ascii="Times New Roman" w:hAnsi="Times New Roman" w:cs="Times New Roman"/>
          <w:b/>
          <w:bCs/>
        </w:rPr>
        <w:t>2</w:t>
      </w:r>
      <w:r w:rsidRPr="00080C8D">
        <w:rPr>
          <w:rFonts w:ascii="Times New Roman" w:hAnsi="Times New Roman" w:cs="Times New Roman"/>
          <w:b/>
          <w:bCs/>
        </w:rPr>
        <w:t xml:space="preserve">.1. </w:t>
      </w:r>
      <w:r w:rsidRPr="00080C8D">
        <w:rPr>
          <w:rFonts w:ascii="Times New Roman" w:hAnsi="Times New Roman" w:cs="Times New Roman"/>
        </w:rPr>
        <w:t>Пользователь недр обязан выполнять требования,</w:t>
      </w:r>
      <w:r w:rsidRPr="00183B6F">
        <w:rPr>
          <w:rFonts w:ascii="Times New Roman" w:hAnsi="Times New Roman" w:cs="Times New Roman"/>
        </w:rPr>
        <w:t xml:space="preserve"> </w:t>
      </w:r>
      <w:r w:rsidRPr="00080C8D">
        <w:rPr>
          <w:rFonts w:ascii="Times New Roman" w:hAnsi="Times New Roman" w:cs="Times New Roman"/>
        </w:rPr>
        <w:t>предусмотренные статьей 23, частью пятой статьи 24 Закона Российской</w:t>
      </w:r>
      <w:r w:rsidRPr="00183B6F">
        <w:rPr>
          <w:rFonts w:ascii="Times New Roman" w:hAnsi="Times New Roman" w:cs="Times New Roman"/>
        </w:rPr>
        <w:t xml:space="preserve"> </w:t>
      </w:r>
      <w:r w:rsidRPr="00080C8D">
        <w:rPr>
          <w:rFonts w:ascii="Times New Roman" w:hAnsi="Times New Roman" w:cs="Times New Roman"/>
        </w:rPr>
        <w:t>Федерации «О недрах».</w:t>
      </w:r>
    </w:p>
    <w:p w14:paraId="732FD0F3" w14:textId="63DC7645" w:rsidR="00080C8D" w:rsidRPr="00080C8D" w:rsidRDefault="00080C8D" w:rsidP="00080C8D">
      <w:pPr>
        <w:widowControl/>
        <w:autoSpaceDE w:val="0"/>
        <w:autoSpaceDN w:val="0"/>
        <w:adjustRightInd w:val="0"/>
        <w:ind w:firstLine="709"/>
        <w:jc w:val="both"/>
        <w:rPr>
          <w:rFonts w:ascii="Times New Roman" w:hAnsi="Times New Roman" w:cs="Times New Roman"/>
        </w:rPr>
      </w:pPr>
      <w:r w:rsidRPr="00183B6F">
        <w:rPr>
          <w:rFonts w:ascii="Times New Roman" w:hAnsi="Times New Roman" w:cs="Times New Roman"/>
          <w:b/>
          <w:bCs/>
        </w:rPr>
        <w:t>2</w:t>
      </w:r>
      <w:r w:rsidRPr="00080C8D">
        <w:rPr>
          <w:rFonts w:ascii="Times New Roman" w:hAnsi="Times New Roman" w:cs="Times New Roman"/>
          <w:b/>
          <w:bCs/>
        </w:rPr>
        <w:t>.2.</w:t>
      </w:r>
      <w:r w:rsidRPr="00080C8D">
        <w:rPr>
          <w:rFonts w:ascii="Times New Roman" w:hAnsi="Times New Roman" w:cs="Times New Roman"/>
          <w:color w:val="FFFFFF"/>
        </w:rPr>
        <w:t>------</w:t>
      </w:r>
      <w:r w:rsidRPr="00080C8D">
        <w:rPr>
          <w:rFonts w:ascii="Times New Roman" w:hAnsi="Times New Roman" w:cs="Times New Roman"/>
        </w:rPr>
        <w:t>Пользование недрами осуществляется в соответствии с</w:t>
      </w:r>
      <w:r w:rsidRPr="00183B6F">
        <w:rPr>
          <w:rFonts w:ascii="Times New Roman" w:hAnsi="Times New Roman" w:cs="Times New Roman"/>
        </w:rPr>
        <w:t xml:space="preserve"> </w:t>
      </w:r>
      <w:r w:rsidRPr="00080C8D">
        <w:rPr>
          <w:rFonts w:ascii="Times New Roman" w:hAnsi="Times New Roman" w:cs="Times New Roman"/>
        </w:rPr>
        <w:t>проектной документацией на осуществление геологического изучения недр,</w:t>
      </w:r>
      <w:r w:rsidRPr="00183B6F">
        <w:rPr>
          <w:rFonts w:ascii="Times New Roman" w:hAnsi="Times New Roman" w:cs="Times New Roman"/>
        </w:rPr>
        <w:t xml:space="preserve"> </w:t>
      </w:r>
      <w:r w:rsidRPr="00080C8D">
        <w:rPr>
          <w:rFonts w:ascii="Times New Roman" w:hAnsi="Times New Roman" w:cs="Times New Roman"/>
        </w:rPr>
        <w:t>проектной документации на осуществление разведки месторождений</w:t>
      </w:r>
      <w:r w:rsidRPr="00183B6F">
        <w:rPr>
          <w:rFonts w:ascii="Times New Roman" w:hAnsi="Times New Roman" w:cs="Times New Roman"/>
        </w:rPr>
        <w:t xml:space="preserve"> </w:t>
      </w:r>
      <w:r w:rsidRPr="00080C8D">
        <w:rPr>
          <w:rFonts w:ascii="Times New Roman" w:hAnsi="Times New Roman" w:cs="Times New Roman"/>
        </w:rPr>
        <w:t>полезных ископаемых, техническим проектом разработки месторождения</w:t>
      </w:r>
      <w:r w:rsidRPr="00183B6F">
        <w:rPr>
          <w:rFonts w:ascii="Times New Roman" w:hAnsi="Times New Roman" w:cs="Times New Roman"/>
        </w:rPr>
        <w:t xml:space="preserve"> </w:t>
      </w:r>
      <w:r w:rsidRPr="00080C8D">
        <w:rPr>
          <w:rFonts w:ascii="Times New Roman" w:hAnsi="Times New Roman" w:cs="Times New Roman"/>
        </w:rPr>
        <w:t>полезных ископаемых, техническим проектом строительства и эксплуатации</w:t>
      </w:r>
      <w:r w:rsidRPr="00183B6F">
        <w:rPr>
          <w:rFonts w:ascii="Times New Roman" w:hAnsi="Times New Roman" w:cs="Times New Roman"/>
        </w:rPr>
        <w:t xml:space="preserve"> </w:t>
      </w:r>
      <w:r w:rsidRPr="00080C8D">
        <w:rPr>
          <w:rFonts w:ascii="Times New Roman" w:hAnsi="Times New Roman" w:cs="Times New Roman"/>
        </w:rPr>
        <w:t>подземных сооружений, техническим проектом ликвидации и консервации</w:t>
      </w:r>
      <w:r w:rsidRPr="00183B6F">
        <w:rPr>
          <w:rFonts w:ascii="Times New Roman" w:hAnsi="Times New Roman" w:cs="Times New Roman"/>
        </w:rPr>
        <w:t xml:space="preserve"> </w:t>
      </w:r>
      <w:r w:rsidRPr="00080C8D">
        <w:rPr>
          <w:rFonts w:ascii="Times New Roman" w:hAnsi="Times New Roman" w:cs="Times New Roman"/>
        </w:rPr>
        <w:t>горных выработок, буровых скважин и иных сооружений, связанных с</w:t>
      </w:r>
      <w:r w:rsidRPr="00183B6F">
        <w:rPr>
          <w:rFonts w:ascii="Times New Roman" w:hAnsi="Times New Roman" w:cs="Times New Roman"/>
        </w:rPr>
        <w:t xml:space="preserve"> </w:t>
      </w:r>
      <w:r w:rsidRPr="00080C8D">
        <w:rPr>
          <w:rFonts w:ascii="Times New Roman" w:hAnsi="Times New Roman" w:cs="Times New Roman"/>
        </w:rPr>
        <w:t>пользованием недрами.</w:t>
      </w:r>
    </w:p>
    <w:p w14:paraId="3D4B250E" w14:textId="1AAD580A" w:rsidR="00080C8D" w:rsidRPr="00080C8D" w:rsidRDefault="00080C8D" w:rsidP="00080C8D">
      <w:pPr>
        <w:widowControl/>
        <w:autoSpaceDE w:val="0"/>
        <w:autoSpaceDN w:val="0"/>
        <w:adjustRightInd w:val="0"/>
        <w:ind w:firstLine="709"/>
        <w:jc w:val="both"/>
        <w:rPr>
          <w:rFonts w:ascii="Times New Roman" w:hAnsi="Times New Roman" w:cs="Times New Roman"/>
        </w:rPr>
      </w:pPr>
      <w:r w:rsidRPr="00080C8D">
        <w:rPr>
          <w:rFonts w:ascii="Times New Roman" w:hAnsi="Times New Roman" w:cs="Times New Roman"/>
        </w:rPr>
        <w:t>При разработке лицензионного участка пользователь недр обязан</w:t>
      </w:r>
      <w:r w:rsidRPr="00183B6F">
        <w:rPr>
          <w:rFonts w:ascii="Times New Roman" w:hAnsi="Times New Roman" w:cs="Times New Roman"/>
        </w:rPr>
        <w:t xml:space="preserve"> </w:t>
      </w:r>
      <w:r w:rsidRPr="00080C8D">
        <w:rPr>
          <w:rFonts w:ascii="Times New Roman" w:hAnsi="Times New Roman" w:cs="Times New Roman"/>
        </w:rPr>
        <w:t>обеспечивать:</w:t>
      </w:r>
    </w:p>
    <w:p w14:paraId="5AC784B2" w14:textId="51499A22" w:rsidR="00080C8D" w:rsidRPr="00080C8D" w:rsidRDefault="002A5FCC" w:rsidP="00080C8D">
      <w:pPr>
        <w:widowControl/>
        <w:autoSpaceDE w:val="0"/>
        <w:autoSpaceDN w:val="0"/>
        <w:adjustRightInd w:val="0"/>
        <w:ind w:firstLine="709"/>
        <w:jc w:val="both"/>
        <w:rPr>
          <w:rFonts w:ascii="Times New Roman" w:hAnsi="Times New Roman" w:cs="Times New Roman"/>
        </w:rPr>
      </w:pPr>
      <w:r w:rsidRPr="00183B6F">
        <w:rPr>
          <w:rFonts w:ascii="Times New Roman" w:hAnsi="Times New Roman" w:cs="Times New Roman"/>
          <w:b/>
          <w:bCs/>
        </w:rPr>
        <w:t>2</w:t>
      </w:r>
      <w:r w:rsidR="00080C8D" w:rsidRPr="00080C8D">
        <w:rPr>
          <w:rFonts w:ascii="Times New Roman" w:hAnsi="Times New Roman" w:cs="Times New Roman"/>
          <w:b/>
          <w:bCs/>
        </w:rPr>
        <w:t>.3.</w:t>
      </w:r>
      <w:r w:rsidR="00080C8D" w:rsidRPr="00080C8D">
        <w:rPr>
          <w:rFonts w:ascii="Times New Roman" w:hAnsi="Times New Roman" w:cs="Times New Roman"/>
          <w:color w:val="FFFFFF"/>
        </w:rPr>
        <w:t>------</w:t>
      </w:r>
      <w:r w:rsidR="00080C8D" w:rsidRPr="00080C8D">
        <w:rPr>
          <w:rFonts w:ascii="Times New Roman" w:hAnsi="Times New Roman" w:cs="Times New Roman"/>
        </w:rPr>
        <w:t xml:space="preserve">Ежегодное согласование в установленном порядке </w:t>
      </w:r>
      <w:proofErr w:type="gramStart"/>
      <w:r w:rsidR="00080C8D" w:rsidRPr="00080C8D">
        <w:rPr>
          <w:rFonts w:ascii="Times New Roman" w:hAnsi="Times New Roman" w:cs="Times New Roman"/>
        </w:rPr>
        <w:t>плана</w:t>
      </w:r>
      <w:r w:rsidR="00080C8D" w:rsidRPr="00183B6F">
        <w:rPr>
          <w:rFonts w:ascii="Times New Roman" w:hAnsi="Times New Roman" w:cs="Times New Roman"/>
        </w:rPr>
        <w:t xml:space="preserve">  </w:t>
      </w:r>
      <w:r w:rsidR="00080C8D" w:rsidRPr="00080C8D">
        <w:rPr>
          <w:rFonts w:ascii="Times New Roman" w:hAnsi="Times New Roman" w:cs="Times New Roman"/>
        </w:rPr>
        <w:t>развития</w:t>
      </w:r>
      <w:proofErr w:type="gramEnd"/>
      <w:r w:rsidR="00080C8D" w:rsidRPr="00080C8D">
        <w:rPr>
          <w:rFonts w:ascii="Times New Roman" w:hAnsi="Times New Roman" w:cs="Times New Roman"/>
        </w:rPr>
        <w:t xml:space="preserve"> горных работ.</w:t>
      </w:r>
    </w:p>
    <w:p w14:paraId="202F29BA" w14:textId="2C2604C6" w:rsidR="00080C8D" w:rsidRPr="00080C8D" w:rsidRDefault="002A5FCC" w:rsidP="00080C8D">
      <w:pPr>
        <w:widowControl/>
        <w:autoSpaceDE w:val="0"/>
        <w:autoSpaceDN w:val="0"/>
        <w:adjustRightInd w:val="0"/>
        <w:ind w:firstLine="709"/>
        <w:jc w:val="both"/>
        <w:rPr>
          <w:rFonts w:ascii="Times New Roman" w:hAnsi="Times New Roman" w:cs="Times New Roman"/>
        </w:rPr>
      </w:pPr>
      <w:r w:rsidRPr="00183B6F">
        <w:rPr>
          <w:rFonts w:ascii="Times New Roman" w:hAnsi="Times New Roman" w:cs="Times New Roman"/>
          <w:b/>
          <w:bCs/>
        </w:rPr>
        <w:t>2</w:t>
      </w:r>
      <w:r w:rsidR="00080C8D" w:rsidRPr="00080C8D">
        <w:rPr>
          <w:rFonts w:ascii="Times New Roman" w:hAnsi="Times New Roman" w:cs="Times New Roman"/>
          <w:b/>
          <w:bCs/>
        </w:rPr>
        <w:t>.4.</w:t>
      </w:r>
      <w:r w:rsidR="00080C8D" w:rsidRPr="00080C8D">
        <w:rPr>
          <w:rFonts w:ascii="Times New Roman" w:hAnsi="Times New Roman" w:cs="Times New Roman"/>
          <w:color w:val="FFFFFF"/>
        </w:rPr>
        <w:t>------</w:t>
      </w:r>
      <w:r w:rsidR="00080C8D" w:rsidRPr="00080C8D">
        <w:rPr>
          <w:rFonts w:ascii="Times New Roman" w:hAnsi="Times New Roman" w:cs="Times New Roman"/>
        </w:rPr>
        <w:t>Допуск к работам лиц, имеющих специальную подготовку и</w:t>
      </w:r>
      <w:r w:rsidR="00080C8D" w:rsidRPr="00183B6F">
        <w:rPr>
          <w:rFonts w:ascii="Times New Roman" w:hAnsi="Times New Roman" w:cs="Times New Roman"/>
        </w:rPr>
        <w:t xml:space="preserve"> </w:t>
      </w:r>
      <w:r w:rsidR="00080C8D" w:rsidRPr="00080C8D">
        <w:rPr>
          <w:rFonts w:ascii="Times New Roman" w:hAnsi="Times New Roman" w:cs="Times New Roman"/>
        </w:rPr>
        <w:t>квалификацию, а к руководству горными работами лиц, имеющих</w:t>
      </w:r>
      <w:r w:rsidR="00080C8D" w:rsidRPr="00183B6F">
        <w:rPr>
          <w:rFonts w:ascii="Times New Roman" w:hAnsi="Times New Roman" w:cs="Times New Roman"/>
        </w:rPr>
        <w:t xml:space="preserve"> </w:t>
      </w:r>
      <w:r w:rsidR="00080C8D" w:rsidRPr="00080C8D">
        <w:rPr>
          <w:rFonts w:ascii="Times New Roman" w:hAnsi="Times New Roman" w:cs="Times New Roman"/>
        </w:rPr>
        <w:t>соответствующее специальное образование.</w:t>
      </w:r>
    </w:p>
    <w:p w14:paraId="2CC78C13" w14:textId="7D1CCF48" w:rsidR="00080C8D" w:rsidRPr="00080C8D" w:rsidRDefault="002A5FCC" w:rsidP="00080C8D">
      <w:pPr>
        <w:widowControl/>
        <w:autoSpaceDE w:val="0"/>
        <w:autoSpaceDN w:val="0"/>
        <w:adjustRightInd w:val="0"/>
        <w:ind w:firstLine="709"/>
        <w:jc w:val="both"/>
        <w:rPr>
          <w:rFonts w:ascii="Times New Roman" w:hAnsi="Times New Roman" w:cs="Times New Roman"/>
        </w:rPr>
      </w:pPr>
      <w:r w:rsidRPr="00183B6F">
        <w:rPr>
          <w:rFonts w:ascii="Times New Roman" w:hAnsi="Times New Roman" w:cs="Times New Roman"/>
          <w:b/>
          <w:bCs/>
        </w:rPr>
        <w:t>2</w:t>
      </w:r>
      <w:r w:rsidR="00080C8D" w:rsidRPr="00080C8D">
        <w:rPr>
          <w:rFonts w:ascii="Times New Roman" w:hAnsi="Times New Roman" w:cs="Times New Roman"/>
          <w:b/>
          <w:bCs/>
        </w:rPr>
        <w:t>.5.</w:t>
      </w:r>
      <w:r w:rsidR="00080C8D" w:rsidRPr="00080C8D">
        <w:rPr>
          <w:rFonts w:ascii="Times New Roman" w:hAnsi="Times New Roman" w:cs="Times New Roman"/>
          <w:color w:val="FFFFFF"/>
        </w:rPr>
        <w:t>------</w:t>
      </w:r>
      <w:r w:rsidR="00080C8D" w:rsidRPr="00080C8D">
        <w:rPr>
          <w:rFonts w:ascii="Times New Roman" w:hAnsi="Times New Roman" w:cs="Times New Roman"/>
        </w:rPr>
        <w:t>Обеспечение укомплектованности штата работников в</w:t>
      </w:r>
      <w:r w:rsidR="00080C8D" w:rsidRPr="00183B6F">
        <w:rPr>
          <w:rFonts w:ascii="Times New Roman" w:hAnsi="Times New Roman" w:cs="Times New Roman"/>
        </w:rPr>
        <w:t xml:space="preserve"> </w:t>
      </w:r>
      <w:r w:rsidR="00080C8D" w:rsidRPr="00080C8D">
        <w:rPr>
          <w:rFonts w:ascii="Times New Roman" w:hAnsi="Times New Roman" w:cs="Times New Roman"/>
        </w:rPr>
        <w:t>соответствии с установленными требованиями.</w:t>
      </w:r>
    </w:p>
    <w:p w14:paraId="31B11373" w14:textId="6CBF1DA5" w:rsidR="00080C8D" w:rsidRPr="00080C8D" w:rsidRDefault="002A5FCC" w:rsidP="00080C8D">
      <w:pPr>
        <w:widowControl/>
        <w:autoSpaceDE w:val="0"/>
        <w:autoSpaceDN w:val="0"/>
        <w:adjustRightInd w:val="0"/>
        <w:ind w:firstLine="709"/>
        <w:jc w:val="both"/>
        <w:rPr>
          <w:rFonts w:ascii="Times New Roman" w:hAnsi="Times New Roman" w:cs="Times New Roman"/>
        </w:rPr>
      </w:pPr>
      <w:r w:rsidRPr="00183B6F">
        <w:rPr>
          <w:rFonts w:ascii="Times New Roman" w:hAnsi="Times New Roman" w:cs="Times New Roman"/>
          <w:b/>
          <w:bCs/>
        </w:rPr>
        <w:t>2</w:t>
      </w:r>
      <w:r w:rsidR="00080C8D" w:rsidRPr="00080C8D">
        <w:rPr>
          <w:rFonts w:ascii="Times New Roman" w:hAnsi="Times New Roman" w:cs="Times New Roman"/>
          <w:b/>
          <w:bCs/>
        </w:rPr>
        <w:t>.6.</w:t>
      </w:r>
      <w:r w:rsidR="00080C8D" w:rsidRPr="00080C8D">
        <w:rPr>
          <w:rFonts w:ascii="Times New Roman" w:hAnsi="Times New Roman" w:cs="Times New Roman"/>
          <w:color w:val="FFFFFF"/>
        </w:rPr>
        <w:t>------</w:t>
      </w:r>
      <w:r w:rsidR="00080C8D" w:rsidRPr="00080C8D">
        <w:rPr>
          <w:rFonts w:ascii="Times New Roman" w:hAnsi="Times New Roman" w:cs="Times New Roman"/>
        </w:rPr>
        <w:t>Обеспечение лиц, занятых на горных работах, специальной</w:t>
      </w:r>
      <w:r w:rsidR="00080C8D" w:rsidRPr="00183B6F">
        <w:rPr>
          <w:rFonts w:ascii="Times New Roman" w:hAnsi="Times New Roman" w:cs="Times New Roman"/>
        </w:rPr>
        <w:t xml:space="preserve"> </w:t>
      </w:r>
      <w:r w:rsidR="00080C8D" w:rsidRPr="00080C8D">
        <w:rPr>
          <w:rFonts w:ascii="Times New Roman" w:hAnsi="Times New Roman" w:cs="Times New Roman"/>
        </w:rPr>
        <w:t>одеждой, средствами индивидуальной и коллективной защиты.</w:t>
      </w:r>
    </w:p>
    <w:p w14:paraId="55C0E7C8" w14:textId="2E1EDCAC" w:rsidR="00080C8D" w:rsidRPr="00080C8D" w:rsidRDefault="002A5FCC" w:rsidP="00080C8D">
      <w:pPr>
        <w:widowControl/>
        <w:autoSpaceDE w:val="0"/>
        <w:autoSpaceDN w:val="0"/>
        <w:adjustRightInd w:val="0"/>
        <w:ind w:firstLine="709"/>
        <w:jc w:val="both"/>
        <w:rPr>
          <w:rFonts w:ascii="Times New Roman" w:hAnsi="Times New Roman" w:cs="Times New Roman"/>
        </w:rPr>
      </w:pPr>
      <w:r w:rsidRPr="00183B6F">
        <w:rPr>
          <w:rFonts w:ascii="Times New Roman" w:hAnsi="Times New Roman" w:cs="Times New Roman"/>
          <w:b/>
          <w:bCs/>
        </w:rPr>
        <w:lastRenderedPageBreak/>
        <w:t>2</w:t>
      </w:r>
      <w:r w:rsidR="00080C8D" w:rsidRPr="00080C8D">
        <w:rPr>
          <w:rFonts w:ascii="Times New Roman" w:hAnsi="Times New Roman" w:cs="Times New Roman"/>
          <w:b/>
          <w:bCs/>
        </w:rPr>
        <w:t>.7.</w:t>
      </w:r>
      <w:r w:rsidR="00080C8D" w:rsidRPr="00080C8D">
        <w:rPr>
          <w:rFonts w:ascii="Times New Roman" w:hAnsi="Times New Roman" w:cs="Times New Roman"/>
          <w:color w:val="FFFFFF"/>
        </w:rPr>
        <w:t>------</w:t>
      </w:r>
      <w:r w:rsidR="00080C8D" w:rsidRPr="00080C8D">
        <w:rPr>
          <w:rFonts w:ascii="Times New Roman" w:hAnsi="Times New Roman" w:cs="Times New Roman"/>
        </w:rPr>
        <w:t>Применение машин, оборудования и материалов,</w:t>
      </w:r>
      <w:r w:rsidR="00080C8D" w:rsidRPr="00183B6F">
        <w:rPr>
          <w:rFonts w:ascii="Times New Roman" w:hAnsi="Times New Roman" w:cs="Times New Roman"/>
        </w:rPr>
        <w:t xml:space="preserve"> </w:t>
      </w:r>
      <w:r w:rsidR="00080C8D" w:rsidRPr="00080C8D">
        <w:rPr>
          <w:rFonts w:ascii="Times New Roman" w:hAnsi="Times New Roman" w:cs="Times New Roman"/>
        </w:rPr>
        <w:t>соответствующих требованиям правил безопасности и санитарным нормам</w:t>
      </w:r>
      <w:r w:rsidR="00080C8D" w:rsidRPr="00183B6F">
        <w:rPr>
          <w:rFonts w:ascii="Times New Roman" w:hAnsi="Times New Roman" w:cs="Times New Roman"/>
        </w:rPr>
        <w:t>.</w:t>
      </w:r>
    </w:p>
    <w:p w14:paraId="2F86D620" w14:textId="52B6C9CB" w:rsidR="00080C8D" w:rsidRPr="00080C8D" w:rsidRDefault="002A5FCC" w:rsidP="00080C8D">
      <w:pPr>
        <w:widowControl/>
        <w:autoSpaceDE w:val="0"/>
        <w:autoSpaceDN w:val="0"/>
        <w:adjustRightInd w:val="0"/>
        <w:ind w:firstLine="709"/>
        <w:jc w:val="both"/>
        <w:rPr>
          <w:rFonts w:ascii="Times New Roman" w:hAnsi="Times New Roman" w:cs="Times New Roman"/>
        </w:rPr>
      </w:pPr>
      <w:r w:rsidRPr="00183B6F">
        <w:rPr>
          <w:rFonts w:ascii="Times New Roman" w:hAnsi="Times New Roman" w:cs="Times New Roman"/>
          <w:b/>
          <w:bCs/>
        </w:rPr>
        <w:t>2</w:t>
      </w:r>
      <w:r w:rsidR="00080C8D" w:rsidRPr="00080C8D">
        <w:rPr>
          <w:rFonts w:ascii="Times New Roman" w:hAnsi="Times New Roman" w:cs="Times New Roman"/>
          <w:b/>
          <w:bCs/>
        </w:rPr>
        <w:t>.8.</w:t>
      </w:r>
      <w:r w:rsidR="00080C8D" w:rsidRPr="00080C8D">
        <w:rPr>
          <w:rFonts w:ascii="Times New Roman" w:hAnsi="Times New Roman" w:cs="Times New Roman"/>
          <w:color w:val="FFFFFF"/>
        </w:rPr>
        <w:t>------</w:t>
      </w:r>
      <w:r w:rsidR="00080C8D" w:rsidRPr="00080C8D">
        <w:rPr>
          <w:rFonts w:ascii="Times New Roman" w:hAnsi="Times New Roman" w:cs="Times New Roman"/>
        </w:rPr>
        <w:t>Проведение комплекса геологических, маркшейдерских и иных</w:t>
      </w:r>
      <w:r w:rsidR="00080C8D" w:rsidRPr="00183B6F">
        <w:rPr>
          <w:rFonts w:ascii="Times New Roman" w:hAnsi="Times New Roman" w:cs="Times New Roman"/>
        </w:rPr>
        <w:t xml:space="preserve"> </w:t>
      </w:r>
      <w:r w:rsidR="00080C8D" w:rsidRPr="00080C8D">
        <w:rPr>
          <w:rFonts w:ascii="Times New Roman" w:hAnsi="Times New Roman" w:cs="Times New Roman"/>
        </w:rPr>
        <w:t>наблюдений, достаточных для обеспечения нормального технологического</w:t>
      </w:r>
      <w:r w:rsidR="00080C8D" w:rsidRPr="00183B6F">
        <w:rPr>
          <w:rFonts w:ascii="Times New Roman" w:hAnsi="Times New Roman" w:cs="Times New Roman"/>
        </w:rPr>
        <w:t xml:space="preserve"> </w:t>
      </w:r>
      <w:r w:rsidR="00080C8D" w:rsidRPr="00080C8D">
        <w:rPr>
          <w:rFonts w:ascii="Times New Roman" w:hAnsi="Times New Roman" w:cs="Times New Roman"/>
        </w:rPr>
        <w:t>цикла работ и прогнозирования опасных ситуаций, своевременное</w:t>
      </w:r>
      <w:r w:rsidR="00080C8D" w:rsidRPr="00183B6F">
        <w:rPr>
          <w:rFonts w:ascii="Times New Roman" w:hAnsi="Times New Roman" w:cs="Times New Roman"/>
        </w:rPr>
        <w:t xml:space="preserve"> </w:t>
      </w:r>
      <w:r w:rsidR="00080C8D" w:rsidRPr="00080C8D">
        <w:rPr>
          <w:rFonts w:ascii="Times New Roman" w:hAnsi="Times New Roman" w:cs="Times New Roman"/>
        </w:rPr>
        <w:t>определение и нанесение на планы горных работ опасных зон.</w:t>
      </w:r>
    </w:p>
    <w:p w14:paraId="13271D55" w14:textId="43F90C06" w:rsidR="00080C8D" w:rsidRPr="00080C8D" w:rsidRDefault="002A5FCC" w:rsidP="00080C8D">
      <w:pPr>
        <w:widowControl/>
        <w:autoSpaceDE w:val="0"/>
        <w:autoSpaceDN w:val="0"/>
        <w:adjustRightInd w:val="0"/>
        <w:ind w:firstLine="709"/>
        <w:jc w:val="both"/>
        <w:rPr>
          <w:rFonts w:ascii="Times New Roman" w:hAnsi="Times New Roman" w:cs="Times New Roman"/>
        </w:rPr>
      </w:pPr>
      <w:r w:rsidRPr="00183B6F">
        <w:rPr>
          <w:rFonts w:ascii="Times New Roman" w:hAnsi="Times New Roman" w:cs="Times New Roman"/>
          <w:b/>
          <w:bCs/>
        </w:rPr>
        <w:t>2</w:t>
      </w:r>
      <w:r w:rsidR="00080C8D" w:rsidRPr="00080C8D">
        <w:rPr>
          <w:rFonts w:ascii="Times New Roman" w:hAnsi="Times New Roman" w:cs="Times New Roman"/>
          <w:b/>
          <w:bCs/>
        </w:rPr>
        <w:t>.9.</w:t>
      </w:r>
      <w:r w:rsidR="00080C8D" w:rsidRPr="00080C8D">
        <w:rPr>
          <w:rFonts w:ascii="Times New Roman" w:hAnsi="Times New Roman" w:cs="Times New Roman"/>
          <w:color w:val="FFFFFF"/>
        </w:rPr>
        <w:t>------</w:t>
      </w:r>
      <w:r w:rsidR="00080C8D" w:rsidRPr="00080C8D">
        <w:rPr>
          <w:rFonts w:ascii="Times New Roman" w:hAnsi="Times New Roman" w:cs="Times New Roman"/>
        </w:rPr>
        <w:t>Управление деформационными процессами горного массива,</w:t>
      </w:r>
      <w:r w:rsidR="00080C8D" w:rsidRPr="00183B6F">
        <w:rPr>
          <w:rFonts w:ascii="Times New Roman" w:hAnsi="Times New Roman" w:cs="Times New Roman"/>
        </w:rPr>
        <w:t xml:space="preserve"> </w:t>
      </w:r>
      <w:r w:rsidR="00080C8D" w:rsidRPr="00080C8D">
        <w:rPr>
          <w:rFonts w:ascii="Times New Roman" w:hAnsi="Times New Roman" w:cs="Times New Roman"/>
        </w:rPr>
        <w:t>обеспечивающее безопасное нахождение людей в горных выработках.</w:t>
      </w:r>
    </w:p>
    <w:p w14:paraId="13FEF530" w14:textId="27D09610" w:rsidR="00080C8D" w:rsidRPr="00080C8D" w:rsidRDefault="002A5FCC" w:rsidP="00080C8D">
      <w:pPr>
        <w:widowControl/>
        <w:autoSpaceDE w:val="0"/>
        <w:autoSpaceDN w:val="0"/>
        <w:adjustRightInd w:val="0"/>
        <w:ind w:firstLine="709"/>
        <w:jc w:val="both"/>
        <w:rPr>
          <w:rFonts w:ascii="Times New Roman" w:hAnsi="Times New Roman" w:cs="Times New Roman"/>
        </w:rPr>
      </w:pPr>
      <w:r w:rsidRPr="00183B6F">
        <w:rPr>
          <w:rFonts w:ascii="Times New Roman" w:hAnsi="Times New Roman" w:cs="Times New Roman"/>
          <w:b/>
          <w:bCs/>
        </w:rPr>
        <w:t>2</w:t>
      </w:r>
      <w:r w:rsidR="00080C8D" w:rsidRPr="00080C8D">
        <w:rPr>
          <w:rFonts w:ascii="Times New Roman" w:hAnsi="Times New Roman" w:cs="Times New Roman"/>
          <w:b/>
          <w:bCs/>
        </w:rPr>
        <w:t>.10.</w:t>
      </w:r>
      <w:r w:rsidR="00080C8D" w:rsidRPr="00080C8D">
        <w:rPr>
          <w:rFonts w:ascii="Times New Roman" w:hAnsi="Times New Roman" w:cs="Times New Roman"/>
          <w:color w:val="FFFFFF"/>
        </w:rPr>
        <w:t>-----</w:t>
      </w:r>
      <w:r w:rsidR="00080C8D" w:rsidRPr="00080C8D">
        <w:rPr>
          <w:rFonts w:ascii="Times New Roman" w:hAnsi="Times New Roman" w:cs="Times New Roman"/>
        </w:rPr>
        <w:t>Обеспечение наличия и функционирования необходимых</w:t>
      </w:r>
      <w:r w:rsidR="00080C8D" w:rsidRPr="00183B6F">
        <w:rPr>
          <w:rFonts w:ascii="Times New Roman" w:hAnsi="Times New Roman" w:cs="Times New Roman"/>
        </w:rPr>
        <w:t xml:space="preserve"> </w:t>
      </w:r>
      <w:r w:rsidR="00080C8D" w:rsidRPr="00080C8D">
        <w:rPr>
          <w:rFonts w:ascii="Times New Roman" w:hAnsi="Times New Roman" w:cs="Times New Roman"/>
        </w:rPr>
        <w:t>приборов и систем контроля за производственными процессами в</w:t>
      </w:r>
      <w:r w:rsidR="00080C8D" w:rsidRPr="00183B6F">
        <w:rPr>
          <w:rFonts w:ascii="Times New Roman" w:hAnsi="Times New Roman" w:cs="Times New Roman"/>
        </w:rPr>
        <w:t xml:space="preserve"> </w:t>
      </w:r>
      <w:r w:rsidR="00080C8D" w:rsidRPr="00080C8D">
        <w:rPr>
          <w:rFonts w:ascii="Times New Roman" w:hAnsi="Times New Roman" w:cs="Times New Roman"/>
        </w:rPr>
        <w:t>соответствии с установленными требованиями.</w:t>
      </w:r>
    </w:p>
    <w:p w14:paraId="16247642" w14:textId="5B18292C" w:rsidR="00080C8D" w:rsidRPr="00080C8D" w:rsidRDefault="002A5FCC" w:rsidP="00080C8D">
      <w:pPr>
        <w:widowControl/>
        <w:autoSpaceDE w:val="0"/>
        <w:autoSpaceDN w:val="0"/>
        <w:adjustRightInd w:val="0"/>
        <w:ind w:firstLine="709"/>
        <w:jc w:val="both"/>
        <w:rPr>
          <w:rFonts w:ascii="Times New Roman" w:hAnsi="Times New Roman" w:cs="Times New Roman"/>
        </w:rPr>
      </w:pPr>
      <w:r w:rsidRPr="00183B6F">
        <w:rPr>
          <w:rFonts w:ascii="Times New Roman" w:hAnsi="Times New Roman" w:cs="Times New Roman"/>
          <w:b/>
          <w:bCs/>
        </w:rPr>
        <w:t>2</w:t>
      </w:r>
      <w:r w:rsidR="00080C8D" w:rsidRPr="00080C8D">
        <w:rPr>
          <w:rFonts w:ascii="Times New Roman" w:hAnsi="Times New Roman" w:cs="Times New Roman"/>
          <w:b/>
          <w:bCs/>
        </w:rPr>
        <w:t>.11.</w:t>
      </w:r>
      <w:r w:rsidR="00080C8D" w:rsidRPr="00080C8D">
        <w:rPr>
          <w:rFonts w:ascii="Times New Roman" w:hAnsi="Times New Roman" w:cs="Times New Roman"/>
          <w:color w:val="FFFFFF"/>
        </w:rPr>
        <w:t>-----</w:t>
      </w:r>
      <w:r w:rsidR="00080C8D" w:rsidRPr="00080C8D">
        <w:rPr>
          <w:rFonts w:ascii="Times New Roman" w:hAnsi="Times New Roman" w:cs="Times New Roman"/>
        </w:rPr>
        <w:t>Разработку и проведение мероприятий, обеспечивающих</w:t>
      </w:r>
      <w:r w:rsidR="00080C8D" w:rsidRPr="00183B6F">
        <w:rPr>
          <w:rFonts w:ascii="Times New Roman" w:hAnsi="Times New Roman" w:cs="Times New Roman"/>
        </w:rPr>
        <w:t xml:space="preserve"> </w:t>
      </w:r>
      <w:r w:rsidR="00080C8D" w:rsidRPr="00080C8D">
        <w:rPr>
          <w:rFonts w:ascii="Times New Roman" w:hAnsi="Times New Roman" w:cs="Times New Roman"/>
        </w:rPr>
        <w:t>охрану работников предприятий, ведущих работы, связанные с пользованием</w:t>
      </w:r>
      <w:r w:rsidR="00080C8D" w:rsidRPr="00183B6F">
        <w:rPr>
          <w:rFonts w:ascii="Times New Roman" w:hAnsi="Times New Roman" w:cs="Times New Roman"/>
        </w:rPr>
        <w:t xml:space="preserve"> </w:t>
      </w:r>
      <w:r w:rsidR="00080C8D" w:rsidRPr="00080C8D">
        <w:rPr>
          <w:rFonts w:ascii="Times New Roman" w:hAnsi="Times New Roman" w:cs="Times New Roman"/>
        </w:rPr>
        <w:t>недрами, и населения в зоне влияния указанных работ от вредного влияния</w:t>
      </w:r>
      <w:r w:rsidR="00080C8D" w:rsidRPr="00183B6F">
        <w:rPr>
          <w:rFonts w:ascii="Times New Roman" w:hAnsi="Times New Roman" w:cs="Times New Roman"/>
        </w:rPr>
        <w:t xml:space="preserve"> </w:t>
      </w:r>
      <w:r w:rsidR="00080C8D" w:rsidRPr="00080C8D">
        <w:rPr>
          <w:rFonts w:ascii="Times New Roman" w:hAnsi="Times New Roman" w:cs="Times New Roman"/>
        </w:rPr>
        <w:t>этих работ в их нормальном режиме и при возникновении аварийных</w:t>
      </w:r>
      <w:r w:rsidR="00080C8D" w:rsidRPr="00183B6F">
        <w:rPr>
          <w:rFonts w:ascii="Times New Roman" w:hAnsi="Times New Roman" w:cs="Times New Roman"/>
        </w:rPr>
        <w:t xml:space="preserve"> </w:t>
      </w:r>
      <w:r w:rsidR="00080C8D" w:rsidRPr="00080C8D">
        <w:rPr>
          <w:rFonts w:ascii="Times New Roman" w:hAnsi="Times New Roman" w:cs="Times New Roman"/>
        </w:rPr>
        <w:t>ситуаций.</w:t>
      </w:r>
      <w:r w:rsidR="00080C8D" w:rsidRPr="00183B6F">
        <w:rPr>
          <w:rFonts w:ascii="Times New Roman" w:hAnsi="Times New Roman" w:cs="Times New Roman"/>
        </w:rPr>
        <w:t xml:space="preserve"> </w:t>
      </w:r>
    </w:p>
    <w:p w14:paraId="792C4972" w14:textId="47ACE969" w:rsidR="00080C8D" w:rsidRPr="00080C8D" w:rsidRDefault="002A5FCC" w:rsidP="00080C8D">
      <w:pPr>
        <w:widowControl/>
        <w:autoSpaceDE w:val="0"/>
        <w:autoSpaceDN w:val="0"/>
        <w:adjustRightInd w:val="0"/>
        <w:ind w:firstLine="709"/>
        <w:jc w:val="both"/>
        <w:rPr>
          <w:rFonts w:ascii="Times New Roman" w:hAnsi="Times New Roman" w:cs="Times New Roman"/>
        </w:rPr>
      </w:pPr>
      <w:r w:rsidRPr="00183B6F">
        <w:rPr>
          <w:rFonts w:ascii="Times New Roman" w:hAnsi="Times New Roman" w:cs="Times New Roman"/>
          <w:b/>
          <w:bCs/>
        </w:rPr>
        <w:t>2</w:t>
      </w:r>
      <w:r w:rsidR="00080C8D" w:rsidRPr="00080C8D">
        <w:rPr>
          <w:rFonts w:ascii="Times New Roman" w:hAnsi="Times New Roman" w:cs="Times New Roman"/>
          <w:b/>
          <w:bCs/>
        </w:rPr>
        <w:t>.12.</w:t>
      </w:r>
      <w:r w:rsidR="00080C8D" w:rsidRPr="00080C8D">
        <w:rPr>
          <w:rFonts w:ascii="Times New Roman" w:hAnsi="Times New Roman" w:cs="Times New Roman"/>
          <w:color w:val="FFFFFF"/>
        </w:rPr>
        <w:t>-----</w:t>
      </w:r>
      <w:r w:rsidR="00080C8D" w:rsidRPr="00080C8D">
        <w:rPr>
          <w:rFonts w:ascii="Times New Roman" w:hAnsi="Times New Roman" w:cs="Times New Roman"/>
        </w:rPr>
        <w:t>Незамедлительное приостановление работ и обеспечение</w:t>
      </w:r>
      <w:r w:rsidR="00080C8D" w:rsidRPr="00183B6F">
        <w:rPr>
          <w:rFonts w:ascii="Times New Roman" w:hAnsi="Times New Roman" w:cs="Times New Roman"/>
        </w:rPr>
        <w:t xml:space="preserve"> </w:t>
      </w:r>
      <w:r w:rsidR="00080C8D" w:rsidRPr="00080C8D">
        <w:rPr>
          <w:rFonts w:ascii="Times New Roman" w:hAnsi="Times New Roman" w:cs="Times New Roman"/>
        </w:rPr>
        <w:t>транспортировки людей в безопасное место при возникновении</w:t>
      </w:r>
      <w:r w:rsidR="00080C8D" w:rsidRPr="00183B6F">
        <w:rPr>
          <w:rFonts w:ascii="Times New Roman" w:hAnsi="Times New Roman" w:cs="Times New Roman"/>
        </w:rPr>
        <w:t xml:space="preserve"> </w:t>
      </w:r>
      <w:r w:rsidR="00080C8D" w:rsidRPr="00080C8D">
        <w:rPr>
          <w:rFonts w:ascii="Times New Roman" w:hAnsi="Times New Roman" w:cs="Times New Roman"/>
        </w:rPr>
        <w:t>непосредственной угрозы жизни и здоровью работников этих предприятий.</w:t>
      </w:r>
    </w:p>
    <w:p w14:paraId="33D59F72" w14:textId="77F0AD6C" w:rsidR="00080C8D" w:rsidRPr="00080C8D" w:rsidRDefault="002A5FCC" w:rsidP="00080C8D">
      <w:pPr>
        <w:widowControl/>
        <w:autoSpaceDE w:val="0"/>
        <w:autoSpaceDN w:val="0"/>
        <w:adjustRightInd w:val="0"/>
        <w:ind w:firstLine="709"/>
        <w:jc w:val="both"/>
        <w:rPr>
          <w:rFonts w:ascii="Times New Roman" w:hAnsi="Times New Roman" w:cs="Times New Roman"/>
        </w:rPr>
      </w:pPr>
      <w:r w:rsidRPr="00183B6F">
        <w:rPr>
          <w:rFonts w:ascii="Times New Roman" w:hAnsi="Times New Roman" w:cs="Times New Roman"/>
          <w:b/>
          <w:bCs/>
        </w:rPr>
        <w:t>2</w:t>
      </w:r>
      <w:r w:rsidR="00080C8D" w:rsidRPr="00080C8D">
        <w:rPr>
          <w:rFonts w:ascii="Times New Roman" w:hAnsi="Times New Roman" w:cs="Times New Roman"/>
          <w:b/>
          <w:bCs/>
        </w:rPr>
        <w:t>.13.</w:t>
      </w:r>
      <w:r w:rsidR="00080C8D" w:rsidRPr="00080C8D">
        <w:rPr>
          <w:rFonts w:ascii="Times New Roman" w:hAnsi="Times New Roman" w:cs="Times New Roman"/>
          <w:color w:val="FFFFFF"/>
        </w:rPr>
        <w:t>-----</w:t>
      </w:r>
      <w:r w:rsidR="00080C8D" w:rsidRPr="00080C8D">
        <w:rPr>
          <w:rFonts w:ascii="Times New Roman" w:hAnsi="Times New Roman" w:cs="Times New Roman"/>
        </w:rPr>
        <w:t>Незамедлительное информирование соответствующих органов</w:t>
      </w:r>
      <w:r w:rsidR="00080C8D" w:rsidRPr="00183B6F">
        <w:rPr>
          <w:rFonts w:ascii="Times New Roman" w:hAnsi="Times New Roman" w:cs="Times New Roman"/>
        </w:rPr>
        <w:t xml:space="preserve"> </w:t>
      </w:r>
      <w:r w:rsidR="00080C8D" w:rsidRPr="00080C8D">
        <w:rPr>
          <w:rFonts w:ascii="Times New Roman" w:hAnsi="Times New Roman" w:cs="Times New Roman"/>
        </w:rPr>
        <w:t>государственной власти и органов местного самоуправления о возникновении</w:t>
      </w:r>
      <w:r w:rsidR="00080C8D" w:rsidRPr="00183B6F">
        <w:rPr>
          <w:rFonts w:ascii="Times New Roman" w:hAnsi="Times New Roman" w:cs="Times New Roman"/>
        </w:rPr>
        <w:t xml:space="preserve"> </w:t>
      </w:r>
      <w:r w:rsidR="00080C8D" w:rsidRPr="00080C8D">
        <w:rPr>
          <w:rFonts w:ascii="Times New Roman" w:hAnsi="Times New Roman" w:cs="Times New Roman"/>
        </w:rPr>
        <w:t>непосредственной угрозы жизни и здоровью населения в зоне влияния работ,</w:t>
      </w:r>
      <w:r w:rsidR="00080C8D" w:rsidRPr="00183B6F">
        <w:rPr>
          <w:rFonts w:ascii="Times New Roman" w:hAnsi="Times New Roman" w:cs="Times New Roman"/>
        </w:rPr>
        <w:t xml:space="preserve"> </w:t>
      </w:r>
      <w:r w:rsidR="00080C8D" w:rsidRPr="00080C8D">
        <w:rPr>
          <w:rFonts w:ascii="Times New Roman" w:hAnsi="Times New Roman" w:cs="Times New Roman"/>
        </w:rPr>
        <w:t>связанных с пользованием недрами.</w:t>
      </w:r>
    </w:p>
    <w:p w14:paraId="53EAC84A" w14:textId="393738DD" w:rsidR="00080C8D" w:rsidRPr="00080C8D" w:rsidRDefault="002A5FCC" w:rsidP="00080C8D">
      <w:pPr>
        <w:widowControl/>
        <w:autoSpaceDE w:val="0"/>
        <w:autoSpaceDN w:val="0"/>
        <w:adjustRightInd w:val="0"/>
        <w:ind w:firstLine="709"/>
        <w:jc w:val="both"/>
        <w:rPr>
          <w:rFonts w:ascii="Times New Roman" w:hAnsi="Times New Roman" w:cs="Times New Roman"/>
        </w:rPr>
      </w:pPr>
      <w:r w:rsidRPr="00183B6F">
        <w:rPr>
          <w:rFonts w:ascii="Times New Roman" w:hAnsi="Times New Roman" w:cs="Times New Roman"/>
          <w:b/>
          <w:bCs/>
        </w:rPr>
        <w:t>2</w:t>
      </w:r>
      <w:r w:rsidR="00080C8D" w:rsidRPr="00080C8D">
        <w:rPr>
          <w:rFonts w:ascii="Times New Roman" w:hAnsi="Times New Roman" w:cs="Times New Roman"/>
          <w:b/>
          <w:bCs/>
        </w:rPr>
        <w:t>.14.</w:t>
      </w:r>
      <w:r w:rsidR="00080C8D" w:rsidRPr="00080C8D">
        <w:rPr>
          <w:rFonts w:ascii="Times New Roman" w:hAnsi="Times New Roman" w:cs="Times New Roman"/>
          <w:color w:val="FFFFFF"/>
        </w:rPr>
        <w:t>-----</w:t>
      </w:r>
      <w:r w:rsidR="00080C8D" w:rsidRPr="00080C8D">
        <w:rPr>
          <w:rFonts w:ascii="Times New Roman" w:hAnsi="Times New Roman" w:cs="Times New Roman"/>
        </w:rPr>
        <w:t>Осуществление безопасной эксплуатации расположенных</w:t>
      </w:r>
      <w:r w:rsidR="00080C8D" w:rsidRPr="00183B6F">
        <w:rPr>
          <w:rFonts w:ascii="Times New Roman" w:hAnsi="Times New Roman" w:cs="Times New Roman"/>
        </w:rPr>
        <w:t xml:space="preserve"> </w:t>
      </w:r>
      <w:r w:rsidR="00080C8D" w:rsidRPr="00080C8D">
        <w:rPr>
          <w:rFonts w:ascii="Times New Roman" w:hAnsi="Times New Roman" w:cs="Times New Roman"/>
        </w:rPr>
        <w:t>вблизи границ участков недр объектов промышленной и хозяйственной</w:t>
      </w:r>
      <w:r w:rsidR="00080C8D" w:rsidRPr="00183B6F">
        <w:rPr>
          <w:rFonts w:ascii="Times New Roman" w:hAnsi="Times New Roman" w:cs="Times New Roman"/>
        </w:rPr>
        <w:t xml:space="preserve"> </w:t>
      </w:r>
      <w:r w:rsidR="00080C8D" w:rsidRPr="00080C8D">
        <w:rPr>
          <w:rFonts w:ascii="Times New Roman" w:hAnsi="Times New Roman" w:cs="Times New Roman"/>
        </w:rPr>
        <w:t>деятельности (ЛЭП, дороги и т.п.).</w:t>
      </w:r>
      <w:r w:rsidR="00080C8D" w:rsidRPr="00183B6F">
        <w:rPr>
          <w:rFonts w:ascii="Times New Roman" w:hAnsi="Times New Roman" w:cs="Times New Roman"/>
        </w:rPr>
        <w:t xml:space="preserve"> </w:t>
      </w:r>
    </w:p>
    <w:p w14:paraId="00E888F8" w14:textId="478C7EAF" w:rsidR="00080C8D" w:rsidRPr="00080C8D" w:rsidRDefault="002A5FCC" w:rsidP="00080C8D">
      <w:pPr>
        <w:widowControl/>
        <w:autoSpaceDE w:val="0"/>
        <w:autoSpaceDN w:val="0"/>
        <w:adjustRightInd w:val="0"/>
        <w:ind w:firstLine="709"/>
        <w:jc w:val="both"/>
        <w:rPr>
          <w:rFonts w:ascii="Times New Roman" w:hAnsi="Times New Roman" w:cs="Times New Roman"/>
        </w:rPr>
      </w:pPr>
      <w:r w:rsidRPr="00183B6F">
        <w:rPr>
          <w:rFonts w:ascii="Times New Roman" w:hAnsi="Times New Roman" w:cs="Times New Roman"/>
          <w:b/>
          <w:bCs/>
        </w:rPr>
        <w:t>2</w:t>
      </w:r>
      <w:r w:rsidR="00080C8D" w:rsidRPr="00080C8D">
        <w:rPr>
          <w:rFonts w:ascii="Times New Roman" w:hAnsi="Times New Roman" w:cs="Times New Roman"/>
          <w:b/>
          <w:bCs/>
        </w:rPr>
        <w:t>.15.</w:t>
      </w:r>
      <w:r w:rsidR="00080C8D" w:rsidRPr="00080C8D">
        <w:rPr>
          <w:rFonts w:ascii="Times New Roman" w:hAnsi="Times New Roman" w:cs="Times New Roman"/>
          <w:color w:val="FFFFFF"/>
        </w:rPr>
        <w:t>-----</w:t>
      </w:r>
      <w:r w:rsidR="00080C8D" w:rsidRPr="00080C8D">
        <w:rPr>
          <w:rFonts w:ascii="Times New Roman" w:hAnsi="Times New Roman" w:cs="Times New Roman"/>
        </w:rPr>
        <w:t>Уведомление Департамента Смоленской области по</w:t>
      </w:r>
      <w:r w:rsidR="00080C8D" w:rsidRPr="00183B6F">
        <w:rPr>
          <w:rFonts w:ascii="Times New Roman" w:hAnsi="Times New Roman" w:cs="Times New Roman"/>
        </w:rPr>
        <w:t xml:space="preserve"> </w:t>
      </w:r>
      <w:r w:rsidR="00080C8D" w:rsidRPr="00080C8D">
        <w:rPr>
          <w:rFonts w:ascii="Times New Roman" w:hAnsi="Times New Roman" w:cs="Times New Roman"/>
        </w:rPr>
        <w:t>природным ресурсам и экологии в течение 5 (пяти) рабочих дней о временной</w:t>
      </w:r>
      <w:r w:rsidR="00080C8D" w:rsidRPr="00183B6F">
        <w:rPr>
          <w:rFonts w:ascii="Times New Roman" w:hAnsi="Times New Roman" w:cs="Times New Roman"/>
        </w:rPr>
        <w:t xml:space="preserve"> </w:t>
      </w:r>
      <w:r w:rsidR="00080C8D" w:rsidRPr="00080C8D">
        <w:rPr>
          <w:rFonts w:ascii="Times New Roman" w:hAnsi="Times New Roman" w:cs="Times New Roman"/>
        </w:rPr>
        <w:t>приостановке деятельности объекта на срок до 6 (шести) месяцев.</w:t>
      </w:r>
    </w:p>
    <w:p w14:paraId="28E8E54E" w14:textId="2C983324" w:rsidR="00080C8D" w:rsidRPr="00080C8D" w:rsidRDefault="002A5FCC" w:rsidP="00080C8D">
      <w:pPr>
        <w:widowControl/>
        <w:autoSpaceDE w:val="0"/>
        <w:autoSpaceDN w:val="0"/>
        <w:adjustRightInd w:val="0"/>
        <w:ind w:firstLine="709"/>
        <w:jc w:val="both"/>
        <w:rPr>
          <w:rFonts w:ascii="Times New Roman" w:hAnsi="Times New Roman" w:cs="Times New Roman"/>
        </w:rPr>
      </w:pPr>
      <w:r w:rsidRPr="00183B6F">
        <w:rPr>
          <w:rFonts w:ascii="Times New Roman" w:hAnsi="Times New Roman" w:cs="Times New Roman"/>
          <w:b/>
          <w:bCs/>
        </w:rPr>
        <w:t>2</w:t>
      </w:r>
      <w:r w:rsidR="00080C8D" w:rsidRPr="00080C8D">
        <w:rPr>
          <w:rFonts w:ascii="Times New Roman" w:hAnsi="Times New Roman" w:cs="Times New Roman"/>
          <w:b/>
          <w:bCs/>
        </w:rPr>
        <w:t>.16.</w:t>
      </w:r>
      <w:r w:rsidR="00080C8D" w:rsidRPr="00080C8D">
        <w:rPr>
          <w:rFonts w:ascii="Times New Roman" w:hAnsi="Times New Roman" w:cs="Times New Roman"/>
          <w:color w:val="FFFFFF"/>
        </w:rPr>
        <w:t>-----</w:t>
      </w:r>
      <w:r w:rsidR="00080C8D" w:rsidRPr="00080C8D">
        <w:rPr>
          <w:rFonts w:ascii="Times New Roman" w:hAnsi="Times New Roman" w:cs="Times New Roman"/>
        </w:rPr>
        <w:t>Проведение опережающего геологического изучения недр,</w:t>
      </w:r>
      <w:r w:rsidR="00080C8D" w:rsidRPr="00183B6F">
        <w:rPr>
          <w:rFonts w:ascii="Times New Roman" w:hAnsi="Times New Roman" w:cs="Times New Roman"/>
        </w:rPr>
        <w:t xml:space="preserve"> </w:t>
      </w:r>
      <w:r w:rsidR="00080C8D" w:rsidRPr="00080C8D">
        <w:rPr>
          <w:rFonts w:ascii="Times New Roman" w:hAnsi="Times New Roman" w:cs="Times New Roman"/>
        </w:rPr>
        <w:t>обеспечивающего достоверную оценку запасов полезных ископаемых,</w:t>
      </w:r>
      <w:r w:rsidR="00080C8D" w:rsidRPr="00183B6F">
        <w:rPr>
          <w:rFonts w:ascii="Times New Roman" w:hAnsi="Times New Roman" w:cs="Times New Roman"/>
        </w:rPr>
        <w:t xml:space="preserve"> </w:t>
      </w:r>
      <w:r w:rsidR="00080C8D" w:rsidRPr="00080C8D">
        <w:rPr>
          <w:rFonts w:ascii="Times New Roman" w:hAnsi="Times New Roman" w:cs="Times New Roman"/>
        </w:rPr>
        <w:t>рациональное ведение горно-эксплуатационных работ и наиболее полное</w:t>
      </w:r>
      <w:r w:rsidR="00080C8D" w:rsidRPr="00183B6F">
        <w:rPr>
          <w:rFonts w:ascii="Times New Roman" w:hAnsi="Times New Roman" w:cs="Times New Roman"/>
        </w:rPr>
        <w:t xml:space="preserve"> </w:t>
      </w:r>
      <w:r w:rsidR="00080C8D" w:rsidRPr="00080C8D">
        <w:rPr>
          <w:rFonts w:ascii="Times New Roman" w:hAnsi="Times New Roman" w:cs="Times New Roman"/>
        </w:rPr>
        <w:t>извлечение полезных ископаемых.</w:t>
      </w:r>
    </w:p>
    <w:p w14:paraId="63F32D82" w14:textId="0FED0AEE" w:rsidR="00080C8D" w:rsidRPr="00080C8D" w:rsidRDefault="002A5FCC" w:rsidP="00080C8D">
      <w:pPr>
        <w:widowControl/>
        <w:autoSpaceDE w:val="0"/>
        <w:autoSpaceDN w:val="0"/>
        <w:adjustRightInd w:val="0"/>
        <w:ind w:firstLine="709"/>
        <w:jc w:val="both"/>
        <w:rPr>
          <w:rFonts w:ascii="Times New Roman" w:hAnsi="Times New Roman" w:cs="Times New Roman"/>
        </w:rPr>
      </w:pPr>
      <w:r w:rsidRPr="00183B6F">
        <w:rPr>
          <w:rFonts w:ascii="Times New Roman" w:hAnsi="Times New Roman" w:cs="Times New Roman"/>
          <w:b/>
          <w:bCs/>
        </w:rPr>
        <w:t>2</w:t>
      </w:r>
      <w:r w:rsidR="00080C8D" w:rsidRPr="00080C8D">
        <w:rPr>
          <w:rFonts w:ascii="Times New Roman" w:hAnsi="Times New Roman" w:cs="Times New Roman"/>
          <w:b/>
          <w:bCs/>
        </w:rPr>
        <w:t>.17.</w:t>
      </w:r>
      <w:r w:rsidR="00080C8D" w:rsidRPr="00080C8D">
        <w:rPr>
          <w:rFonts w:ascii="Times New Roman" w:hAnsi="Times New Roman" w:cs="Times New Roman"/>
          <w:color w:val="FFFFFF"/>
        </w:rPr>
        <w:t>-----</w:t>
      </w:r>
      <w:r w:rsidR="00080C8D" w:rsidRPr="00080C8D">
        <w:rPr>
          <w:rFonts w:ascii="Times New Roman" w:hAnsi="Times New Roman" w:cs="Times New Roman"/>
        </w:rPr>
        <w:t>Достоверный учет извлекаемых и оставляемых в недрах</w:t>
      </w:r>
      <w:r w:rsidR="00080C8D" w:rsidRPr="00183B6F">
        <w:rPr>
          <w:rFonts w:ascii="Times New Roman" w:hAnsi="Times New Roman" w:cs="Times New Roman"/>
        </w:rPr>
        <w:t xml:space="preserve"> </w:t>
      </w:r>
      <w:r w:rsidR="00080C8D" w:rsidRPr="00080C8D">
        <w:rPr>
          <w:rFonts w:ascii="Times New Roman" w:hAnsi="Times New Roman" w:cs="Times New Roman"/>
        </w:rPr>
        <w:t>запасов полезного ископаемого при разработке месторождения. Постоянное</w:t>
      </w:r>
      <w:r w:rsidR="00080C8D" w:rsidRPr="00183B6F">
        <w:rPr>
          <w:rFonts w:ascii="Times New Roman" w:hAnsi="Times New Roman" w:cs="Times New Roman"/>
        </w:rPr>
        <w:t xml:space="preserve"> </w:t>
      </w:r>
      <w:r w:rsidR="00080C8D" w:rsidRPr="00080C8D">
        <w:rPr>
          <w:rFonts w:ascii="Times New Roman" w:hAnsi="Times New Roman" w:cs="Times New Roman"/>
        </w:rPr>
        <w:t>ведение и сохранность геологической, маркшейдерской и иной документации</w:t>
      </w:r>
      <w:r w:rsidR="00080C8D" w:rsidRPr="00183B6F">
        <w:rPr>
          <w:rFonts w:ascii="Times New Roman" w:hAnsi="Times New Roman" w:cs="Times New Roman"/>
        </w:rPr>
        <w:t xml:space="preserve"> </w:t>
      </w:r>
      <w:r w:rsidR="00080C8D" w:rsidRPr="00080C8D">
        <w:rPr>
          <w:rFonts w:ascii="Times New Roman" w:hAnsi="Times New Roman" w:cs="Times New Roman"/>
        </w:rPr>
        <w:t>в процессе пользования недрами.</w:t>
      </w:r>
    </w:p>
    <w:p w14:paraId="6A699F40" w14:textId="2479448C" w:rsidR="00080C8D" w:rsidRPr="00080C8D" w:rsidRDefault="002A5FCC" w:rsidP="00080C8D">
      <w:pPr>
        <w:widowControl/>
        <w:autoSpaceDE w:val="0"/>
        <w:autoSpaceDN w:val="0"/>
        <w:adjustRightInd w:val="0"/>
        <w:ind w:firstLine="709"/>
        <w:jc w:val="both"/>
        <w:rPr>
          <w:rFonts w:ascii="Times New Roman" w:hAnsi="Times New Roman" w:cs="Times New Roman"/>
        </w:rPr>
      </w:pPr>
      <w:r w:rsidRPr="00183B6F">
        <w:rPr>
          <w:rFonts w:ascii="Times New Roman" w:hAnsi="Times New Roman" w:cs="Times New Roman"/>
          <w:b/>
          <w:bCs/>
        </w:rPr>
        <w:t>2</w:t>
      </w:r>
      <w:r w:rsidR="00080C8D" w:rsidRPr="00080C8D">
        <w:rPr>
          <w:rFonts w:ascii="Times New Roman" w:hAnsi="Times New Roman" w:cs="Times New Roman"/>
          <w:b/>
          <w:bCs/>
        </w:rPr>
        <w:t>.18.</w:t>
      </w:r>
      <w:r w:rsidR="00080C8D" w:rsidRPr="00080C8D">
        <w:rPr>
          <w:rFonts w:ascii="Times New Roman" w:hAnsi="Times New Roman" w:cs="Times New Roman"/>
          <w:color w:val="FFFFFF"/>
        </w:rPr>
        <w:t>-----</w:t>
      </w:r>
      <w:r w:rsidR="00080C8D" w:rsidRPr="00080C8D">
        <w:rPr>
          <w:rFonts w:ascii="Times New Roman" w:hAnsi="Times New Roman" w:cs="Times New Roman"/>
        </w:rPr>
        <w:t>Ежегодное утверждение уточненных нормативов потерь</w:t>
      </w:r>
      <w:r w:rsidR="00080C8D" w:rsidRPr="00183B6F">
        <w:rPr>
          <w:rFonts w:ascii="Times New Roman" w:hAnsi="Times New Roman" w:cs="Times New Roman"/>
        </w:rPr>
        <w:t xml:space="preserve"> </w:t>
      </w:r>
      <w:r w:rsidR="00080C8D" w:rsidRPr="00080C8D">
        <w:rPr>
          <w:rFonts w:ascii="Times New Roman" w:hAnsi="Times New Roman" w:cs="Times New Roman"/>
        </w:rPr>
        <w:t>полезного ископаемого при добыче (на предстоящий год). Согласование с</w:t>
      </w:r>
      <w:r w:rsidR="00080C8D" w:rsidRPr="00183B6F">
        <w:rPr>
          <w:rFonts w:ascii="Times New Roman" w:hAnsi="Times New Roman" w:cs="Times New Roman"/>
        </w:rPr>
        <w:t xml:space="preserve"> </w:t>
      </w:r>
      <w:r w:rsidR="00080C8D" w:rsidRPr="00080C8D">
        <w:rPr>
          <w:rFonts w:ascii="Times New Roman" w:hAnsi="Times New Roman" w:cs="Times New Roman"/>
        </w:rPr>
        <w:t>Департаментом Смоленской области по природным ресурсам и экологии в</w:t>
      </w:r>
      <w:r w:rsidR="00080C8D" w:rsidRPr="00183B6F">
        <w:rPr>
          <w:rFonts w:ascii="Times New Roman" w:hAnsi="Times New Roman" w:cs="Times New Roman"/>
        </w:rPr>
        <w:t xml:space="preserve"> </w:t>
      </w:r>
      <w:r w:rsidR="00080C8D" w:rsidRPr="00080C8D">
        <w:rPr>
          <w:rFonts w:ascii="Times New Roman" w:hAnsi="Times New Roman" w:cs="Times New Roman"/>
        </w:rPr>
        <w:t>установленном порядке норматива потерь полезного ископаемого на</w:t>
      </w:r>
      <w:r w:rsidR="00080C8D" w:rsidRPr="00183B6F">
        <w:rPr>
          <w:rFonts w:ascii="Times New Roman" w:hAnsi="Times New Roman" w:cs="Times New Roman"/>
        </w:rPr>
        <w:t xml:space="preserve"> </w:t>
      </w:r>
      <w:r w:rsidR="00080C8D" w:rsidRPr="00080C8D">
        <w:rPr>
          <w:rFonts w:ascii="Times New Roman" w:hAnsi="Times New Roman" w:cs="Times New Roman"/>
        </w:rPr>
        <w:t>очередной год (в составе плана развития горных работ) в случае превышения</w:t>
      </w:r>
      <w:r w:rsidR="00080C8D" w:rsidRPr="00183B6F">
        <w:rPr>
          <w:rFonts w:ascii="Times New Roman" w:hAnsi="Times New Roman" w:cs="Times New Roman"/>
        </w:rPr>
        <w:t xml:space="preserve"> </w:t>
      </w:r>
      <w:r w:rsidR="00080C8D" w:rsidRPr="00080C8D">
        <w:rPr>
          <w:rFonts w:ascii="Times New Roman" w:hAnsi="Times New Roman" w:cs="Times New Roman"/>
        </w:rPr>
        <w:t>им норматива, установленного проектом разработки месторождения.</w:t>
      </w:r>
    </w:p>
    <w:p w14:paraId="7236A687" w14:textId="5E7CF8ED" w:rsidR="00080C8D" w:rsidRPr="00080C8D" w:rsidRDefault="002A5FCC" w:rsidP="00080C8D">
      <w:pPr>
        <w:widowControl/>
        <w:autoSpaceDE w:val="0"/>
        <w:autoSpaceDN w:val="0"/>
        <w:adjustRightInd w:val="0"/>
        <w:ind w:firstLine="709"/>
        <w:jc w:val="both"/>
        <w:rPr>
          <w:rFonts w:ascii="Times New Roman" w:hAnsi="Times New Roman" w:cs="Times New Roman"/>
        </w:rPr>
      </w:pPr>
      <w:r w:rsidRPr="00183B6F">
        <w:rPr>
          <w:rFonts w:ascii="Times New Roman" w:hAnsi="Times New Roman" w:cs="Times New Roman"/>
          <w:b/>
          <w:bCs/>
        </w:rPr>
        <w:t>2</w:t>
      </w:r>
      <w:r w:rsidR="00080C8D" w:rsidRPr="00080C8D">
        <w:rPr>
          <w:rFonts w:ascii="Times New Roman" w:hAnsi="Times New Roman" w:cs="Times New Roman"/>
          <w:b/>
          <w:bCs/>
        </w:rPr>
        <w:t>.19.</w:t>
      </w:r>
      <w:r w:rsidR="00080C8D" w:rsidRPr="00080C8D">
        <w:rPr>
          <w:rFonts w:ascii="Times New Roman" w:hAnsi="Times New Roman" w:cs="Times New Roman"/>
          <w:color w:val="FFFFFF"/>
        </w:rPr>
        <w:t>-----</w:t>
      </w:r>
      <w:r w:rsidR="00080C8D" w:rsidRPr="00080C8D">
        <w:rPr>
          <w:rFonts w:ascii="Times New Roman" w:hAnsi="Times New Roman" w:cs="Times New Roman"/>
        </w:rPr>
        <w:t>Недопущение сверхнормативных потерь полезного</w:t>
      </w:r>
      <w:r w:rsidR="00080C8D" w:rsidRPr="00183B6F">
        <w:rPr>
          <w:rFonts w:ascii="Times New Roman" w:hAnsi="Times New Roman" w:cs="Times New Roman"/>
        </w:rPr>
        <w:t xml:space="preserve"> </w:t>
      </w:r>
      <w:r w:rsidR="00080C8D" w:rsidRPr="00080C8D">
        <w:rPr>
          <w:rFonts w:ascii="Times New Roman" w:hAnsi="Times New Roman" w:cs="Times New Roman"/>
        </w:rPr>
        <w:t>ископаемого, а также выборочной отработки отдельных частей участков недр.</w:t>
      </w:r>
    </w:p>
    <w:p w14:paraId="04805E12" w14:textId="28F499C0" w:rsidR="00080C8D" w:rsidRPr="00080C8D" w:rsidRDefault="002A5FCC" w:rsidP="00080C8D">
      <w:pPr>
        <w:widowControl/>
        <w:autoSpaceDE w:val="0"/>
        <w:autoSpaceDN w:val="0"/>
        <w:adjustRightInd w:val="0"/>
        <w:ind w:firstLine="709"/>
        <w:jc w:val="both"/>
        <w:rPr>
          <w:rFonts w:ascii="Times New Roman" w:hAnsi="Times New Roman" w:cs="Times New Roman"/>
        </w:rPr>
      </w:pPr>
      <w:r w:rsidRPr="00183B6F">
        <w:rPr>
          <w:rFonts w:ascii="Times New Roman" w:hAnsi="Times New Roman" w:cs="Times New Roman"/>
          <w:b/>
          <w:bCs/>
        </w:rPr>
        <w:t>2</w:t>
      </w:r>
      <w:r w:rsidR="00080C8D" w:rsidRPr="00080C8D">
        <w:rPr>
          <w:rFonts w:ascii="Times New Roman" w:hAnsi="Times New Roman" w:cs="Times New Roman"/>
          <w:b/>
          <w:bCs/>
        </w:rPr>
        <w:t>.20.</w:t>
      </w:r>
      <w:r w:rsidR="00080C8D" w:rsidRPr="00080C8D">
        <w:rPr>
          <w:rFonts w:ascii="Times New Roman" w:hAnsi="Times New Roman" w:cs="Times New Roman"/>
          <w:color w:val="FFFFFF"/>
        </w:rPr>
        <w:t>-----</w:t>
      </w:r>
      <w:r w:rsidR="00080C8D" w:rsidRPr="00080C8D">
        <w:rPr>
          <w:rFonts w:ascii="Times New Roman" w:hAnsi="Times New Roman" w:cs="Times New Roman"/>
        </w:rPr>
        <w:t>Согласование со смежными землепользователями уточненных</w:t>
      </w:r>
      <w:r w:rsidR="0022020B" w:rsidRPr="00183B6F">
        <w:rPr>
          <w:rFonts w:ascii="Times New Roman" w:hAnsi="Times New Roman" w:cs="Times New Roman"/>
        </w:rPr>
        <w:t xml:space="preserve"> </w:t>
      </w:r>
      <w:r w:rsidR="00080C8D" w:rsidRPr="00080C8D">
        <w:rPr>
          <w:rFonts w:ascii="Times New Roman" w:hAnsi="Times New Roman" w:cs="Times New Roman"/>
        </w:rPr>
        <w:t>границ горного и земельного отводов, размещения площадок под</w:t>
      </w:r>
      <w:r w:rsidR="0022020B" w:rsidRPr="00183B6F">
        <w:rPr>
          <w:rFonts w:ascii="Times New Roman" w:hAnsi="Times New Roman" w:cs="Times New Roman"/>
        </w:rPr>
        <w:t xml:space="preserve"> </w:t>
      </w:r>
      <w:r w:rsidR="00080C8D" w:rsidRPr="00080C8D">
        <w:rPr>
          <w:rFonts w:ascii="Times New Roman" w:hAnsi="Times New Roman" w:cs="Times New Roman"/>
        </w:rPr>
        <w:t>производственные объекты (объекты инфраструктуры, системы инженерного</w:t>
      </w:r>
      <w:r w:rsidR="0022020B" w:rsidRPr="00183B6F">
        <w:rPr>
          <w:rFonts w:ascii="Times New Roman" w:hAnsi="Times New Roman" w:cs="Times New Roman"/>
        </w:rPr>
        <w:t xml:space="preserve"> </w:t>
      </w:r>
      <w:r w:rsidR="00080C8D" w:rsidRPr="00080C8D">
        <w:rPr>
          <w:rFonts w:ascii="Times New Roman" w:hAnsi="Times New Roman" w:cs="Times New Roman"/>
        </w:rPr>
        <w:t>обеспечения, транспортные пути) в случае их выноса за пределы участка недр</w:t>
      </w:r>
      <w:r w:rsidR="0022020B" w:rsidRPr="00183B6F">
        <w:rPr>
          <w:rFonts w:ascii="Times New Roman" w:hAnsi="Times New Roman" w:cs="Times New Roman"/>
        </w:rPr>
        <w:t xml:space="preserve"> </w:t>
      </w:r>
      <w:r w:rsidR="00080C8D" w:rsidRPr="00080C8D">
        <w:rPr>
          <w:rFonts w:ascii="Times New Roman" w:hAnsi="Times New Roman" w:cs="Times New Roman"/>
        </w:rPr>
        <w:t>в установленном действующим законодательством порядке.</w:t>
      </w:r>
    </w:p>
    <w:p w14:paraId="2B046F97" w14:textId="0B0B5476" w:rsidR="00080C8D" w:rsidRPr="00080C8D" w:rsidRDefault="002A5FCC" w:rsidP="00080C8D">
      <w:pPr>
        <w:widowControl/>
        <w:autoSpaceDE w:val="0"/>
        <w:autoSpaceDN w:val="0"/>
        <w:adjustRightInd w:val="0"/>
        <w:ind w:firstLine="709"/>
        <w:jc w:val="both"/>
        <w:rPr>
          <w:rFonts w:ascii="Times New Roman" w:hAnsi="Times New Roman" w:cs="Times New Roman"/>
        </w:rPr>
      </w:pPr>
      <w:r w:rsidRPr="00183B6F">
        <w:rPr>
          <w:rFonts w:ascii="Times New Roman" w:hAnsi="Times New Roman" w:cs="Times New Roman"/>
          <w:b/>
          <w:bCs/>
        </w:rPr>
        <w:t>2</w:t>
      </w:r>
      <w:r w:rsidR="00080C8D" w:rsidRPr="00080C8D">
        <w:rPr>
          <w:rFonts w:ascii="Times New Roman" w:hAnsi="Times New Roman" w:cs="Times New Roman"/>
          <w:b/>
          <w:bCs/>
        </w:rPr>
        <w:t>.21.</w:t>
      </w:r>
      <w:r w:rsidR="00080C8D" w:rsidRPr="00080C8D">
        <w:rPr>
          <w:rFonts w:ascii="Times New Roman" w:hAnsi="Times New Roman" w:cs="Times New Roman"/>
          <w:color w:val="FFFFFF"/>
        </w:rPr>
        <w:t>-----</w:t>
      </w:r>
      <w:r w:rsidR="00080C8D" w:rsidRPr="00080C8D">
        <w:rPr>
          <w:rFonts w:ascii="Times New Roman" w:hAnsi="Times New Roman" w:cs="Times New Roman"/>
        </w:rPr>
        <w:t>Беспрепятственный доступ к освоению смежных площадей</w:t>
      </w:r>
      <w:r w:rsidR="0022020B" w:rsidRPr="00183B6F">
        <w:rPr>
          <w:rFonts w:ascii="Times New Roman" w:hAnsi="Times New Roman" w:cs="Times New Roman"/>
        </w:rPr>
        <w:t xml:space="preserve"> </w:t>
      </w:r>
      <w:r w:rsidR="00080C8D" w:rsidRPr="00080C8D">
        <w:rPr>
          <w:rFonts w:ascii="Times New Roman" w:hAnsi="Times New Roman" w:cs="Times New Roman"/>
        </w:rPr>
        <w:t>залегания полезных ископаемых.</w:t>
      </w:r>
    </w:p>
    <w:p w14:paraId="16AA5720" w14:textId="2E253DCC" w:rsidR="00080C8D" w:rsidRPr="00080C8D" w:rsidRDefault="002A5FCC" w:rsidP="00080C8D">
      <w:pPr>
        <w:widowControl/>
        <w:autoSpaceDE w:val="0"/>
        <w:autoSpaceDN w:val="0"/>
        <w:adjustRightInd w:val="0"/>
        <w:ind w:firstLine="709"/>
        <w:jc w:val="both"/>
        <w:rPr>
          <w:rFonts w:ascii="Times New Roman" w:hAnsi="Times New Roman" w:cs="Times New Roman"/>
        </w:rPr>
      </w:pPr>
      <w:r w:rsidRPr="00183B6F">
        <w:rPr>
          <w:rFonts w:ascii="Times New Roman" w:hAnsi="Times New Roman" w:cs="Times New Roman"/>
          <w:b/>
          <w:bCs/>
        </w:rPr>
        <w:t>2</w:t>
      </w:r>
      <w:r w:rsidR="00080C8D" w:rsidRPr="00080C8D">
        <w:rPr>
          <w:rFonts w:ascii="Times New Roman" w:hAnsi="Times New Roman" w:cs="Times New Roman"/>
          <w:b/>
          <w:bCs/>
        </w:rPr>
        <w:t>.22.</w:t>
      </w:r>
      <w:r w:rsidR="00080C8D" w:rsidRPr="00080C8D">
        <w:rPr>
          <w:rFonts w:ascii="Times New Roman" w:hAnsi="Times New Roman" w:cs="Times New Roman"/>
          <w:color w:val="FFFFFF"/>
        </w:rPr>
        <w:t>-----</w:t>
      </w:r>
      <w:r w:rsidR="00080C8D" w:rsidRPr="00080C8D">
        <w:rPr>
          <w:rFonts w:ascii="Times New Roman" w:hAnsi="Times New Roman" w:cs="Times New Roman"/>
        </w:rPr>
        <w:t>Предотвращение загрязнения недр, охрану месторождения от</w:t>
      </w:r>
      <w:r w:rsidR="0022020B" w:rsidRPr="00183B6F">
        <w:rPr>
          <w:rFonts w:ascii="Times New Roman" w:hAnsi="Times New Roman" w:cs="Times New Roman"/>
        </w:rPr>
        <w:t xml:space="preserve"> </w:t>
      </w:r>
      <w:r w:rsidR="00080C8D" w:rsidRPr="00080C8D">
        <w:rPr>
          <w:rFonts w:ascii="Times New Roman" w:hAnsi="Times New Roman" w:cs="Times New Roman"/>
        </w:rPr>
        <w:t>факторов, снижающих качество полезного ископаемого и промышленную</w:t>
      </w:r>
      <w:r w:rsidR="0022020B" w:rsidRPr="00183B6F">
        <w:rPr>
          <w:rFonts w:ascii="Times New Roman" w:hAnsi="Times New Roman" w:cs="Times New Roman"/>
        </w:rPr>
        <w:t xml:space="preserve"> </w:t>
      </w:r>
      <w:r w:rsidR="00080C8D" w:rsidRPr="00080C8D">
        <w:rPr>
          <w:rFonts w:ascii="Times New Roman" w:hAnsi="Times New Roman" w:cs="Times New Roman"/>
        </w:rPr>
        <w:t>ценность месторождения или осложняющих его разработку.</w:t>
      </w:r>
    </w:p>
    <w:p w14:paraId="27DED5BE" w14:textId="2350B74D" w:rsidR="00080C8D" w:rsidRPr="00080C8D" w:rsidRDefault="002A5FCC" w:rsidP="00080C8D">
      <w:pPr>
        <w:widowControl/>
        <w:autoSpaceDE w:val="0"/>
        <w:autoSpaceDN w:val="0"/>
        <w:adjustRightInd w:val="0"/>
        <w:ind w:firstLine="709"/>
        <w:jc w:val="both"/>
        <w:rPr>
          <w:rFonts w:ascii="Times New Roman" w:hAnsi="Times New Roman" w:cs="Times New Roman"/>
        </w:rPr>
      </w:pPr>
      <w:r w:rsidRPr="00183B6F">
        <w:rPr>
          <w:rFonts w:ascii="Times New Roman" w:hAnsi="Times New Roman" w:cs="Times New Roman"/>
          <w:b/>
          <w:bCs/>
        </w:rPr>
        <w:t>2</w:t>
      </w:r>
      <w:r w:rsidR="00080C8D" w:rsidRPr="00080C8D">
        <w:rPr>
          <w:rFonts w:ascii="Times New Roman" w:hAnsi="Times New Roman" w:cs="Times New Roman"/>
          <w:b/>
          <w:bCs/>
        </w:rPr>
        <w:t>.23.</w:t>
      </w:r>
      <w:r w:rsidR="00080C8D" w:rsidRPr="00080C8D">
        <w:rPr>
          <w:rFonts w:ascii="Times New Roman" w:hAnsi="Times New Roman" w:cs="Times New Roman"/>
          <w:color w:val="FFFFFF"/>
        </w:rPr>
        <w:t>-----</w:t>
      </w:r>
      <w:r w:rsidR="00080C8D" w:rsidRPr="00080C8D">
        <w:rPr>
          <w:rFonts w:ascii="Times New Roman" w:hAnsi="Times New Roman" w:cs="Times New Roman"/>
        </w:rPr>
        <w:t>Предупреждение самовольной застройки площадей залегания</w:t>
      </w:r>
      <w:r w:rsidR="0022020B" w:rsidRPr="00183B6F">
        <w:rPr>
          <w:rFonts w:ascii="Times New Roman" w:hAnsi="Times New Roman" w:cs="Times New Roman"/>
        </w:rPr>
        <w:t xml:space="preserve"> </w:t>
      </w:r>
      <w:r w:rsidR="00080C8D" w:rsidRPr="00080C8D">
        <w:rPr>
          <w:rFonts w:ascii="Times New Roman" w:hAnsi="Times New Roman" w:cs="Times New Roman"/>
        </w:rPr>
        <w:t>полезного ископаемого и соблюдение установленного порядка использования</w:t>
      </w:r>
      <w:r w:rsidR="0022020B" w:rsidRPr="00183B6F">
        <w:rPr>
          <w:rFonts w:ascii="Times New Roman" w:hAnsi="Times New Roman" w:cs="Times New Roman"/>
        </w:rPr>
        <w:t xml:space="preserve"> </w:t>
      </w:r>
      <w:r w:rsidR="00080C8D" w:rsidRPr="00080C8D">
        <w:rPr>
          <w:rFonts w:ascii="Times New Roman" w:hAnsi="Times New Roman" w:cs="Times New Roman"/>
        </w:rPr>
        <w:t>этих площадей в иных целях.</w:t>
      </w:r>
    </w:p>
    <w:p w14:paraId="40DF9F60" w14:textId="6C00E58F" w:rsidR="00080C8D" w:rsidRPr="00080C8D" w:rsidRDefault="002A5FCC" w:rsidP="00080C8D">
      <w:pPr>
        <w:widowControl/>
        <w:autoSpaceDE w:val="0"/>
        <w:autoSpaceDN w:val="0"/>
        <w:adjustRightInd w:val="0"/>
        <w:ind w:firstLine="709"/>
        <w:jc w:val="both"/>
        <w:rPr>
          <w:rFonts w:ascii="Times New Roman" w:hAnsi="Times New Roman" w:cs="Times New Roman"/>
        </w:rPr>
      </w:pPr>
      <w:r w:rsidRPr="00183B6F">
        <w:rPr>
          <w:rFonts w:ascii="Times New Roman" w:hAnsi="Times New Roman" w:cs="Times New Roman"/>
          <w:b/>
          <w:bCs/>
        </w:rPr>
        <w:t>2</w:t>
      </w:r>
      <w:r w:rsidR="00080C8D" w:rsidRPr="00080C8D">
        <w:rPr>
          <w:rFonts w:ascii="Times New Roman" w:hAnsi="Times New Roman" w:cs="Times New Roman"/>
          <w:b/>
          <w:bCs/>
        </w:rPr>
        <w:t>.24.</w:t>
      </w:r>
      <w:r w:rsidR="00080C8D" w:rsidRPr="00080C8D">
        <w:rPr>
          <w:rFonts w:ascii="Times New Roman" w:hAnsi="Times New Roman" w:cs="Times New Roman"/>
          <w:color w:val="FFFFFF"/>
        </w:rPr>
        <w:t>-----</w:t>
      </w:r>
      <w:r w:rsidR="00080C8D" w:rsidRPr="00080C8D">
        <w:rPr>
          <w:rFonts w:ascii="Times New Roman" w:hAnsi="Times New Roman" w:cs="Times New Roman"/>
        </w:rPr>
        <w:t>Сохранение естественных геоботанических и</w:t>
      </w:r>
      <w:r w:rsidR="0022020B" w:rsidRPr="00183B6F">
        <w:rPr>
          <w:rFonts w:ascii="Times New Roman" w:hAnsi="Times New Roman" w:cs="Times New Roman"/>
        </w:rPr>
        <w:t xml:space="preserve"> </w:t>
      </w:r>
      <w:r w:rsidR="00080C8D" w:rsidRPr="00080C8D">
        <w:rPr>
          <w:rFonts w:ascii="Times New Roman" w:hAnsi="Times New Roman" w:cs="Times New Roman"/>
        </w:rPr>
        <w:t>гидрогеологических условий среды. Обеспечение сохранности близлежащих</w:t>
      </w:r>
      <w:r w:rsidR="0022020B" w:rsidRPr="00183B6F">
        <w:rPr>
          <w:rFonts w:ascii="Times New Roman" w:hAnsi="Times New Roman" w:cs="Times New Roman"/>
        </w:rPr>
        <w:t xml:space="preserve"> </w:t>
      </w:r>
      <w:r w:rsidR="00080C8D" w:rsidRPr="00080C8D">
        <w:rPr>
          <w:rFonts w:ascii="Times New Roman" w:hAnsi="Times New Roman" w:cs="Times New Roman"/>
        </w:rPr>
        <w:t>природных объектов от вредного воздействия горных работ.</w:t>
      </w:r>
    </w:p>
    <w:p w14:paraId="29C62BD1" w14:textId="633A7216" w:rsidR="00080C8D" w:rsidRPr="00080C8D" w:rsidRDefault="002A5FCC" w:rsidP="00080C8D">
      <w:pPr>
        <w:widowControl/>
        <w:autoSpaceDE w:val="0"/>
        <w:autoSpaceDN w:val="0"/>
        <w:adjustRightInd w:val="0"/>
        <w:ind w:firstLine="709"/>
        <w:jc w:val="both"/>
        <w:rPr>
          <w:rFonts w:ascii="Times New Roman" w:hAnsi="Times New Roman" w:cs="Times New Roman"/>
        </w:rPr>
      </w:pPr>
      <w:r w:rsidRPr="00183B6F">
        <w:rPr>
          <w:rFonts w:ascii="Times New Roman" w:hAnsi="Times New Roman" w:cs="Times New Roman"/>
          <w:b/>
          <w:bCs/>
        </w:rPr>
        <w:lastRenderedPageBreak/>
        <w:t>2</w:t>
      </w:r>
      <w:r w:rsidR="00080C8D" w:rsidRPr="00080C8D">
        <w:rPr>
          <w:rFonts w:ascii="Times New Roman" w:hAnsi="Times New Roman" w:cs="Times New Roman"/>
          <w:b/>
          <w:bCs/>
        </w:rPr>
        <w:t>.25.</w:t>
      </w:r>
      <w:r w:rsidR="00080C8D" w:rsidRPr="00080C8D">
        <w:rPr>
          <w:rFonts w:ascii="Times New Roman" w:hAnsi="Times New Roman" w:cs="Times New Roman"/>
          <w:color w:val="FFFFFF"/>
        </w:rPr>
        <w:t>-----</w:t>
      </w:r>
      <w:r w:rsidR="00080C8D" w:rsidRPr="00080C8D">
        <w:rPr>
          <w:rFonts w:ascii="Times New Roman" w:hAnsi="Times New Roman" w:cs="Times New Roman"/>
        </w:rPr>
        <w:t>Недопущение загрязнения окружающей среды вследствие</w:t>
      </w:r>
      <w:r w:rsidR="0022020B" w:rsidRPr="00183B6F">
        <w:rPr>
          <w:rFonts w:ascii="Times New Roman" w:hAnsi="Times New Roman" w:cs="Times New Roman"/>
        </w:rPr>
        <w:t xml:space="preserve"> </w:t>
      </w:r>
      <w:r w:rsidR="00080C8D" w:rsidRPr="00080C8D">
        <w:rPr>
          <w:rFonts w:ascii="Times New Roman" w:hAnsi="Times New Roman" w:cs="Times New Roman"/>
        </w:rPr>
        <w:t>деятельности горнодобывающего предприятия.</w:t>
      </w:r>
    </w:p>
    <w:p w14:paraId="7D7B34FB" w14:textId="75479102" w:rsidR="00080C8D" w:rsidRPr="00080C8D" w:rsidRDefault="002A5FCC" w:rsidP="00080C8D">
      <w:pPr>
        <w:widowControl/>
        <w:autoSpaceDE w:val="0"/>
        <w:autoSpaceDN w:val="0"/>
        <w:adjustRightInd w:val="0"/>
        <w:ind w:firstLine="709"/>
        <w:jc w:val="both"/>
        <w:rPr>
          <w:rFonts w:ascii="Times New Roman" w:hAnsi="Times New Roman" w:cs="Times New Roman"/>
        </w:rPr>
      </w:pPr>
      <w:r w:rsidRPr="00183B6F">
        <w:rPr>
          <w:rFonts w:ascii="Times New Roman" w:hAnsi="Times New Roman" w:cs="Times New Roman"/>
          <w:b/>
          <w:bCs/>
        </w:rPr>
        <w:t>2</w:t>
      </w:r>
      <w:r w:rsidR="00080C8D" w:rsidRPr="00080C8D">
        <w:rPr>
          <w:rFonts w:ascii="Times New Roman" w:hAnsi="Times New Roman" w:cs="Times New Roman"/>
          <w:b/>
          <w:bCs/>
        </w:rPr>
        <w:t>.26.</w:t>
      </w:r>
      <w:r w:rsidR="00080C8D" w:rsidRPr="00080C8D">
        <w:rPr>
          <w:rFonts w:ascii="Times New Roman" w:hAnsi="Times New Roman" w:cs="Times New Roman"/>
          <w:color w:val="FFFFFF"/>
        </w:rPr>
        <w:t>-----</w:t>
      </w:r>
      <w:r w:rsidR="00080C8D" w:rsidRPr="00080C8D">
        <w:rPr>
          <w:rFonts w:ascii="Times New Roman" w:hAnsi="Times New Roman" w:cs="Times New Roman"/>
        </w:rPr>
        <w:t>Недопущение (запрещение) движения и стоянки транспортных</w:t>
      </w:r>
      <w:r w:rsidR="0022020B" w:rsidRPr="00183B6F">
        <w:rPr>
          <w:rFonts w:ascii="Times New Roman" w:hAnsi="Times New Roman" w:cs="Times New Roman"/>
        </w:rPr>
        <w:t xml:space="preserve"> </w:t>
      </w:r>
      <w:r w:rsidR="00080C8D" w:rsidRPr="00080C8D">
        <w:rPr>
          <w:rFonts w:ascii="Times New Roman" w:hAnsi="Times New Roman" w:cs="Times New Roman"/>
        </w:rPr>
        <w:t>средств (кроме специальных транспортных средств) в водоохранных зонах</w:t>
      </w:r>
      <w:r w:rsidR="0022020B" w:rsidRPr="00183B6F">
        <w:rPr>
          <w:rFonts w:ascii="Times New Roman" w:hAnsi="Times New Roman" w:cs="Times New Roman"/>
        </w:rPr>
        <w:t xml:space="preserve"> </w:t>
      </w:r>
      <w:r w:rsidR="00080C8D" w:rsidRPr="00080C8D">
        <w:rPr>
          <w:rFonts w:ascii="Times New Roman" w:hAnsi="Times New Roman" w:cs="Times New Roman"/>
        </w:rPr>
        <w:t>водных объектов, за исключением их движения по дорогам и стоянки на</w:t>
      </w:r>
      <w:r w:rsidR="0022020B" w:rsidRPr="00183B6F">
        <w:rPr>
          <w:rFonts w:ascii="Times New Roman" w:hAnsi="Times New Roman" w:cs="Times New Roman"/>
        </w:rPr>
        <w:t xml:space="preserve"> </w:t>
      </w:r>
      <w:r w:rsidR="00080C8D" w:rsidRPr="00080C8D">
        <w:rPr>
          <w:rFonts w:ascii="Times New Roman" w:hAnsi="Times New Roman" w:cs="Times New Roman"/>
        </w:rPr>
        <w:t>дорогах и в специально оборудованных местах, имеющих твердое покрытие.</w:t>
      </w:r>
    </w:p>
    <w:p w14:paraId="507A3D70" w14:textId="03BBA381" w:rsidR="00080C8D" w:rsidRPr="00080C8D" w:rsidRDefault="002A5FCC" w:rsidP="00080C8D">
      <w:pPr>
        <w:widowControl/>
        <w:autoSpaceDE w:val="0"/>
        <w:autoSpaceDN w:val="0"/>
        <w:adjustRightInd w:val="0"/>
        <w:ind w:firstLine="709"/>
        <w:jc w:val="both"/>
        <w:rPr>
          <w:rFonts w:ascii="Times New Roman" w:hAnsi="Times New Roman" w:cs="Times New Roman"/>
        </w:rPr>
      </w:pPr>
      <w:r w:rsidRPr="00183B6F">
        <w:rPr>
          <w:rFonts w:ascii="Times New Roman" w:hAnsi="Times New Roman" w:cs="Times New Roman"/>
          <w:b/>
          <w:bCs/>
        </w:rPr>
        <w:t>2</w:t>
      </w:r>
      <w:r w:rsidR="00080C8D" w:rsidRPr="00080C8D">
        <w:rPr>
          <w:rFonts w:ascii="Times New Roman" w:hAnsi="Times New Roman" w:cs="Times New Roman"/>
          <w:b/>
          <w:bCs/>
        </w:rPr>
        <w:t>.27.</w:t>
      </w:r>
      <w:r w:rsidR="00080C8D" w:rsidRPr="00080C8D">
        <w:rPr>
          <w:rFonts w:ascii="Times New Roman" w:hAnsi="Times New Roman" w:cs="Times New Roman"/>
          <w:color w:val="FFFFFF"/>
        </w:rPr>
        <w:t>-----</w:t>
      </w:r>
      <w:r w:rsidR="00080C8D" w:rsidRPr="00080C8D">
        <w:rPr>
          <w:rFonts w:ascii="Times New Roman" w:hAnsi="Times New Roman" w:cs="Times New Roman"/>
        </w:rPr>
        <w:t>Недопущение (исключение) размещения отвалов размываемых</w:t>
      </w:r>
      <w:r w:rsidR="0022020B" w:rsidRPr="00183B6F">
        <w:rPr>
          <w:rFonts w:ascii="Times New Roman" w:hAnsi="Times New Roman" w:cs="Times New Roman"/>
        </w:rPr>
        <w:t xml:space="preserve"> </w:t>
      </w:r>
      <w:r w:rsidR="00080C8D" w:rsidRPr="00080C8D">
        <w:rPr>
          <w:rFonts w:ascii="Times New Roman" w:hAnsi="Times New Roman" w:cs="Times New Roman"/>
        </w:rPr>
        <w:t>грунтов в границах прибрежной защитной полосы (на стадии проектирования</w:t>
      </w:r>
      <w:r w:rsidR="0022020B" w:rsidRPr="00183B6F">
        <w:rPr>
          <w:rFonts w:ascii="Times New Roman" w:hAnsi="Times New Roman" w:cs="Times New Roman"/>
        </w:rPr>
        <w:t xml:space="preserve"> </w:t>
      </w:r>
      <w:r w:rsidR="00080C8D" w:rsidRPr="00080C8D">
        <w:rPr>
          <w:rFonts w:ascii="Times New Roman" w:hAnsi="Times New Roman" w:cs="Times New Roman"/>
        </w:rPr>
        <w:t>разработки месторождения необходимо определить и учесть зоны</w:t>
      </w:r>
      <w:r w:rsidR="0022020B" w:rsidRPr="00183B6F">
        <w:rPr>
          <w:rFonts w:ascii="Times New Roman" w:hAnsi="Times New Roman" w:cs="Times New Roman"/>
        </w:rPr>
        <w:t xml:space="preserve"> </w:t>
      </w:r>
      <w:r w:rsidR="00080C8D" w:rsidRPr="00080C8D">
        <w:rPr>
          <w:rFonts w:ascii="Times New Roman" w:hAnsi="Times New Roman" w:cs="Times New Roman"/>
        </w:rPr>
        <w:t>возможного затопления прилегающих территорий паводковыми водами).</w:t>
      </w:r>
    </w:p>
    <w:p w14:paraId="594F4857" w14:textId="4857ACA2" w:rsidR="00080C8D" w:rsidRPr="00080C8D" w:rsidRDefault="002A5FCC" w:rsidP="00080C8D">
      <w:pPr>
        <w:widowControl/>
        <w:autoSpaceDE w:val="0"/>
        <w:autoSpaceDN w:val="0"/>
        <w:adjustRightInd w:val="0"/>
        <w:ind w:firstLine="709"/>
        <w:jc w:val="both"/>
        <w:rPr>
          <w:rFonts w:ascii="Times New Roman" w:hAnsi="Times New Roman" w:cs="Times New Roman"/>
        </w:rPr>
      </w:pPr>
      <w:r w:rsidRPr="00183B6F">
        <w:rPr>
          <w:rFonts w:ascii="Times New Roman" w:hAnsi="Times New Roman" w:cs="Times New Roman"/>
          <w:b/>
          <w:bCs/>
        </w:rPr>
        <w:t>2</w:t>
      </w:r>
      <w:r w:rsidR="00080C8D" w:rsidRPr="00080C8D">
        <w:rPr>
          <w:rFonts w:ascii="Times New Roman" w:hAnsi="Times New Roman" w:cs="Times New Roman"/>
          <w:b/>
          <w:bCs/>
        </w:rPr>
        <w:t>.28.</w:t>
      </w:r>
      <w:r w:rsidR="00080C8D" w:rsidRPr="00080C8D">
        <w:rPr>
          <w:rFonts w:ascii="Times New Roman" w:hAnsi="Times New Roman" w:cs="Times New Roman"/>
          <w:color w:val="FFFFFF"/>
        </w:rPr>
        <w:t>-----</w:t>
      </w:r>
      <w:r w:rsidR="00080C8D" w:rsidRPr="00080C8D">
        <w:rPr>
          <w:rFonts w:ascii="Times New Roman" w:hAnsi="Times New Roman" w:cs="Times New Roman"/>
        </w:rPr>
        <w:t>Ведение мониторинга состояния окружающей среды</w:t>
      </w:r>
      <w:r w:rsidR="0022020B" w:rsidRPr="00183B6F">
        <w:rPr>
          <w:rFonts w:ascii="Times New Roman" w:hAnsi="Times New Roman" w:cs="Times New Roman"/>
        </w:rPr>
        <w:t xml:space="preserve"> </w:t>
      </w:r>
      <w:r w:rsidR="00080C8D" w:rsidRPr="00080C8D">
        <w:rPr>
          <w:rFonts w:ascii="Times New Roman" w:hAnsi="Times New Roman" w:cs="Times New Roman"/>
        </w:rPr>
        <w:t>(атмосфера, недра, водные объекты, почвы, биоресурсы) в пределах участков</w:t>
      </w:r>
      <w:r w:rsidR="0022020B" w:rsidRPr="00183B6F">
        <w:rPr>
          <w:rFonts w:ascii="Times New Roman" w:hAnsi="Times New Roman" w:cs="Times New Roman"/>
        </w:rPr>
        <w:t xml:space="preserve"> </w:t>
      </w:r>
      <w:r w:rsidR="00080C8D" w:rsidRPr="00080C8D">
        <w:rPr>
          <w:rFonts w:ascii="Times New Roman" w:hAnsi="Times New Roman" w:cs="Times New Roman"/>
        </w:rPr>
        <w:t>недр в течение всего периода его освоения.</w:t>
      </w:r>
    </w:p>
    <w:p w14:paraId="6790E7AF" w14:textId="54B4A9CB" w:rsidR="00080C8D" w:rsidRPr="00080C8D" w:rsidRDefault="002A5FCC" w:rsidP="00080C8D">
      <w:pPr>
        <w:widowControl/>
        <w:autoSpaceDE w:val="0"/>
        <w:autoSpaceDN w:val="0"/>
        <w:adjustRightInd w:val="0"/>
        <w:ind w:firstLine="709"/>
        <w:jc w:val="both"/>
        <w:rPr>
          <w:rFonts w:ascii="Times New Roman" w:hAnsi="Times New Roman" w:cs="Times New Roman"/>
        </w:rPr>
      </w:pPr>
      <w:r w:rsidRPr="00183B6F">
        <w:rPr>
          <w:rFonts w:ascii="Times New Roman" w:hAnsi="Times New Roman" w:cs="Times New Roman"/>
          <w:b/>
          <w:bCs/>
        </w:rPr>
        <w:t>2</w:t>
      </w:r>
      <w:r w:rsidR="00080C8D" w:rsidRPr="00080C8D">
        <w:rPr>
          <w:rFonts w:ascii="Times New Roman" w:hAnsi="Times New Roman" w:cs="Times New Roman"/>
          <w:b/>
          <w:bCs/>
        </w:rPr>
        <w:t>.29.</w:t>
      </w:r>
      <w:r w:rsidR="00080C8D" w:rsidRPr="00080C8D">
        <w:rPr>
          <w:rFonts w:ascii="Times New Roman" w:hAnsi="Times New Roman" w:cs="Times New Roman"/>
          <w:color w:val="FFFFFF"/>
        </w:rPr>
        <w:t>-----</w:t>
      </w:r>
      <w:r w:rsidR="00080C8D" w:rsidRPr="00080C8D">
        <w:rPr>
          <w:rFonts w:ascii="Times New Roman" w:hAnsi="Times New Roman" w:cs="Times New Roman"/>
        </w:rPr>
        <w:t>Строительство локальных очистных сооружений для</w:t>
      </w:r>
      <w:r w:rsidR="0022020B" w:rsidRPr="00183B6F">
        <w:rPr>
          <w:rFonts w:ascii="Times New Roman" w:hAnsi="Times New Roman" w:cs="Times New Roman"/>
        </w:rPr>
        <w:t xml:space="preserve"> </w:t>
      </w:r>
      <w:r w:rsidR="00080C8D" w:rsidRPr="00080C8D">
        <w:rPr>
          <w:rFonts w:ascii="Times New Roman" w:hAnsi="Times New Roman" w:cs="Times New Roman"/>
        </w:rPr>
        <w:t>производственных стоков, централизованный сбор и безопасную утилизацию</w:t>
      </w:r>
      <w:r w:rsidR="0022020B" w:rsidRPr="00183B6F">
        <w:rPr>
          <w:rFonts w:ascii="Times New Roman" w:hAnsi="Times New Roman" w:cs="Times New Roman"/>
        </w:rPr>
        <w:t xml:space="preserve"> </w:t>
      </w:r>
      <w:r w:rsidR="00080C8D" w:rsidRPr="00080C8D">
        <w:rPr>
          <w:rFonts w:ascii="Times New Roman" w:hAnsi="Times New Roman" w:cs="Times New Roman"/>
        </w:rPr>
        <w:t>отходов производства.</w:t>
      </w:r>
    </w:p>
    <w:p w14:paraId="01F4B090" w14:textId="5EB179EE" w:rsidR="00080C8D" w:rsidRPr="00080C8D" w:rsidRDefault="002A5FCC" w:rsidP="00080C8D">
      <w:pPr>
        <w:widowControl/>
        <w:autoSpaceDE w:val="0"/>
        <w:autoSpaceDN w:val="0"/>
        <w:adjustRightInd w:val="0"/>
        <w:ind w:firstLine="709"/>
        <w:jc w:val="both"/>
        <w:rPr>
          <w:rFonts w:ascii="Times New Roman" w:hAnsi="Times New Roman" w:cs="Times New Roman"/>
        </w:rPr>
      </w:pPr>
      <w:r w:rsidRPr="00183B6F">
        <w:rPr>
          <w:rFonts w:ascii="Times New Roman" w:hAnsi="Times New Roman" w:cs="Times New Roman"/>
          <w:b/>
          <w:bCs/>
        </w:rPr>
        <w:t>2</w:t>
      </w:r>
      <w:r w:rsidR="00080C8D" w:rsidRPr="00080C8D">
        <w:rPr>
          <w:rFonts w:ascii="Times New Roman" w:hAnsi="Times New Roman" w:cs="Times New Roman"/>
          <w:b/>
          <w:bCs/>
        </w:rPr>
        <w:t>.30.</w:t>
      </w:r>
      <w:r w:rsidR="00080C8D" w:rsidRPr="00080C8D">
        <w:rPr>
          <w:rFonts w:ascii="Times New Roman" w:hAnsi="Times New Roman" w:cs="Times New Roman"/>
          <w:color w:val="FFFFFF"/>
        </w:rPr>
        <w:t>-----</w:t>
      </w:r>
      <w:r w:rsidR="00080C8D" w:rsidRPr="00080C8D">
        <w:rPr>
          <w:rFonts w:ascii="Times New Roman" w:hAnsi="Times New Roman" w:cs="Times New Roman"/>
        </w:rPr>
        <w:t>Размещение отвалов и отходов горнодобывающего и</w:t>
      </w:r>
      <w:r w:rsidR="0022020B" w:rsidRPr="00183B6F">
        <w:rPr>
          <w:rFonts w:ascii="Times New Roman" w:hAnsi="Times New Roman" w:cs="Times New Roman"/>
        </w:rPr>
        <w:t xml:space="preserve"> </w:t>
      </w:r>
      <w:r w:rsidR="00080C8D" w:rsidRPr="00080C8D">
        <w:rPr>
          <w:rFonts w:ascii="Times New Roman" w:hAnsi="Times New Roman" w:cs="Times New Roman"/>
        </w:rPr>
        <w:t>перерабатывающего производства с наименьшим влиянием на окружающую</w:t>
      </w:r>
      <w:r w:rsidR="0022020B" w:rsidRPr="00183B6F">
        <w:rPr>
          <w:rFonts w:ascii="Times New Roman" w:hAnsi="Times New Roman" w:cs="Times New Roman"/>
        </w:rPr>
        <w:t xml:space="preserve"> </w:t>
      </w:r>
      <w:r w:rsidR="00080C8D" w:rsidRPr="00080C8D">
        <w:rPr>
          <w:rFonts w:ascii="Times New Roman" w:hAnsi="Times New Roman" w:cs="Times New Roman"/>
        </w:rPr>
        <w:t>среду.</w:t>
      </w:r>
    </w:p>
    <w:p w14:paraId="43E09A81" w14:textId="5A613E14" w:rsidR="00080C8D" w:rsidRPr="00080C8D" w:rsidRDefault="002A5FCC" w:rsidP="00080C8D">
      <w:pPr>
        <w:widowControl/>
        <w:autoSpaceDE w:val="0"/>
        <w:autoSpaceDN w:val="0"/>
        <w:adjustRightInd w:val="0"/>
        <w:ind w:firstLine="709"/>
        <w:jc w:val="both"/>
        <w:rPr>
          <w:rFonts w:ascii="Times New Roman" w:hAnsi="Times New Roman" w:cs="Times New Roman"/>
        </w:rPr>
      </w:pPr>
      <w:r w:rsidRPr="00183B6F">
        <w:rPr>
          <w:rFonts w:ascii="Times New Roman" w:hAnsi="Times New Roman" w:cs="Times New Roman"/>
          <w:b/>
          <w:bCs/>
        </w:rPr>
        <w:t>2</w:t>
      </w:r>
      <w:r w:rsidR="00080C8D" w:rsidRPr="00080C8D">
        <w:rPr>
          <w:rFonts w:ascii="Times New Roman" w:hAnsi="Times New Roman" w:cs="Times New Roman"/>
          <w:b/>
          <w:bCs/>
        </w:rPr>
        <w:t>.31.</w:t>
      </w:r>
      <w:r w:rsidR="00080C8D" w:rsidRPr="00080C8D">
        <w:rPr>
          <w:rFonts w:ascii="Times New Roman" w:hAnsi="Times New Roman" w:cs="Times New Roman"/>
          <w:color w:val="FFFFFF"/>
        </w:rPr>
        <w:t>-----</w:t>
      </w:r>
      <w:r w:rsidR="00080C8D" w:rsidRPr="00080C8D">
        <w:rPr>
          <w:rFonts w:ascii="Times New Roman" w:hAnsi="Times New Roman" w:cs="Times New Roman"/>
        </w:rPr>
        <w:t>Своевременное (в соответствии с техническим проектом</w:t>
      </w:r>
      <w:r w:rsidR="0022020B" w:rsidRPr="00183B6F">
        <w:rPr>
          <w:rFonts w:ascii="Times New Roman" w:hAnsi="Times New Roman" w:cs="Times New Roman"/>
        </w:rPr>
        <w:t xml:space="preserve"> </w:t>
      </w:r>
      <w:r w:rsidR="00080C8D" w:rsidRPr="00080C8D">
        <w:rPr>
          <w:rFonts w:ascii="Times New Roman" w:hAnsi="Times New Roman" w:cs="Times New Roman"/>
        </w:rPr>
        <w:t>разработки участков недр) проведение рекультивации нарушенных земель.</w:t>
      </w:r>
    </w:p>
    <w:p w14:paraId="669C4660" w14:textId="4D144163" w:rsidR="00080C8D" w:rsidRPr="00080C8D" w:rsidRDefault="002A5FCC" w:rsidP="00080C8D">
      <w:pPr>
        <w:widowControl/>
        <w:autoSpaceDE w:val="0"/>
        <w:autoSpaceDN w:val="0"/>
        <w:adjustRightInd w:val="0"/>
        <w:ind w:firstLine="709"/>
        <w:jc w:val="both"/>
        <w:rPr>
          <w:rFonts w:ascii="Times New Roman" w:hAnsi="Times New Roman" w:cs="Times New Roman"/>
        </w:rPr>
      </w:pPr>
      <w:r w:rsidRPr="00183B6F">
        <w:rPr>
          <w:rFonts w:ascii="Times New Roman" w:hAnsi="Times New Roman" w:cs="Times New Roman"/>
          <w:b/>
          <w:bCs/>
        </w:rPr>
        <w:t>2</w:t>
      </w:r>
      <w:r w:rsidR="00080C8D" w:rsidRPr="00080C8D">
        <w:rPr>
          <w:rFonts w:ascii="Times New Roman" w:hAnsi="Times New Roman" w:cs="Times New Roman"/>
          <w:b/>
          <w:bCs/>
        </w:rPr>
        <w:t>.32.</w:t>
      </w:r>
      <w:r w:rsidR="00080C8D" w:rsidRPr="00080C8D">
        <w:rPr>
          <w:rFonts w:ascii="Times New Roman" w:hAnsi="Times New Roman" w:cs="Times New Roman"/>
          <w:color w:val="FFFFFF"/>
        </w:rPr>
        <w:t>-----</w:t>
      </w:r>
      <w:r w:rsidR="00080C8D" w:rsidRPr="00080C8D">
        <w:rPr>
          <w:rFonts w:ascii="Times New Roman" w:hAnsi="Times New Roman" w:cs="Times New Roman"/>
        </w:rPr>
        <w:t>Подготовку и согласование в установленном порядке проекта</w:t>
      </w:r>
      <w:r w:rsidR="0022020B" w:rsidRPr="00183B6F">
        <w:rPr>
          <w:rFonts w:ascii="Times New Roman" w:hAnsi="Times New Roman" w:cs="Times New Roman"/>
        </w:rPr>
        <w:t xml:space="preserve"> </w:t>
      </w:r>
      <w:r w:rsidR="00080C8D" w:rsidRPr="00080C8D">
        <w:rPr>
          <w:rFonts w:ascii="Times New Roman" w:hAnsi="Times New Roman" w:cs="Times New Roman"/>
        </w:rPr>
        <w:t>на ликвидацию (консервацию) карьера, объектов обустройства и</w:t>
      </w:r>
      <w:r w:rsidR="0022020B" w:rsidRPr="00183B6F">
        <w:rPr>
          <w:rFonts w:ascii="Times New Roman" w:hAnsi="Times New Roman" w:cs="Times New Roman"/>
        </w:rPr>
        <w:t xml:space="preserve"> </w:t>
      </w:r>
      <w:r w:rsidR="00080C8D" w:rsidRPr="00080C8D">
        <w:rPr>
          <w:rFonts w:ascii="Times New Roman" w:hAnsi="Times New Roman" w:cs="Times New Roman"/>
        </w:rPr>
        <w:t xml:space="preserve">инфраструктуры, не </w:t>
      </w:r>
      <w:proofErr w:type="gramStart"/>
      <w:r w:rsidR="00080C8D" w:rsidRPr="00080C8D">
        <w:rPr>
          <w:rFonts w:ascii="Times New Roman" w:hAnsi="Times New Roman" w:cs="Times New Roman"/>
        </w:rPr>
        <w:t>позже</w:t>
      </w:r>
      <w:proofErr w:type="gramEnd"/>
      <w:r w:rsidR="00080C8D" w:rsidRPr="00080C8D">
        <w:rPr>
          <w:rFonts w:ascii="Times New Roman" w:hAnsi="Times New Roman" w:cs="Times New Roman"/>
        </w:rPr>
        <w:t xml:space="preserve"> чем за 6 (шесть) месяцев до планируемого срока</w:t>
      </w:r>
      <w:r w:rsidR="0022020B" w:rsidRPr="00183B6F">
        <w:rPr>
          <w:rFonts w:ascii="Times New Roman" w:hAnsi="Times New Roman" w:cs="Times New Roman"/>
        </w:rPr>
        <w:t xml:space="preserve"> </w:t>
      </w:r>
      <w:r w:rsidR="00080C8D" w:rsidRPr="00080C8D">
        <w:rPr>
          <w:rFonts w:ascii="Times New Roman" w:hAnsi="Times New Roman" w:cs="Times New Roman"/>
        </w:rPr>
        <w:t>завершения работ.</w:t>
      </w:r>
      <w:r w:rsidR="0022020B" w:rsidRPr="00183B6F">
        <w:rPr>
          <w:rFonts w:ascii="Times New Roman" w:hAnsi="Times New Roman" w:cs="Times New Roman"/>
        </w:rPr>
        <w:t xml:space="preserve"> </w:t>
      </w:r>
    </w:p>
    <w:p w14:paraId="2D4E9FF6" w14:textId="0699FDB6" w:rsidR="00080C8D" w:rsidRPr="00080C8D" w:rsidRDefault="002A5FCC" w:rsidP="00080C8D">
      <w:pPr>
        <w:widowControl/>
        <w:autoSpaceDE w:val="0"/>
        <w:autoSpaceDN w:val="0"/>
        <w:adjustRightInd w:val="0"/>
        <w:ind w:firstLine="709"/>
        <w:jc w:val="both"/>
        <w:rPr>
          <w:rFonts w:ascii="Times New Roman" w:hAnsi="Times New Roman" w:cs="Times New Roman"/>
        </w:rPr>
      </w:pPr>
      <w:r w:rsidRPr="00183B6F">
        <w:rPr>
          <w:rFonts w:ascii="Times New Roman" w:hAnsi="Times New Roman" w:cs="Times New Roman"/>
          <w:b/>
          <w:bCs/>
        </w:rPr>
        <w:t>2</w:t>
      </w:r>
      <w:r w:rsidR="00080C8D" w:rsidRPr="00080C8D">
        <w:rPr>
          <w:rFonts w:ascii="Times New Roman" w:hAnsi="Times New Roman" w:cs="Times New Roman"/>
          <w:b/>
          <w:bCs/>
        </w:rPr>
        <w:t>.33.</w:t>
      </w:r>
      <w:r w:rsidR="00080C8D" w:rsidRPr="00080C8D">
        <w:rPr>
          <w:rFonts w:ascii="Times New Roman" w:hAnsi="Times New Roman" w:cs="Times New Roman"/>
          <w:color w:val="FFFFFF"/>
        </w:rPr>
        <w:t>-----</w:t>
      </w:r>
      <w:r w:rsidR="00080C8D" w:rsidRPr="00080C8D">
        <w:rPr>
          <w:rFonts w:ascii="Times New Roman" w:hAnsi="Times New Roman" w:cs="Times New Roman"/>
        </w:rPr>
        <w:t>Выполнение проектных мероприятий по рекультивации</w:t>
      </w:r>
      <w:r w:rsidR="0022020B" w:rsidRPr="00183B6F">
        <w:rPr>
          <w:rFonts w:ascii="Times New Roman" w:hAnsi="Times New Roman" w:cs="Times New Roman"/>
        </w:rPr>
        <w:t xml:space="preserve"> </w:t>
      </w:r>
      <w:r w:rsidR="00080C8D" w:rsidRPr="00080C8D">
        <w:rPr>
          <w:rFonts w:ascii="Times New Roman" w:hAnsi="Times New Roman" w:cs="Times New Roman"/>
        </w:rPr>
        <w:t>нарушенных земель при ликвидации (консервации) карьера – до</w:t>
      </w:r>
      <w:r w:rsidR="0022020B" w:rsidRPr="00183B6F">
        <w:rPr>
          <w:rFonts w:ascii="Times New Roman" w:hAnsi="Times New Roman" w:cs="Times New Roman"/>
        </w:rPr>
        <w:t xml:space="preserve"> </w:t>
      </w:r>
      <w:r w:rsidR="00080C8D" w:rsidRPr="00080C8D">
        <w:rPr>
          <w:rFonts w:ascii="Times New Roman" w:hAnsi="Times New Roman" w:cs="Times New Roman"/>
        </w:rPr>
        <w:t>планируемого срока завершения работ. Проведение рекультивации</w:t>
      </w:r>
      <w:r w:rsidR="0022020B" w:rsidRPr="00183B6F">
        <w:rPr>
          <w:rFonts w:ascii="Times New Roman" w:hAnsi="Times New Roman" w:cs="Times New Roman"/>
        </w:rPr>
        <w:t xml:space="preserve"> </w:t>
      </w:r>
      <w:r w:rsidR="00080C8D" w:rsidRPr="00080C8D">
        <w:rPr>
          <w:rFonts w:ascii="Times New Roman" w:hAnsi="Times New Roman" w:cs="Times New Roman"/>
        </w:rPr>
        <w:t>нарушенных земель при ликвидации (консервации) карьера.</w:t>
      </w:r>
    </w:p>
    <w:p w14:paraId="5CF5C281" w14:textId="0AE500A9" w:rsidR="00080C8D" w:rsidRPr="00080C8D" w:rsidRDefault="002A5FCC" w:rsidP="00080C8D">
      <w:pPr>
        <w:widowControl/>
        <w:autoSpaceDE w:val="0"/>
        <w:autoSpaceDN w:val="0"/>
        <w:adjustRightInd w:val="0"/>
        <w:ind w:firstLine="709"/>
        <w:jc w:val="both"/>
        <w:rPr>
          <w:rFonts w:ascii="Times New Roman" w:hAnsi="Times New Roman" w:cs="Times New Roman"/>
        </w:rPr>
      </w:pPr>
      <w:r w:rsidRPr="00183B6F">
        <w:rPr>
          <w:rFonts w:ascii="Times New Roman" w:hAnsi="Times New Roman" w:cs="Times New Roman"/>
          <w:b/>
          <w:bCs/>
        </w:rPr>
        <w:t>2</w:t>
      </w:r>
      <w:r w:rsidR="00080C8D" w:rsidRPr="00080C8D">
        <w:rPr>
          <w:rFonts w:ascii="Times New Roman" w:hAnsi="Times New Roman" w:cs="Times New Roman"/>
          <w:b/>
          <w:bCs/>
        </w:rPr>
        <w:t>.34.</w:t>
      </w:r>
      <w:r w:rsidR="00080C8D" w:rsidRPr="00080C8D">
        <w:rPr>
          <w:rFonts w:ascii="Times New Roman" w:hAnsi="Times New Roman" w:cs="Times New Roman"/>
          <w:color w:val="FFFFFF"/>
        </w:rPr>
        <w:t>-----</w:t>
      </w:r>
      <w:r w:rsidR="00080C8D" w:rsidRPr="00080C8D">
        <w:rPr>
          <w:rFonts w:ascii="Times New Roman" w:hAnsi="Times New Roman" w:cs="Times New Roman"/>
        </w:rPr>
        <w:t>Прекращение использования лицензионных участков и</w:t>
      </w:r>
      <w:r w:rsidR="0022020B" w:rsidRPr="00183B6F">
        <w:rPr>
          <w:rFonts w:ascii="Times New Roman" w:hAnsi="Times New Roman" w:cs="Times New Roman"/>
        </w:rPr>
        <w:t xml:space="preserve"> </w:t>
      </w:r>
      <w:r w:rsidR="00080C8D" w:rsidRPr="00080C8D">
        <w:rPr>
          <w:rFonts w:ascii="Times New Roman" w:hAnsi="Times New Roman" w:cs="Times New Roman"/>
        </w:rPr>
        <w:t>переоформление лицензии на пользование недрами в случае выявления</w:t>
      </w:r>
      <w:r w:rsidR="0022020B" w:rsidRPr="00183B6F">
        <w:rPr>
          <w:rFonts w:ascii="Times New Roman" w:hAnsi="Times New Roman" w:cs="Times New Roman"/>
        </w:rPr>
        <w:t xml:space="preserve"> </w:t>
      </w:r>
      <w:r w:rsidR="00080C8D" w:rsidRPr="00080C8D">
        <w:rPr>
          <w:rFonts w:ascii="Times New Roman" w:hAnsi="Times New Roman" w:cs="Times New Roman"/>
        </w:rPr>
        <w:t>полезного ископаемого, не отнесенного к общераспространенным полезным</w:t>
      </w:r>
      <w:r w:rsidR="0022020B" w:rsidRPr="00183B6F">
        <w:rPr>
          <w:rFonts w:ascii="Times New Roman" w:hAnsi="Times New Roman" w:cs="Times New Roman"/>
        </w:rPr>
        <w:t xml:space="preserve"> </w:t>
      </w:r>
      <w:r w:rsidR="00080C8D" w:rsidRPr="00080C8D">
        <w:rPr>
          <w:rFonts w:ascii="Times New Roman" w:hAnsi="Times New Roman" w:cs="Times New Roman"/>
        </w:rPr>
        <w:t>ископаемым.</w:t>
      </w:r>
    </w:p>
    <w:p w14:paraId="5CF6A5AE" w14:textId="3AC69529" w:rsidR="008941C5" w:rsidRPr="00183B6F" w:rsidRDefault="002A5FCC" w:rsidP="0022020B">
      <w:pPr>
        <w:widowControl/>
        <w:autoSpaceDE w:val="0"/>
        <w:autoSpaceDN w:val="0"/>
        <w:adjustRightInd w:val="0"/>
        <w:ind w:firstLine="709"/>
        <w:jc w:val="both"/>
        <w:rPr>
          <w:rFonts w:ascii="Times New Roman" w:hAnsi="Times New Roman" w:cs="Times New Roman"/>
        </w:rPr>
      </w:pPr>
      <w:r w:rsidRPr="00183B6F">
        <w:rPr>
          <w:rFonts w:ascii="Times New Roman" w:hAnsi="Times New Roman" w:cs="Times New Roman"/>
          <w:b/>
          <w:bCs/>
        </w:rPr>
        <w:t>2</w:t>
      </w:r>
      <w:r w:rsidR="00080C8D" w:rsidRPr="00080C8D">
        <w:rPr>
          <w:rFonts w:ascii="Times New Roman" w:hAnsi="Times New Roman" w:cs="Times New Roman"/>
          <w:b/>
          <w:bCs/>
        </w:rPr>
        <w:t>.35.</w:t>
      </w:r>
      <w:r w:rsidR="00080C8D" w:rsidRPr="00080C8D">
        <w:rPr>
          <w:rFonts w:ascii="Times New Roman" w:hAnsi="Times New Roman" w:cs="Times New Roman"/>
          <w:color w:val="FFFFFF"/>
        </w:rPr>
        <w:t>-----</w:t>
      </w:r>
      <w:r w:rsidR="00080C8D" w:rsidRPr="00080C8D">
        <w:rPr>
          <w:rFonts w:ascii="Times New Roman" w:hAnsi="Times New Roman" w:cs="Times New Roman"/>
        </w:rPr>
        <w:t>Своевременную сдачу на хранение в установленном порядке</w:t>
      </w:r>
      <w:r w:rsidR="0022020B" w:rsidRPr="00183B6F">
        <w:rPr>
          <w:rFonts w:ascii="Times New Roman" w:hAnsi="Times New Roman" w:cs="Times New Roman"/>
        </w:rPr>
        <w:t xml:space="preserve"> </w:t>
      </w:r>
      <w:r w:rsidR="00080C8D" w:rsidRPr="00080C8D">
        <w:rPr>
          <w:rFonts w:ascii="Times New Roman" w:hAnsi="Times New Roman" w:cs="Times New Roman"/>
        </w:rPr>
        <w:t>горно-геологической и маркшейдерской документации, актов рекультивации,</w:t>
      </w:r>
      <w:r w:rsidR="0022020B" w:rsidRPr="00183B6F">
        <w:rPr>
          <w:rFonts w:ascii="Times New Roman" w:hAnsi="Times New Roman" w:cs="Times New Roman"/>
        </w:rPr>
        <w:t xml:space="preserve"> </w:t>
      </w:r>
      <w:r w:rsidR="00080C8D" w:rsidRPr="00080C8D">
        <w:rPr>
          <w:rFonts w:ascii="Times New Roman" w:hAnsi="Times New Roman" w:cs="Times New Roman"/>
        </w:rPr>
        <w:t>статистической отчетности и лицензии на пользование недрами в</w:t>
      </w:r>
      <w:r w:rsidR="0022020B" w:rsidRPr="00183B6F">
        <w:rPr>
          <w:rFonts w:ascii="Times New Roman" w:hAnsi="Times New Roman" w:cs="Times New Roman"/>
        </w:rPr>
        <w:t xml:space="preserve"> </w:t>
      </w:r>
      <w:r w:rsidR="00080C8D" w:rsidRPr="00183B6F">
        <w:rPr>
          <w:rFonts w:ascii="Times New Roman" w:hAnsi="Times New Roman" w:cs="Times New Roman"/>
        </w:rPr>
        <w:t>Департамент Смоленской области по природным ресурсам и экологии.</w:t>
      </w:r>
    </w:p>
    <w:p w14:paraId="218E1535" w14:textId="77777777" w:rsidR="0022020B" w:rsidRPr="00183B6F" w:rsidRDefault="0022020B" w:rsidP="0022020B">
      <w:pPr>
        <w:widowControl/>
        <w:autoSpaceDE w:val="0"/>
        <w:autoSpaceDN w:val="0"/>
        <w:adjustRightInd w:val="0"/>
        <w:ind w:firstLine="709"/>
        <w:jc w:val="both"/>
        <w:rPr>
          <w:rFonts w:ascii="Times New Roman" w:hAnsi="Times New Roman" w:cs="Times New Roman"/>
        </w:rPr>
      </w:pPr>
    </w:p>
    <w:p w14:paraId="7D3EE2B1" w14:textId="3DC3646D" w:rsidR="00AE5C3E" w:rsidRPr="00183B6F" w:rsidRDefault="004E7D8E" w:rsidP="006B47D8">
      <w:pPr>
        <w:pStyle w:val="11"/>
        <w:keepNext/>
        <w:keepLines/>
        <w:numPr>
          <w:ilvl w:val="0"/>
          <w:numId w:val="25"/>
        </w:numPr>
        <w:shd w:val="clear" w:color="auto" w:fill="auto"/>
        <w:tabs>
          <w:tab w:val="left" w:pos="142"/>
          <w:tab w:val="left" w:pos="993"/>
        </w:tabs>
        <w:spacing w:before="0" w:after="0" w:line="240" w:lineRule="auto"/>
        <w:rPr>
          <w:sz w:val="24"/>
          <w:szCs w:val="24"/>
        </w:rPr>
      </w:pPr>
      <w:bookmarkStart w:id="5" w:name="bookmark5"/>
      <w:r w:rsidRPr="00183B6F">
        <w:rPr>
          <w:sz w:val="24"/>
          <w:szCs w:val="24"/>
        </w:rPr>
        <w:t>Условия, связанные с платежами при пользовании недрами</w:t>
      </w:r>
      <w:bookmarkEnd w:id="5"/>
      <w:r w:rsidR="0043649A" w:rsidRPr="00183B6F">
        <w:rPr>
          <w:sz w:val="24"/>
          <w:szCs w:val="24"/>
        </w:rPr>
        <w:t>.</w:t>
      </w:r>
    </w:p>
    <w:p w14:paraId="708BA260" w14:textId="77777777" w:rsidR="007244F5" w:rsidRPr="00183B6F" w:rsidRDefault="007244F5" w:rsidP="007244F5">
      <w:pPr>
        <w:pStyle w:val="11"/>
        <w:keepNext/>
        <w:keepLines/>
        <w:shd w:val="clear" w:color="auto" w:fill="auto"/>
        <w:tabs>
          <w:tab w:val="left" w:pos="142"/>
          <w:tab w:val="left" w:pos="993"/>
        </w:tabs>
        <w:spacing w:before="0" w:after="0" w:line="240" w:lineRule="auto"/>
        <w:ind w:left="740"/>
        <w:jc w:val="both"/>
        <w:rPr>
          <w:sz w:val="24"/>
          <w:szCs w:val="24"/>
        </w:rPr>
      </w:pPr>
    </w:p>
    <w:p w14:paraId="37E1234E" w14:textId="1331431E" w:rsidR="00AE5C3E" w:rsidRPr="00183B6F" w:rsidRDefault="006B47D8" w:rsidP="000E4A0B">
      <w:pPr>
        <w:pStyle w:val="2"/>
        <w:shd w:val="clear" w:color="auto" w:fill="auto"/>
        <w:tabs>
          <w:tab w:val="left" w:pos="142"/>
          <w:tab w:val="left" w:pos="1297"/>
        </w:tabs>
        <w:spacing w:after="0" w:line="240" w:lineRule="auto"/>
        <w:ind w:firstLine="709"/>
        <w:jc w:val="both"/>
        <w:rPr>
          <w:sz w:val="24"/>
          <w:szCs w:val="24"/>
        </w:rPr>
      </w:pPr>
      <w:r w:rsidRPr="00510D35">
        <w:rPr>
          <w:sz w:val="24"/>
          <w:szCs w:val="24"/>
        </w:rPr>
        <w:t>3</w:t>
      </w:r>
      <w:r w:rsidR="000E4A0B" w:rsidRPr="00510D35">
        <w:rPr>
          <w:sz w:val="24"/>
          <w:szCs w:val="24"/>
        </w:rPr>
        <w:t xml:space="preserve">.1. </w:t>
      </w:r>
      <w:r w:rsidR="004E7D8E" w:rsidRPr="00510D35">
        <w:rPr>
          <w:sz w:val="24"/>
          <w:szCs w:val="24"/>
        </w:rPr>
        <w:t>Пользователь недр обязан уплатить разовый платеж за пользование недрами</w:t>
      </w:r>
      <w:r w:rsidR="00236836" w:rsidRPr="00510D35">
        <w:rPr>
          <w:sz w:val="24"/>
          <w:szCs w:val="24"/>
        </w:rPr>
        <w:t xml:space="preserve">                   _______ руб. </w:t>
      </w:r>
      <w:r w:rsidR="000E4A0B" w:rsidRPr="00510D35">
        <w:rPr>
          <w:sz w:val="24"/>
          <w:szCs w:val="24"/>
        </w:rPr>
        <w:t xml:space="preserve"> </w:t>
      </w:r>
      <w:r w:rsidR="00236836" w:rsidRPr="00510D35">
        <w:rPr>
          <w:sz w:val="24"/>
          <w:szCs w:val="24"/>
        </w:rPr>
        <w:t>(</w:t>
      </w:r>
      <w:r w:rsidR="004E7D8E" w:rsidRPr="00510D35">
        <w:rPr>
          <w:i/>
          <w:sz w:val="24"/>
          <w:szCs w:val="24"/>
        </w:rPr>
        <w:t>в размере</w:t>
      </w:r>
      <w:r w:rsidR="00236836" w:rsidRPr="00510D35">
        <w:rPr>
          <w:i/>
          <w:sz w:val="24"/>
          <w:szCs w:val="24"/>
        </w:rPr>
        <w:t>, определенном по результатам аукциона</w:t>
      </w:r>
      <w:r w:rsidR="00236836" w:rsidRPr="00510D35">
        <w:rPr>
          <w:sz w:val="24"/>
          <w:szCs w:val="24"/>
        </w:rPr>
        <w:t>),</w:t>
      </w:r>
      <w:r w:rsidR="004E7D8E" w:rsidRPr="00510D35">
        <w:rPr>
          <w:sz w:val="24"/>
          <w:szCs w:val="24"/>
        </w:rPr>
        <w:t xml:space="preserve"> в течение 30 дней со дня размещения</w:t>
      </w:r>
      <w:r w:rsidR="000E4A0B" w:rsidRPr="00510D35">
        <w:rPr>
          <w:sz w:val="24"/>
          <w:szCs w:val="24"/>
        </w:rPr>
        <w:t xml:space="preserve"> </w:t>
      </w:r>
      <w:r w:rsidR="004E7D8E" w:rsidRPr="00510D35">
        <w:rPr>
          <w:sz w:val="24"/>
          <w:szCs w:val="24"/>
        </w:rPr>
        <w:t>на официальном сайте протокола о результатах аукциона или в протоколе рассмотрения заявок на участие в аукционе в случае, предусмотренном ч. 8 ст. 13.1 Закона Российской Федерации</w:t>
      </w:r>
      <w:r w:rsidR="0081114F" w:rsidRPr="00510D35">
        <w:rPr>
          <w:sz w:val="24"/>
          <w:szCs w:val="24"/>
        </w:rPr>
        <w:t xml:space="preserve"> от 21.02.1992 года № 2395-1 </w:t>
      </w:r>
      <w:r w:rsidR="004E7D8E" w:rsidRPr="00510D35">
        <w:rPr>
          <w:sz w:val="24"/>
          <w:szCs w:val="24"/>
        </w:rPr>
        <w:t>«О недрах».</w:t>
      </w:r>
    </w:p>
    <w:p w14:paraId="53142680" w14:textId="694A2C4C" w:rsidR="00AE5C3E" w:rsidRPr="00183B6F" w:rsidRDefault="006B47D8" w:rsidP="001059BD">
      <w:pPr>
        <w:pStyle w:val="2"/>
        <w:shd w:val="clear" w:color="auto" w:fill="auto"/>
        <w:tabs>
          <w:tab w:val="left" w:pos="142"/>
        </w:tabs>
        <w:spacing w:after="0" w:line="240" w:lineRule="auto"/>
        <w:ind w:left="40" w:right="28" w:firstLine="669"/>
        <w:jc w:val="both"/>
        <w:rPr>
          <w:sz w:val="24"/>
          <w:szCs w:val="24"/>
        </w:rPr>
      </w:pPr>
      <w:r w:rsidRPr="00183B6F">
        <w:rPr>
          <w:sz w:val="24"/>
          <w:szCs w:val="24"/>
        </w:rPr>
        <w:t>3</w:t>
      </w:r>
      <w:r w:rsidR="00E141C8" w:rsidRPr="00183B6F">
        <w:rPr>
          <w:sz w:val="24"/>
          <w:szCs w:val="24"/>
        </w:rPr>
        <w:t>.</w:t>
      </w:r>
      <w:r w:rsidR="00AD4680" w:rsidRPr="00183B6F">
        <w:rPr>
          <w:sz w:val="24"/>
          <w:szCs w:val="24"/>
        </w:rPr>
        <w:t>2</w:t>
      </w:r>
      <w:r w:rsidR="00E141C8" w:rsidRPr="00183B6F">
        <w:rPr>
          <w:sz w:val="24"/>
          <w:szCs w:val="24"/>
        </w:rPr>
        <w:t xml:space="preserve">. </w:t>
      </w:r>
      <w:r w:rsidR="00784C0E" w:rsidRPr="00183B6F">
        <w:rPr>
          <w:color w:val="auto"/>
          <w:sz w:val="24"/>
          <w:szCs w:val="24"/>
          <w:shd w:val="clear" w:color="auto" w:fill="FFFFFF"/>
        </w:rPr>
        <w:t>Обязательство по уплате регулярных платежей за пользование недрами не установлено</w:t>
      </w:r>
      <w:r w:rsidR="001059BD" w:rsidRPr="00183B6F">
        <w:rPr>
          <w:color w:val="auto"/>
          <w:sz w:val="24"/>
          <w:szCs w:val="24"/>
          <w:shd w:val="clear" w:color="auto" w:fill="FFFFFF"/>
        </w:rPr>
        <w:t>.</w:t>
      </w:r>
      <w:r w:rsidR="00E141C8" w:rsidRPr="00183B6F">
        <w:rPr>
          <w:color w:val="auto"/>
          <w:sz w:val="24"/>
          <w:szCs w:val="24"/>
          <w:shd w:val="clear" w:color="auto" w:fill="FFFFFF"/>
        </w:rPr>
        <w:t xml:space="preserve"> </w:t>
      </w:r>
      <w:r w:rsidR="001059BD" w:rsidRPr="00183B6F">
        <w:rPr>
          <w:color w:val="auto"/>
          <w:sz w:val="24"/>
          <w:szCs w:val="24"/>
          <w:shd w:val="clear" w:color="auto" w:fill="FFFFFF"/>
        </w:rPr>
        <w:t xml:space="preserve"> </w:t>
      </w:r>
    </w:p>
    <w:p w14:paraId="4715DB0F" w14:textId="50F17D13" w:rsidR="00651E94" w:rsidRPr="00183B6F" w:rsidRDefault="006B47D8" w:rsidP="00965451">
      <w:pPr>
        <w:pStyle w:val="24"/>
        <w:shd w:val="clear" w:color="auto" w:fill="auto"/>
        <w:tabs>
          <w:tab w:val="left" w:pos="142"/>
        </w:tabs>
        <w:spacing w:line="240" w:lineRule="auto"/>
        <w:ind w:firstLine="709"/>
        <w:rPr>
          <w:sz w:val="24"/>
          <w:szCs w:val="24"/>
        </w:rPr>
      </w:pPr>
      <w:bookmarkStart w:id="6" w:name="bookmark6"/>
      <w:r w:rsidRPr="00183B6F">
        <w:rPr>
          <w:sz w:val="24"/>
          <w:szCs w:val="24"/>
        </w:rPr>
        <w:t>3</w:t>
      </w:r>
      <w:r w:rsidR="00651E94" w:rsidRPr="00183B6F">
        <w:rPr>
          <w:sz w:val="24"/>
          <w:szCs w:val="24"/>
        </w:rPr>
        <w:t>.</w:t>
      </w:r>
      <w:r w:rsidR="00AD4680" w:rsidRPr="00183B6F">
        <w:rPr>
          <w:sz w:val="24"/>
          <w:szCs w:val="24"/>
        </w:rPr>
        <w:t>3</w:t>
      </w:r>
      <w:r w:rsidR="00651E94" w:rsidRPr="00183B6F">
        <w:rPr>
          <w:sz w:val="24"/>
          <w:szCs w:val="24"/>
        </w:rPr>
        <w:t>. Пользователь недр уплачивает другие налоги и сборы, установленные в соответствии с законодательством Российской Федерации о налогах и сборах.</w:t>
      </w:r>
    </w:p>
    <w:p w14:paraId="2C81B122" w14:textId="77777777" w:rsidR="002A6B8D" w:rsidRPr="00183B6F" w:rsidRDefault="002A6B8D" w:rsidP="00965451">
      <w:pPr>
        <w:pStyle w:val="24"/>
        <w:shd w:val="clear" w:color="auto" w:fill="auto"/>
        <w:tabs>
          <w:tab w:val="left" w:pos="142"/>
        </w:tabs>
        <w:spacing w:line="240" w:lineRule="auto"/>
        <w:ind w:firstLine="709"/>
        <w:rPr>
          <w:sz w:val="24"/>
          <w:szCs w:val="24"/>
        </w:rPr>
      </w:pPr>
    </w:p>
    <w:p w14:paraId="0675214C" w14:textId="77777777" w:rsidR="00AE5C3E" w:rsidRPr="00183B6F" w:rsidRDefault="004E7D8E" w:rsidP="006B47D8">
      <w:pPr>
        <w:pStyle w:val="11"/>
        <w:keepNext/>
        <w:keepLines/>
        <w:numPr>
          <w:ilvl w:val="0"/>
          <w:numId w:val="25"/>
        </w:numPr>
        <w:shd w:val="clear" w:color="auto" w:fill="auto"/>
        <w:tabs>
          <w:tab w:val="left" w:pos="142"/>
          <w:tab w:val="left" w:pos="1701"/>
          <w:tab w:val="left" w:pos="2127"/>
        </w:tabs>
        <w:spacing w:before="0" w:after="0" w:line="240" w:lineRule="auto"/>
        <w:ind w:right="200"/>
        <w:rPr>
          <w:sz w:val="24"/>
          <w:szCs w:val="24"/>
        </w:rPr>
      </w:pPr>
      <w:r w:rsidRPr="00183B6F">
        <w:rPr>
          <w:sz w:val="24"/>
          <w:szCs w:val="24"/>
        </w:rPr>
        <w:t>Сроки подготовки технического проекта ликвидации и консервации горных выработок, буровых скважин и иных сооружений, связанных с пользованием недрами, и проекта рекультивации земель</w:t>
      </w:r>
      <w:bookmarkEnd w:id="6"/>
      <w:r w:rsidR="00277EC9" w:rsidRPr="00183B6F">
        <w:rPr>
          <w:sz w:val="24"/>
          <w:szCs w:val="24"/>
        </w:rPr>
        <w:t>.</w:t>
      </w:r>
    </w:p>
    <w:p w14:paraId="568B2013" w14:textId="77777777" w:rsidR="002A6B8D" w:rsidRPr="00183B6F" w:rsidRDefault="002A6B8D" w:rsidP="002A6B8D">
      <w:pPr>
        <w:pStyle w:val="11"/>
        <w:keepNext/>
        <w:keepLines/>
        <w:shd w:val="clear" w:color="auto" w:fill="auto"/>
        <w:tabs>
          <w:tab w:val="left" w:pos="142"/>
          <w:tab w:val="left" w:pos="1302"/>
        </w:tabs>
        <w:spacing w:before="0" w:after="0" w:line="240" w:lineRule="auto"/>
        <w:ind w:left="740" w:right="200"/>
        <w:jc w:val="both"/>
        <w:rPr>
          <w:sz w:val="24"/>
          <w:szCs w:val="24"/>
        </w:rPr>
      </w:pPr>
    </w:p>
    <w:p w14:paraId="325A4CF9" w14:textId="5DD9BD72" w:rsidR="00AE5C3E" w:rsidRPr="00183B6F" w:rsidRDefault="006B47D8" w:rsidP="006B47D8">
      <w:pPr>
        <w:pStyle w:val="2"/>
        <w:shd w:val="clear" w:color="auto" w:fill="auto"/>
        <w:tabs>
          <w:tab w:val="left" w:pos="142"/>
          <w:tab w:val="left" w:pos="1437"/>
        </w:tabs>
        <w:spacing w:after="0" w:line="240" w:lineRule="auto"/>
        <w:ind w:right="200" w:firstLine="709"/>
        <w:jc w:val="both"/>
        <w:rPr>
          <w:b/>
          <w:sz w:val="24"/>
          <w:szCs w:val="24"/>
        </w:rPr>
      </w:pPr>
      <w:r w:rsidRPr="00183B6F">
        <w:rPr>
          <w:b/>
          <w:sz w:val="24"/>
          <w:szCs w:val="24"/>
        </w:rPr>
        <w:t>4</w:t>
      </w:r>
      <w:r w:rsidR="00F31A5C" w:rsidRPr="00183B6F">
        <w:rPr>
          <w:b/>
          <w:sz w:val="24"/>
          <w:szCs w:val="24"/>
        </w:rPr>
        <w:t xml:space="preserve">.1. </w:t>
      </w:r>
      <w:r w:rsidR="004E7D8E" w:rsidRPr="00183B6F">
        <w:rPr>
          <w:sz w:val="24"/>
          <w:szCs w:val="24"/>
        </w:rPr>
        <w:t>Срок подготовки технического проекта ликвидации и консервации горных выработок, буровых скважин и иных сооружений, связанных с пользованием недрами:</w:t>
      </w:r>
      <w:r w:rsidR="001059BD" w:rsidRPr="00183B6F">
        <w:rPr>
          <w:sz w:val="24"/>
          <w:szCs w:val="24"/>
        </w:rPr>
        <w:t xml:space="preserve"> </w:t>
      </w:r>
      <w:r w:rsidR="004E7D8E" w:rsidRPr="00183B6F">
        <w:rPr>
          <w:b/>
          <w:sz w:val="24"/>
          <w:szCs w:val="24"/>
        </w:rPr>
        <w:t xml:space="preserve">не позднее </w:t>
      </w:r>
      <w:r w:rsidRPr="00183B6F">
        <w:rPr>
          <w:b/>
          <w:sz w:val="24"/>
          <w:szCs w:val="24"/>
        </w:rPr>
        <w:t>6</w:t>
      </w:r>
      <w:r w:rsidR="004E7D8E" w:rsidRPr="00183B6F">
        <w:rPr>
          <w:b/>
          <w:sz w:val="24"/>
          <w:szCs w:val="24"/>
        </w:rPr>
        <w:t xml:space="preserve"> месяцев до установленного срока окончания пользования участком недр.</w:t>
      </w:r>
    </w:p>
    <w:p w14:paraId="4D47BEA7" w14:textId="3F8E2A45" w:rsidR="00AE5C3E" w:rsidRPr="00183B6F" w:rsidRDefault="004E7D8E" w:rsidP="006B47D8">
      <w:pPr>
        <w:pStyle w:val="2"/>
        <w:numPr>
          <w:ilvl w:val="1"/>
          <w:numId w:val="27"/>
        </w:numPr>
        <w:shd w:val="clear" w:color="auto" w:fill="auto"/>
        <w:tabs>
          <w:tab w:val="left" w:pos="142"/>
          <w:tab w:val="left" w:pos="1276"/>
        </w:tabs>
        <w:spacing w:after="0" w:line="240" w:lineRule="auto"/>
        <w:ind w:left="0" w:right="200" w:firstLine="709"/>
        <w:jc w:val="both"/>
        <w:rPr>
          <w:sz w:val="24"/>
          <w:szCs w:val="24"/>
        </w:rPr>
      </w:pPr>
      <w:r w:rsidRPr="00183B6F">
        <w:rPr>
          <w:sz w:val="24"/>
          <w:szCs w:val="24"/>
        </w:rPr>
        <w:t xml:space="preserve">Срок подготовки проекта рекультивации земель: </w:t>
      </w:r>
      <w:r w:rsidR="001059BD" w:rsidRPr="00183B6F">
        <w:rPr>
          <w:b/>
          <w:sz w:val="24"/>
          <w:szCs w:val="24"/>
        </w:rPr>
        <w:t xml:space="preserve">не позднее </w:t>
      </w:r>
      <w:r w:rsidR="006B47D8" w:rsidRPr="00183B6F">
        <w:rPr>
          <w:b/>
          <w:sz w:val="24"/>
          <w:szCs w:val="24"/>
        </w:rPr>
        <w:t>6</w:t>
      </w:r>
      <w:r w:rsidR="001059BD" w:rsidRPr="00183B6F">
        <w:rPr>
          <w:b/>
          <w:sz w:val="24"/>
          <w:szCs w:val="24"/>
        </w:rPr>
        <w:t xml:space="preserve"> месяцев</w:t>
      </w:r>
      <w:r w:rsidR="001C768B">
        <w:rPr>
          <w:b/>
          <w:sz w:val="24"/>
          <w:szCs w:val="24"/>
        </w:rPr>
        <w:t xml:space="preserve"> д</w:t>
      </w:r>
      <w:r w:rsidR="001059BD" w:rsidRPr="00183B6F">
        <w:rPr>
          <w:b/>
          <w:sz w:val="24"/>
          <w:szCs w:val="24"/>
        </w:rPr>
        <w:t>о установленного срока окончания пользования участком недр</w:t>
      </w:r>
      <w:r w:rsidRPr="00183B6F">
        <w:rPr>
          <w:sz w:val="24"/>
          <w:szCs w:val="24"/>
        </w:rPr>
        <w:t>.</w:t>
      </w:r>
    </w:p>
    <w:p w14:paraId="5469F079" w14:textId="77777777" w:rsidR="004B7930" w:rsidRPr="00183B6F" w:rsidRDefault="004B7930" w:rsidP="004B7930">
      <w:pPr>
        <w:pStyle w:val="2"/>
        <w:shd w:val="clear" w:color="auto" w:fill="auto"/>
        <w:tabs>
          <w:tab w:val="left" w:pos="142"/>
          <w:tab w:val="left" w:pos="1276"/>
        </w:tabs>
        <w:spacing w:after="0" w:line="240" w:lineRule="auto"/>
        <w:ind w:left="740" w:right="200" w:firstLine="0"/>
        <w:jc w:val="both"/>
        <w:rPr>
          <w:sz w:val="24"/>
          <w:szCs w:val="24"/>
        </w:rPr>
      </w:pPr>
    </w:p>
    <w:p w14:paraId="7F3B29B2" w14:textId="77777777" w:rsidR="00AE5C3E" w:rsidRPr="00183B6F" w:rsidRDefault="004E7D8E" w:rsidP="006B47D8">
      <w:pPr>
        <w:pStyle w:val="11"/>
        <w:keepNext/>
        <w:keepLines/>
        <w:numPr>
          <w:ilvl w:val="0"/>
          <w:numId w:val="27"/>
        </w:numPr>
        <w:shd w:val="clear" w:color="auto" w:fill="auto"/>
        <w:tabs>
          <w:tab w:val="left" w:pos="142"/>
          <w:tab w:val="left" w:pos="1985"/>
        </w:tabs>
        <w:spacing w:before="0" w:after="0" w:line="240" w:lineRule="auto"/>
        <w:rPr>
          <w:sz w:val="24"/>
          <w:szCs w:val="24"/>
        </w:rPr>
      </w:pPr>
      <w:bookmarkStart w:id="7" w:name="bookmark7"/>
      <w:r w:rsidRPr="00183B6F">
        <w:rPr>
          <w:sz w:val="24"/>
          <w:szCs w:val="24"/>
        </w:rPr>
        <w:lastRenderedPageBreak/>
        <w:t>Сведения о собственнике добытых полезных ископаемых</w:t>
      </w:r>
      <w:bookmarkEnd w:id="7"/>
      <w:r w:rsidR="004B7930" w:rsidRPr="00183B6F">
        <w:rPr>
          <w:sz w:val="24"/>
          <w:szCs w:val="24"/>
        </w:rPr>
        <w:t>.</w:t>
      </w:r>
    </w:p>
    <w:p w14:paraId="1BBB8668" w14:textId="77777777" w:rsidR="004B7930" w:rsidRPr="00183B6F" w:rsidRDefault="004B7930" w:rsidP="004B7930">
      <w:pPr>
        <w:pStyle w:val="11"/>
        <w:keepNext/>
        <w:keepLines/>
        <w:shd w:val="clear" w:color="auto" w:fill="auto"/>
        <w:tabs>
          <w:tab w:val="left" w:pos="142"/>
          <w:tab w:val="left" w:pos="1162"/>
        </w:tabs>
        <w:spacing w:before="0" w:after="0" w:line="240" w:lineRule="auto"/>
        <w:ind w:left="740"/>
        <w:jc w:val="both"/>
        <w:rPr>
          <w:sz w:val="24"/>
          <w:szCs w:val="24"/>
        </w:rPr>
      </w:pPr>
    </w:p>
    <w:p w14:paraId="041FF743" w14:textId="77777777" w:rsidR="00AE5C3E" w:rsidRPr="00183B6F" w:rsidRDefault="004E7D8E" w:rsidP="00965451">
      <w:pPr>
        <w:pStyle w:val="2"/>
        <w:shd w:val="clear" w:color="auto" w:fill="auto"/>
        <w:tabs>
          <w:tab w:val="left" w:pos="142"/>
        </w:tabs>
        <w:spacing w:after="0" w:line="240" w:lineRule="auto"/>
        <w:ind w:left="40" w:right="40" w:firstLine="700"/>
        <w:jc w:val="both"/>
        <w:rPr>
          <w:sz w:val="24"/>
          <w:szCs w:val="24"/>
        </w:rPr>
      </w:pPr>
      <w:r w:rsidRPr="00183B6F">
        <w:rPr>
          <w:sz w:val="24"/>
          <w:szCs w:val="24"/>
        </w:rPr>
        <w:t>Добытые полезные ископаемые являются собственностью пользователя недр. Пользователь недр имеет право использовать отходы добычи полезных ископаемых и связанных с ней перерабатывающих производств.</w:t>
      </w:r>
    </w:p>
    <w:p w14:paraId="595D70A6" w14:textId="77777777" w:rsidR="00787C22" w:rsidRPr="00183B6F" w:rsidRDefault="00787C22" w:rsidP="00965451">
      <w:pPr>
        <w:pStyle w:val="2"/>
        <w:shd w:val="clear" w:color="auto" w:fill="auto"/>
        <w:tabs>
          <w:tab w:val="left" w:pos="142"/>
        </w:tabs>
        <w:spacing w:after="0" w:line="240" w:lineRule="auto"/>
        <w:ind w:left="40" w:right="40" w:firstLine="700"/>
        <w:jc w:val="both"/>
        <w:rPr>
          <w:sz w:val="24"/>
          <w:szCs w:val="24"/>
        </w:rPr>
      </w:pPr>
    </w:p>
    <w:p w14:paraId="70B769B1" w14:textId="77777777" w:rsidR="00AF7A75" w:rsidRPr="00183B6F" w:rsidRDefault="004E7D8E" w:rsidP="006B47D8">
      <w:pPr>
        <w:pStyle w:val="11"/>
        <w:keepNext/>
        <w:keepLines/>
        <w:numPr>
          <w:ilvl w:val="0"/>
          <w:numId w:val="27"/>
        </w:numPr>
        <w:shd w:val="clear" w:color="auto" w:fill="auto"/>
        <w:tabs>
          <w:tab w:val="left" w:pos="142"/>
          <w:tab w:val="left" w:pos="993"/>
        </w:tabs>
        <w:spacing w:before="0" w:after="0" w:line="240" w:lineRule="auto"/>
        <w:ind w:right="40"/>
        <w:rPr>
          <w:sz w:val="24"/>
          <w:szCs w:val="24"/>
        </w:rPr>
      </w:pPr>
      <w:bookmarkStart w:id="8" w:name="bookmark8"/>
      <w:r w:rsidRPr="00183B6F">
        <w:rPr>
          <w:sz w:val="24"/>
          <w:szCs w:val="24"/>
        </w:rPr>
        <w:t xml:space="preserve">Сроки представления геологической информации о недрах в фонды </w:t>
      </w:r>
    </w:p>
    <w:p w14:paraId="475E9FE4" w14:textId="526B16C7" w:rsidR="00AE5C3E" w:rsidRPr="00183B6F" w:rsidRDefault="004E7D8E" w:rsidP="00AF7A75">
      <w:pPr>
        <w:pStyle w:val="11"/>
        <w:keepNext/>
        <w:keepLines/>
        <w:shd w:val="clear" w:color="auto" w:fill="auto"/>
        <w:tabs>
          <w:tab w:val="left" w:pos="142"/>
          <w:tab w:val="left" w:pos="993"/>
        </w:tabs>
        <w:spacing w:before="0" w:after="0" w:line="240" w:lineRule="auto"/>
        <w:ind w:left="740" w:right="40"/>
        <w:rPr>
          <w:sz w:val="24"/>
          <w:szCs w:val="24"/>
        </w:rPr>
      </w:pPr>
      <w:r w:rsidRPr="00183B6F">
        <w:rPr>
          <w:sz w:val="24"/>
          <w:szCs w:val="24"/>
        </w:rPr>
        <w:t>геологической информации</w:t>
      </w:r>
      <w:bookmarkEnd w:id="8"/>
      <w:r w:rsidR="00787C22" w:rsidRPr="00183B6F">
        <w:rPr>
          <w:sz w:val="24"/>
          <w:szCs w:val="24"/>
        </w:rPr>
        <w:t>.</w:t>
      </w:r>
    </w:p>
    <w:p w14:paraId="1428B995" w14:textId="77777777" w:rsidR="00787C22" w:rsidRPr="00183B6F" w:rsidRDefault="00787C22" w:rsidP="00787C22">
      <w:pPr>
        <w:pStyle w:val="11"/>
        <w:keepNext/>
        <w:keepLines/>
        <w:shd w:val="clear" w:color="auto" w:fill="auto"/>
        <w:tabs>
          <w:tab w:val="left" w:pos="142"/>
          <w:tab w:val="left" w:pos="1158"/>
        </w:tabs>
        <w:spacing w:before="0" w:after="0" w:line="240" w:lineRule="auto"/>
        <w:ind w:left="740" w:right="40"/>
        <w:jc w:val="both"/>
        <w:rPr>
          <w:sz w:val="24"/>
          <w:szCs w:val="24"/>
        </w:rPr>
      </w:pPr>
    </w:p>
    <w:p w14:paraId="72B9D4CD" w14:textId="7B3A5EE2" w:rsidR="001059BD" w:rsidRDefault="00B62690" w:rsidP="00B62690">
      <w:pPr>
        <w:widowControl/>
        <w:autoSpaceDE w:val="0"/>
        <w:autoSpaceDN w:val="0"/>
        <w:adjustRightInd w:val="0"/>
        <w:ind w:firstLine="709"/>
        <w:jc w:val="both"/>
        <w:rPr>
          <w:rFonts w:ascii="Times New Roman" w:hAnsi="Times New Roman" w:cs="Times New Roman"/>
          <w:color w:val="auto"/>
        </w:rPr>
      </w:pPr>
      <w:r w:rsidRPr="00183B6F">
        <w:rPr>
          <w:rFonts w:ascii="Times New Roman" w:hAnsi="Times New Roman" w:cs="Times New Roman"/>
          <w:color w:val="auto"/>
        </w:rPr>
        <w:t>Пользователь недр обязан представлять геологическую информацию о недрах в федеральный фонд геологической информации и его территориальный фонд, фонд геологической информации Смоленской области в соответствии с требованиями к содержанию геологической информации о недрах и формой ее представления, порядком и сроками представления геологической информации о недрах в федеральный фонд  геологической информации и его территориальные фонды в соответствии со статьями 22, 23, 27 и 27.2 Закона Российской Федерации «О недрах» и принятыми в соответствии с ним нормативными правовыми актами.</w:t>
      </w:r>
    </w:p>
    <w:p w14:paraId="0956EC1B" w14:textId="77777777" w:rsidR="001C768B" w:rsidRPr="00183B6F" w:rsidRDefault="001C768B" w:rsidP="00B62690">
      <w:pPr>
        <w:widowControl/>
        <w:autoSpaceDE w:val="0"/>
        <w:autoSpaceDN w:val="0"/>
        <w:adjustRightInd w:val="0"/>
        <w:ind w:firstLine="709"/>
        <w:jc w:val="both"/>
        <w:rPr>
          <w:rFonts w:ascii="Times New Roman" w:hAnsi="Times New Roman" w:cs="Times New Roman"/>
        </w:rPr>
      </w:pPr>
    </w:p>
    <w:p w14:paraId="5E25A9CB" w14:textId="77777777" w:rsidR="00AE5C3E" w:rsidRPr="00183B6F" w:rsidRDefault="004E7D8E" w:rsidP="006B47D8">
      <w:pPr>
        <w:pStyle w:val="11"/>
        <w:keepNext/>
        <w:keepLines/>
        <w:numPr>
          <w:ilvl w:val="0"/>
          <w:numId w:val="27"/>
        </w:numPr>
        <w:shd w:val="clear" w:color="auto" w:fill="auto"/>
        <w:tabs>
          <w:tab w:val="left" w:pos="142"/>
          <w:tab w:val="left" w:pos="1134"/>
        </w:tabs>
        <w:spacing w:before="0" w:after="0" w:line="240" w:lineRule="auto"/>
        <w:ind w:right="40"/>
        <w:rPr>
          <w:sz w:val="24"/>
          <w:szCs w:val="24"/>
        </w:rPr>
      </w:pPr>
      <w:bookmarkStart w:id="9" w:name="bookmark9"/>
      <w:r w:rsidRPr="00183B6F">
        <w:rPr>
          <w:sz w:val="24"/>
          <w:szCs w:val="24"/>
        </w:rPr>
        <w:t>Условия, при наступлении которых может быть приостановлено осуществление права пользования недрами или ограничено право пользования недрами</w:t>
      </w:r>
      <w:bookmarkEnd w:id="9"/>
    </w:p>
    <w:p w14:paraId="65EFAB2F" w14:textId="77777777" w:rsidR="001059BD" w:rsidRPr="00183B6F" w:rsidRDefault="001059BD" w:rsidP="005A1A31">
      <w:pPr>
        <w:pStyle w:val="2"/>
        <w:shd w:val="clear" w:color="auto" w:fill="auto"/>
        <w:tabs>
          <w:tab w:val="left" w:pos="142"/>
          <w:tab w:val="left" w:pos="1442"/>
        </w:tabs>
        <w:spacing w:after="0" w:line="240" w:lineRule="auto"/>
        <w:ind w:right="40" w:firstLine="709"/>
        <w:jc w:val="both"/>
        <w:rPr>
          <w:b/>
          <w:sz w:val="24"/>
          <w:szCs w:val="24"/>
        </w:rPr>
      </w:pPr>
    </w:p>
    <w:p w14:paraId="36870D21" w14:textId="69EC4345" w:rsidR="00AE5C3E" w:rsidRPr="00183B6F" w:rsidRDefault="003A7886" w:rsidP="003A7886">
      <w:pPr>
        <w:pStyle w:val="2"/>
        <w:shd w:val="clear" w:color="auto" w:fill="auto"/>
        <w:tabs>
          <w:tab w:val="left" w:pos="142"/>
          <w:tab w:val="left" w:pos="1442"/>
        </w:tabs>
        <w:spacing w:after="0" w:line="240" w:lineRule="auto"/>
        <w:ind w:right="40" w:firstLine="709"/>
        <w:jc w:val="both"/>
        <w:rPr>
          <w:sz w:val="24"/>
          <w:szCs w:val="24"/>
        </w:rPr>
      </w:pPr>
      <w:r w:rsidRPr="00183B6F">
        <w:rPr>
          <w:b/>
          <w:sz w:val="24"/>
          <w:szCs w:val="24"/>
        </w:rPr>
        <w:t>7</w:t>
      </w:r>
      <w:r w:rsidR="005A1A31" w:rsidRPr="00183B6F">
        <w:rPr>
          <w:b/>
          <w:sz w:val="24"/>
          <w:szCs w:val="24"/>
        </w:rPr>
        <w:t>.1.</w:t>
      </w:r>
      <w:r w:rsidR="005A1A31" w:rsidRPr="00183B6F">
        <w:rPr>
          <w:sz w:val="24"/>
          <w:szCs w:val="24"/>
        </w:rPr>
        <w:t xml:space="preserve"> </w:t>
      </w:r>
      <w:r w:rsidR="004E7D8E" w:rsidRPr="00183B6F">
        <w:rPr>
          <w:sz w:val="24"/>
          <w:szCs w:val="24"/>
        </w:rPr>
        <w:t>Осуществление права пользования недрами может быть приостановлено в случаях, установленных статьей 20.1 Закона Российской Федерации «О недрах».</w:t>
      </w:r>
    </w:p>
    <w:p w14:paraId="760F89C5" w14:textId="199AD3F4" w:rsidR="00AE5C3E" w:rsidRPr="00183B6F" w:rsidRDefault="003A7886" w:rsidP="003A7886">
      <w:pPr>
        <w:pStyle w:val="2"/>
        <w:numPr>
          <w:ilvl w:val="1"/>
          <w:numId w:val="27"/>
        </w:numPr>
        <w:shd w:val="clear" w:color="auto" w:fill="auto"/>
        <w:tabs>
          <w:tab w:val="left" w:pos="142"/>
          <w:tab w:val="left" w:pos="1442"/>
        </w:tabs>
        <w:spacing w:after="0" w:line="240" w:lineRule="auto"/>
        <w:ind w:left="0" w:right="40" w:firstLine="709"/>
        <w:jc w:val="both"/>
        <w:rPr>
          <w:sz w:val="24"/>
          <w:szCs w:val="24"/>
        </w:rPr>
      </w:pPr>
      <w:r w:rsidRPr="00183B6F">
        <w:rPr>
          <w:sz w:val="24"/>
          <w:szCs w:val="24"/>
        </w:rPr>
        <w:t xml:space="preserve"> П</w:t>
      </w:r>
      <w:r w:rsidR="004E7D8E" w:rsidRPr="00183B6F">
        <w:rPr>
          <w:sz w:val="24"/>
          <w:szCs w:val="24"/>
        </w:rPr>
        <w:t>раво пользования недрами может быть ограничено в случаях, установленных статьей 20.2 Закона Российской Федерации «О недрах».</w:t>
      </w:r>
    </w:p>
    <w:p w14:paraId="2967A81D" w14:textId="77777777" w:rsidR="005A1A31" w:rsidRPr="00183B6F" w:rsidRDefault="004E7D8E" w:rsidP="006B47D8">
      <w:pPr>
        <w:pStyle w:val="11"/>
        <w:keepNext/>
        <w:keepLines/>
        <w:numPr>
          <w:ilvl w:val="0"/>
          <w:numId w:val="27"/>
        </w:numPr>
        <w:shd w:val="clear" w:color="auto" w:fill="auto"/>
        <w:tabs>
          <w:tab w:val="left" w:pos="142"/>
          <w:tab w:val="left" w:pos="1276"/>
          <w:tab w:val="left" w:pos="1985"/>
        </w:tabs>
        <w:spacing w:before="0" w:after="0" w:line="240" w:lineRule="auto"/>
        <w:ind w:right="40"/>
        <w:rPr>
          <w:sz w:val="24"/>
          <w:szCs w:val="24"/>
        </w:rPr>
      </w:pPr>
      <w:bookmarkStart w:id="10" w:name="bookmark10"/>
      <w:r w:rsidRPr="00183B6F">
        <w:rPr>
          <w:sz w:val="24"/>
          <w:szCs w:val="24"/>
        </w:rPr>
        <w:t xml:space="preserve">Условия, при наступлении которых право пользования недрами </w:t>
      </w:r>
    </w:p>
    <w:p w14:paraId="08A92121" w14:textId="79F6812D" w:rsidR="00AE5C3E" w:rsidRPr="00183B6F" w:rsidRDefault="004E7D8E" w:rsidP="005A1A31">
      <w:pPr>
        <w:pStyle w:val="11"/>
        <w:keepNext/>
        <w:keepLines/>
        <w:shd w:val="clear" w:color="auto" w:fill="auto"/>
        <w:tabs>
          <w:tab w:val="left" w:pos="142"/>
          <w:tab w:val="left" w:pos="1276"/>
        </w:tabs>
        <w:spacing w:before="0" w:after="0" w:line="240" w:lineRule="auto"/>
        <w:ind w:left="740" w:right="40"/>
        <w:rPr>
          <w:sz w:val="24"/>
          <w:szCs w:val="24"/>
        </w:rPr>
      </w:pPr>
      <w:r w:rsidRPr="00183B6F">
        <w:rPr>
          <w:sz w:val="24"/>
          <w:szCs w:val="24"/>
        </w:rPr>
        <w:t xml:space="preserve">прекращается на основании части первой статьи 20 Закона Российской Федерации </w:t>
      </w:r>
      <w:r w:rsidR="005A1A31" w:rsidRPr="00183B6F">
        <w:rPr>
          <w:sz w:val="24"/>
          <w:szCs w:val="24"/>
        </w:rPr>
        <w:br/>
      </w:r>
      <w:r w:rsidRPr="00183B6F">
        <w:rPr>
          <w:sz w:val="24"/>
          <w:szCs w:val="24"/>
        </w:rPr>
        <w:t>«О недрах»</w:t>
      </w:r>
      <w:bookmarkEnd w:id="10"/>
      <w:r w:rsidR="005A1A31" w:rsidRPr="00183B6F">
        <w:rPr>
          <w:sz w:val="24"/>
          <w:szCs w:val="24"/>
        </w:rPr>
        <w:t>.</w:t>
      </w:r>
    </w:p>
    <w:p w14:paraId="5B689221" w14:textId="77777777" w:rsidR="005A1A31" w:rsidRPr="00183B6F" w:rsidRDefault="005A1A31" w:rsidP="005A1A31">
      <w:pPr>
        <w:pStyle w:val="11"/>
        <w:keepNext/>
        <w:keepLines/>
        <w:shd w:val="clear" w:color="auto" w:fill="auto"/>
        <w:tabs>
          <w:tab w:val="left" w:pos="142"/>
          <w:tab w:val="left" w:pos="1298"/>
        </w:tabs>
        <w:spacing w:before="0" w:after="0" w:line="240" w:lineRule="auto"/>
        <w:ind w:left="740" w:right="40"/>
        <w:rPr>
          <w:sz w:val="24"/>
          <w:szCs w:val="24"/>
        </w:rPr>
      </w:pPr>
    </w:p>
    <w:p w14:paraId="55BADD18" w14:textId="77777777" w:rsidR="00AE5C3E" w:rsidRPr="00183B6F" w:rsidRDefault="004E7D8E" w:rsidP="00965451">
      <w:pPr>
        <w:pStyle w:val="2"/>
        <w:shd w:val="clear" w:color="auto" w:fill="auto"/>
        <w:tabs>
          <w:tab w:val="left" w:pos="142"/>
        </w:tabs>
        <w:spacing w:after="0" w:line="240" w:lineRule="auto"/>
        <w:ind w:left="40" w:right="40" w:firstLine="700"/>
        <w:jc w:val="both"/>
        <w:rPr>
          <w:sz w:val="24"/>
          <w:szCs w:val="24"/>
        </w:rPr>
      </w:pPr>
      <w:r w:rsidRPr="00183B6F">
        <w:rPr>
          <w:sz w:val="24"/>
          <w:szCs w:val="24"/>
        </w:rPr>
        <w:t>Право пользования недрами прекращается по истечении установленного лицензией на пользование недрами срока пользования участком недр.</w:t>
      </w:r>
    </w:p>
    <w:p w14:paraId="7CC0CB24" w14:textId="77777777" w:rsidR="005A1A31" w:rsidRPr="00183B6F" w:rsidRDefault="005A1A31" w:rsidP="00965451">
      <w:pPr>
        <w:pStyle w:val="2"/>
        <w:shd w:val="clear" w:color="auto" w:fill="auto"/>
        <w:tabs>
          <w:tab w:val="left" w:pos="142"/>
        </w:tabs>
        <w:spacing w:after="0" w:line="240" w:lineRule="auto"/>
        <w:ind w:left="40" w:right="40" w:firstLine="700"/>
        <w:jc w:val="both"/>
        <w:rPr>
          <w:sz w:val="24"/>
          <w:szCs w:val="24"/>
        </w:rPr>
      </w:pPr>
    </w:p>
    <w:p w14:paraId="0B3E13BA" w14:textId="77777777" w:rsidR="005A1A31" w:rsidRPr="00183B6F" w:rsidRDefault="004E7D8E" w:rsidP="006B47D8">
      <w:pPr>
        <w:pStyle w:val="11"/>
        <w:keepNext/>
        <w:keepLines/>
        <w:numPr>
          <w:ilvl w:val="0"/>
          <w:numId w:val="27"/>
        </w:numPr>
        <w:shd w:val="clear" w:color="auto" w:fill="auto"/>
        <w:tabs>
          <w:tab w:val="left" w:pos="142"/>
          <w:tab w:val="left" w:pos="1302"/>
          <w:tab w:val="left" w:pos="2410"/>
          <w:tab w:val="left" w:pos="2835"/>
        </w:tabs>
        <w:spacing w:before="0" w:after="0" w:line="240" w:lineRule="auto"/>
        <w:ind w:right="40"/>
        <w:rPr>
          <w:sz w:val="24"/>
          <w:szCs w:val="24"/>
        </w:rPr>
      </w:pPr>
      <w:bookmarkStart w:id="11" w:name="bookmark11"/>
      <w:r w:rsidRPr="00183B6F">
        <w:rPr>
          <w:sz w:val="24"/>
          <w:szCs w:val="24"/>
        </w:rPr>
        <w:t>Условия, при наступлении которых осуществление</w:t>
      </w:r>
    </w:p>
    <w:p w14:paraId="67876C8F" w14:textId="1680CBBC" w:rsidR="00AE5C3E" w:rsidRPr="00183B6F" w:rsidRDefault="004E7D8E" w:rsidP="005A1A31">
      <w:pPr>
        <w:pStyle w:val="11"/>
        <w:keepNext/>
        <w:keepLines/>
        <w:shd w:val="clear" w:color="auto" w:fill="auto"/>
        <w:tabs>
          <w:tab w:val="left" w:pos="142"/>
          <w:tab w:val="left" w:pos="1302"/>
        </w:tabs>
        <w:spacing w:before="0" w:after="0" w:line="240" w:lineRule="auto"/>
        <w:ind w:left="740" w:right="40"/>
        <w:rPr>
          <w:sz w:val="24"/>
          <w:szCs w:val="24"/>
        </w:rPr>
      </w:pPr>
      <w:r w:rsidRPr="00183B6F">
        <w:rPr>
          <w:sz w:val="24"/>
          <w:szCs w:val="24"/>
        </w:rPr>
        <w:t>права пользования недрами может быть досрочно прекращено</w:t>
      </w:r>
      <w:bookmarkEnd w:id="11"/>
    </w:p>
    <w:p w14:paraId="515C874F" w14:textId="77777777" w:rsidR="005A1A31" w:rsidRPr="00183B6F" w:rsidRDefault="005A1A31" w:rsidP="005A1A31">
      <w:pPr>
        <w:pStyle w:val="11"/>
        <w:keepNext/>
        <w:keepLines/>
        <w:shd w:val="clear" w:color="auto" w:fill="auto"/>
        <w:tabs>
          <w:tab w:val="left" w:pos="142"/>
          <w:tab w:val="left" w:pos="1302"/>
        </w:tabs>
        <w:spacing w:before="0" w:after="0" w:line="240" w:lineRule="auto"/>
        <w:ind w:left="740" w:right="40"/>
        <w:jc w:val="both"/>
        <w:rPr>
          <w:sz w:val="24"/>
          <w:szCs w:val="24"/>
        </w:rPr>
      </w:pPr>
    </w:p>
    <w:p w14:paraId="65BFC7F9" w14:textId="64D3E805" w:rsidR="00AE5C3E" w:rsidRPr="00183B6F" w:rsidRDefault="003A7886" w:rsidP="005A1A31">
      <w:pPr>
        <w:pStyle w:val="2"/>
        <w:shd w:val="clear" w:color="auto" w:fill="auto"/>
        <w:tabs>
          <w:tab w:val="left" w:pos="142"/>
          <w:tab w:val="left" w:pos="1581"/>
        </w:tabs>
        <w:spacing w:after="0" w:line="240" w:lineRule="auto"/>
        <w:ind w:right="40" w:firstLine="709"/>
        <w:jc w:val="both"/>
        <w:rPr>
          <w:sz w:val="24"/>
          <w:szCs w:val="24"/>
        </w:rPr>
      </w:pPr>
      <w:r w:rsidRPr="00183B6F">
        <w:rPr>
          <w:sz w:val="24"/>
          <w:szCs w:val="24"/>
        </w:rPr>
        <w:t>9</w:t>
      </w:r>
      <w:r w:rsidR="005A1A31" w:rsidRPr="00183B6F">
        <w:rPr>
          <w:sz w:val="24"/>
          <w:szCs w:val="24"/>
        </w:rPr>
        <w:t xml:space="preserve">.1 </w:t>
      </w:r>
      <w:r w:rsidR="004E7D8E" w:rsidRPr="00183B6F">
        <w:rPr>
          <w:sz w:val="24"/>
          <w:szCs w:val="24"/>
        </w:rPr>
        <w:t>Право пользования недрами может быть досрочно прекращено в соответствии с пунктом 2 части второй статьи 20 Закона Российской Федерации «О недрах» за однократное несоблюдение пользователем недр следующих условий лицензии на пользование недрами:</w:t>
      </w:r>
    </w:p>
    <w:p w14:paraId="09679957" w14:textId="797ED009" w:rsidR="00AE5C3E" w:rsidRPr="00183B6F" w:rsidRDefault="00346D04" w:rsidP="005A1A31">
      <w:pPr>
        <w:pStyle w:val="2"/>
        <w:shd w:val="clear" w:color="auto" w:fill="auto"/>
        <w:tabs>
          <w:tab w:val="left" w:pos="142"/>
          <w:tab w:val="left" w:pos="1586"/>
        </w:tabs>
        <w:spacing w:after="0" w:line="240" w:lineRule="auto"/>
        <w:ind w:right="40" w:firstLine="709"/>
        <w:jc w:val="both"/>
        <w:rPr>
          <w:sz w:val="24"/>
          <w:szCs w:val="24"/>
        </w:rPr>
      </w:pPr>
      <w:r w:rsidRPr="00183B6F">
        <w:rPr>
          <w:sz w:val="24"/>
          <w:szCs w:val="24"/>
        </w:rPr>
        <w:t>9</w:t>
      </w:r>
      <w:r w:rsidR="005A1A31" w:rsidRPr="00183B6F">
        <w:rPr>
          <w:sz w:val="24"/>
          <w:szCs w:val="24"/>
        </w:rPr>
        <w:t xml:space="preserve">.2. </w:t>
      </w:r>
      <w:r w:rsidR="004E7D8E" w:rsidRPr="00183B6F">
        <w:rPr>
          <w:sz w:val="24"/>
          <w:szCs w:val="24"/>
        </w:rPr>
        <w:t xml:space="preserve">Сроков выполнения обязательств, указанных в пунктах </w:t>
      </w:r>
      <w:r w:rsidR="003A7886" w:rsidRPr="00183B6F">
        <w:rPr>
          <w:sz w:val="24"/>
          <w:szCs w:val="24"/>
        </w:rPr>
        <w:t>1</w:t>
      </w:r>
      <w:r w:rsidR="004E7D8E" w:rsidRPr="00183B6F">
        <w:rPr>
          <w:sz w:val="24"/>
          <w:szCs w:val="24"/>
        </w:rPr>
        <w:t xml:space="preserve">.1 - </w:t>
      </w:r>
      <w:r w:rsidR="003A7886" w:rsidRPr="00183B6F">
        <w:rPr>
          <w:sz w:val="24"/>
          <w:szCs w:val="24"/>
        </w:rPr>
        <w:t>1</w:t>
      </w:r>
      <w:r w:rsidR="004E7D8E" w:rsidRPr="00183B6F">
        <w:rPr>
          <w:sz w:val="24"/>
          <w:szCs w:val="24"/>
        </w:rPr>
        <w:t>.2 настоящих Условий пользования недрами;</w:t>
      </w:r>
    </w:p>
    <w:p w14:paraId="66725813" w14:textId="30B54E4E" w:rsidR="00AE5C3E" w:rsidRPr="00183B6F" w:rsidRDefault="00346D04" w:rsidP="005A1A31">
      <w:pPr>
        <w:pStyle w:val="2"/>
        <w:shd w:val="clear" w:color="auto" w:fill="auto"/>
        <w:tabs>
          <w:tab w:val="left" w:pos="142"/>
          <w:tab w:val="left" w:pos="1581"/>
        </w:tabs>
        <w:spacing w:after="0" w:line="240" w:lineRule="auto"/>
        <w:ind w:right="40" w:firstLine="709"/>
        <w:jc w:val="both"/>
        <w:rPr>
          <w:sz w:val="24"/>
          <w:szCs w:val="24"/>
        </w:rPr>
      </w:pPr>
      <w:r w:rsidRPr="00183B6F">
        <w:rPr>
          <w:sz w:val="24"/>
          <w:szCs w:val="24"/>
        </w:rPr>
        <w:t>9</w:t>
      </w:r>
      <w:r w:rsidR="005A1A31" w:rsidRPr="00183B6F">
        <w:rPr>
          <w:sz w:val="24"/>
          <w:szCs w:val="24"/>
        </w:rPr>
        <w:t xml:space="preserve">.3. </w:t>
      </w:r>
      <w:r w:rsidR="004E7D8E" w:rsidRPr="00183B6F">
        <w:rPr>
          <w:sz w:val="24"/>
          <w:szCs w:val="24"/>
        </w:rPr>
        <w:t xml:space="preserve">Обязательств, предусмотренных пунктами </w:t>
      </w:r>
      <w:r w:rsidRPr="00183B6F">
        <w:rPr>
          <w:sz w:val="24"/>
          <w:szCs w:val="24"/>
        </w:rPr>
        <w:t>3</w:t>
      </w:r>
      <w:r w:rsidR="004E7D8E" w:rsidRPr="00183B6F">
        <w:rPr>
          <w:sz w:val="24"/>
          <w:szCs w:val="24"/>
        </w:rPr>
        <w:t xml:space="preserve">.1 - </w:t>
      </w:r>
      <w:r w:rsidRPr="00183B6F">
        <w:rPr>
          <w:sz w:val="24"/>
          <w:szCs w:val="24"/>
        </w:rPr>
        <w:t>3</w:t>
      </w:r>
      <w:r w:rsidR="004E7D8E" w:rsidRPr="00183B6F">
        <w:rPr>
          <w:sz w:val="24"/>
          <w:szCs w:val="24"/>
        </w:rPr>
        <w:t>.3 настоящих Условий пользования недрами;</w:t>
      </w:r>
    </w:p>
    <w:p w14:paraId="4BA9B6F4" w14:textId="310C6DF2" w:rsidR="00AE5C3E" w:rsidRPr="00183B6F" w:rsidRDefault="00346D04" w:rsidP="005A1A31">
      <w:pPr>
        <w:pStyle w:val="2"/>
        <w:shd w:val="clear" w:color="auto" w:fill="auto"/>
        <w:tabs>
          <w:tab w:val="left" w:pos="142"/>
          <w:tab w:val="left" w:pos="1586"/>
        </w:tabs>
        <w:spacing w:after="0" w:line="240" w:lineRule="auto"/>
        <w:ind w:right="40" w:firstLine="709"/>
        <w:jc w:val="both"/>
        <w:rPr>
          <w:sz w:val="24"/>
          <w:szCs w:val="24"/>
        </w:rPr>
      </w:pPr>
      <w:r w:rsidRPr="00183B6F">
        <w:rPr>
          <w:sz w:val="24"/>
          <w:szCs w:val="24"/>
        </w:rPr>
        <w:t>9</w:t>
      </w:r>
      <w:r w:rsidR="005A1A31" w:rsidRPr="00183B6F">
        <w:rPr>
          <w:sz w:val="24"/>
          <w:szCs w:val="24"/>
        </w:rPr>
        <w:t xml:space="preserve">.4. </w:t>
      </w:r>
      <w:r w:rsidR="004E7D8E" w:rsidRPr="00183B6F">
        <w:rPr>
          <w:sz w:val="24"/>
          <w:szCs w:val="24"/>
        </w:rPr>
        <w:t xml:space="preserve">Обязательства, предусмотренного разделом </w:t>
      </w:r>
      <w:r w:rsidRPr="00183B6F">
        <w:rPr>
          <w:sz w:val="24"/>
          <w:szCs w:val="24"/>
        </w:rPr>
        <w:t>4</w:t>
      </w:r>
      <w:r w:rsidR="004E7D8E" w:rsidRPr="00183B6F">
        <w:rPr>
          <w:sz w:val="24"/>
          <w:szCs w:val="24"/>
        </w:rPr>
        <w:t xml:space="preserve"> настоящих Условий пользования недрами;</w:t>
      </w:r>
    </w:p>
    <w:p w14:paraId="48DC979D" w14:textId="2AA5B363" w:rsidR="00AE5C3E" w:rsidRPr="00183B6F" w:rsidRDefault="004555EF" w:rsidP="005A1A31">
      <w:pPr>
        <w:pStyle w:val="2"/>
        <w:shd w:val="clear" w:color="auto" w:fill="auto"/>
        <w:tabs>
          <w:tab w:val="left" w:pos="142"/>
          <w:tab w:val="left" w:pos="1590"/>
        </w:tabs>
        <w:spacing w:after="0" w:line="240" w:lineRule="auto"/>
        <w:ind w:right="40" w:firstLine="709"/>
        <w:jc w:val="both"/>
        <w:rPr>
          <w:sz w:val="24"/>
          <w:szCs w:val="24"/>
        </w:rPr>
      </w:pPr>
      <w:r w:rsidRPr="00183B6F">
        <w:rPr>
          <w:sz w:val="24"/>
          <w:szCs w:val="24"/>
        </w:rPr>
        <w:t>9</w:t>
      </w:r>
      <w:r w:rsidR="005A1A31" w:rsidRPr="00183B6F">
        <w:rPr>
          <w:sz w:val="24"/>
          <w:szCs w:val="24"/>
        </w:rPr>
        <w:t xml:space="preserve">.5. </w:t>
      </w:r>
      <w:r w:rsidR="004E7D8E" w:rsidRPr="00183B6F">
        <w:rPr>
          <w:sz w:val="24"/>
          <w:szCs w:val="24"/>
        </w:rPr>
        <w:t xml:space="preserve">Обязательств, предусмотренных разделом </w:t>
      </w:r>
      <w:r w:rsidR="00346D04" w:rsidRPr="00183B6F">
        <w:rPr>
          <w:sz w:val="24"/>
          <w:szCs w:val="24"/>
        </w:rPr>
        <w:t>7</w:t>
      </w:r>
      <w:r w:rsidR="004E7D8E" w:rsidRPr="00183B6F">
        <w:rPr>
          <w:sz w:val="24"/>
          <w:szCs w:val="24"/>
        </w:rPr>
        <w:t xml:space="preserve"> настоящих Условий пользования недрами.</w:t>
      </w:r>
    </w:p>
    <w:p w14:paraId="2701CE0C" w14:textId="31FA89EB" w:rsidR="004555EF" w:rsidRPr="00183B6F" w:rsidRDefault="004555EF" w:rsidP="005A1A31">
      <w:pPr>
        <w:pStyle w:val="2"/>
        <w:shd w:val="clear" w:color="auto" w:fill="auto"/>
        <w:tabs>
          <w:tab w:val="left" w:pos="142"/>
          <w:tab w:val="left" w:pos="1590"/>
        </w:tabs>
        <w:spacing w:after="0" w:line="240" w:lineRule="auto"/>
        <w:ind w:right="40" w:firstLine="709"/>
        <w:jc w:val="both"/>
        <w:rPr>
          <w:sz w:val="24"/>
          <w:szCs w:val="24"/>
        </w:rPr>
      </w:pPr>
      <w:r w:rsidRPr="00183B6F">
        <w:rPr>
          <w:sz w:val="24"/>
          <w:szCs w:val="24"/>
        </w:rPr>
        <w:t xml:space="preserve">9.6. Обязательств, предусмотренных разделом </w:t>
      </w:r>
      <w:r w:rsidRPr="00F83C49">
        <w:rPr>
          <w:sz w:val="24"/>
          <w:szCs w:val="24"/>
        </w:rPr>
        <w:t>7</w:t>
      </w:r>
      <w:r w:rsidRPr="00183B6F">
        <w:rPr>
          <w:sz w:val="24"/>
          <w:szCs w:val="24"/>
        </w:rPr>
        <w:t xml:space="preserve"> настоящих Условий пользования недрами</w:t>
      </w:r>
    </w:p>
    <w:p w14:paraId="51B14E3B" w14:textId="1F7DD822" w:rsidR="00AE5C3E" w:rsidRPr="00183B6F" w:rsidRDefault="004555EF" w:rsidP="005A1A31">
      <w:pPr>
        <w:pStyle w:val="2"/>
        <w:shd w:val="clear" w:color="auto" w:fill="auto"/>
        <w:tabs>
          <w:tab w:val="left" w:pos="142"/>
          <w:tab w:val="left" w:pos="1581"/>
        </w:tabs>
        <w:spacing w:after="0" w:line="240" w:lineRule="auto"/>
        <w:ind w:right="40" w:firstLine="709"/>
        <w:jc w:val="both"/>
        <w:rPr>
          <w:sz w:val="24"/>
          <w:szCs w:val="24"/>
        </w:rPr>
      </w:pPr>
      <w:r w:rsidRPr="00183B6F">
        <w:rPr>
          <w:sz w:val="24"/>
          <w:szCs w:val="24"/>
        </w:rPr>
        <w:t>9</w:t>
      </w:r>
      <w:r w:rsidR="005A1A31" w:rsidRPr="00183B6F">
        <w:rPr>
          <w:sz w:val="24"/>
          <w:szCs w:val="24"/>
        </w:rPr>
        <w:t>.</w:t>
      </w:r>
      <w:r w:rsidRPr="00183B6F">
        <w:rPr>
          <w:sz w:val="24"/>
          <w:szCs w:val="24"/>
        </w:rPr>
        <w:t>7</w:t>
      </w:r>
      <w:r w:rsidR="005A1A31" w:rsidRPr="00183B6F">
        <w:rPr>
          <w:sz w:val="24"/>
          <w:szCs w:val="24"/>
        </w:rPr>
        <w:t xml:space="preserve">. </w:t>
      </w:r>
      <w:r w:rsidR="004E7D8E" w:rsidRPr="00183B6F">
        <w:rPr>
          <w:sz w:val="24"/>
          <w:szCs w:val="24"/>
        </w:rPr>
        <w:t xml:space="preserve">Право пользования недрами может быть досрочно прекращено в соответствии с пунктом 3 части второй статьи 20 Закона Российской Федерации «О недрах» за систематическое (два и более раза в течение четырех лет) нарушение настоящих Условий пользования недрами за исключением условий, указанных в пункте </w:t>
      </w:r>
      <w:r w:rsidRPr="00183B6F">
        <w:rPr>
          <w:sz w:val="24"/>
          <w:szCs w:val="24"/>
        </w:rPr>
        <w:t>9</w:t>
      </w:r>
      <w:r w:rsidR="004E7D8E" w:rsidRPr="00183B6F">
        <w:rPr>
          <w:sz w:val="24"/>
          <w:szCs w:val="24"/>
        </w:rPr>
        <w:t>.1 настоящих Условий пользования участком недр.</w:t>
      </w:r>
    </w:p>
    <w:p w14:paraId="1A13125D" w14:textId="39567D13" w:rsidR="00AE5C3E" w:rsidRPr="00183B6F" w:rsidRDefault="005A1A31" w:rsidP="005A1A31">
      <w:pPr>
        <w:pStyle w:val="2"/>
        <w:shd w:val="clear" w:color="auto" w:fill="auto"/>
        <w:tabs>
          <w:tab w:val="left" w:pos="142"/>
          <w:tab w:val="left" w:pos="1581"/>
        </w:tabs>
        <w:spacing w:after="0" w:line="240" w:lineRule="auto"/>
        <w:ind w:right="40" w:firstLine="709"/>
        <w:jc w:val="both"/>
        <w:rPr>
          <w:sz w:val="24"/>
          <w:szCs w:val="24"/>
        </w:rPr>
      </w:pPr>
      <w:r w:rsidRPr="00183B6F">
        <w:rPr>
          <w:sz w:val="24"/>
          <w:szCs w:val="24"/>
        </w:rPr>
        <w:t xml:space="preserve"> </w:t>
      </w:r>
      <w:r w:rsidR="003A40E1" w:rsidRPr="00183B6F">
        <w:rPr>
          <w:sz w:val="24"/>
          <w:szCs w:val="24"/>
        </w:rPr>
        <w:t>9</w:t>
      </w:r>
      <w:r w:rsidRPr="00183B6F">
        <w:rPr>
          <w:sz w:val="24"/>
          <w:szCs w:val="24"/>
        </w:rPr>
        <w:t>.</w:t>
      </w:r>
      <w:r w:rsidR="003A40E1" w:rsidRPr="00183B6F">
        <w:rPr>
          <w:sz w:val="24"/>
          <w:szCs w:val="24"/>
        </w:rPr>
        <w:t>8</w:t>
      </w:r>
      <w:r w:rsidRPr="00183B6F">
        <w:rPr>
          <w:sz w:val="24"/>
          <w:szCs w:val="24"/>
        </w:rPr>
        <w:t xml:space="preserve">. </w:t>
      </w:r>
      <w:r w:rsidR="004E7D8E" w:rsidRPr="00183B6F">
        <w:rPr>
          <w:sz w:val="24"/>
          <w:szCs w:val="24"/>
        </w:rPr>
        <w:t>Право пользования недрами может быть досрочно прекращено в иных случаях в соответствии с частью второй статьи 20 Закона Российской Федерации «О недрах».</w:t>
      </w:r>
    </w:p>
    <w:p w14:paraId="68B446F6" w14:textId="77777777" w:rsidR="00D2666A" w:rsidRPr="00183B6F" w:rsidRDefault="00D2666A" w:rsidP="005A1A31">
      <w:pPr>
        <w:pStyle w:val="2"/>
        <w:shd w:val="clear" w:color="auto" w:fill="auto"/>
        <w:tabs>
          <w:tab w:val="left" w:pos="142"/>
          <w:tab w:val="left" w:pos="1581"/>
        </w:tabs>
        <w:spacing w:after="0" w:line="240" w:lineRule="auto"/>
        <w:ind w:right="40" w:firstLine="709"/>
        <w:jc w:val="both"/>
        <w:rPr>
          <w:sz w:val="24"/>
          <w:szCs w:val="24"/>
        </w:rPr>
      </w:pPr>
    </w:p>
    <w:p w14:paraId="671328A7" w14:textId="77777777" w:rsidR="005A1A31" w:rsidRPr="00183B6F" w:rsidRDefault="005A1A31" w:rsidP="005A1A31">
      <w:pPr>
        <w:pStyle w:val="2"/>
        <w:shd w:val="clear" w:color="auto" w:fill="auto"/>
        <w:tabs>
          <w:tab w:val="left" w:pos="142"/>
          <w:tab w:val="left" w:pos="1581"/>
        </w:tabs>
        <w:spacing w:after="0" w:line="240" w:lineRule="auto"/>
        <w:ind w:right="40" w:firstLine="709"/>
        <w:jc w:val="both"/>
        <w:rPr>
          <w:sz w:val="24"/>
          <w:szCs w:val="24"/>
        </w:rPr>
      </w:pPr>
    </w:p>
    <w:p w14:paraId="650B6DFA" w14:textId="77777777" w:rsidR="00AE5C3E" w:rsidRPr="00183B6F" w:rsidRDefault="004E7D8E" w:rsidP="006B47D8">
      <w:pPr>
        <w:pStyle w:val="11"/>
        <w:keepNext/>
        <w:keepLines/>
        <w:numPr>
          <w:ilvl w:val="0"/>
          <w:numId w:val="27"/>
        </w:numPr>
        <w:shd w:val="clear" w:color="auto" w:fill="auto"/>
        <w:tabs>
          <w:tab w:val="left" w:pos="142"/>
          <w:tab w:val="left" w:pos="1282"/>
        </w:tabs>
        <w:spacing w:before="0" w:after="0" w:line="240" w:lineRule="auto"/>
        <w:rPr>
          <w:sz w:val="24"/>
          <w:szCs w:val="24"/>
        </w:rPr>
      </w:pPr>
      <w:bookmarkStart w:id="12" w:name="bookmark12"/>
      <w:r w:rsidRPr="00183B6F">
        <w:rPr>
          <w:sz w:val="24"/>
          <w:szCs w:val="24"/>
        </w:rPr>
        <w:lastRenderedPageBreak/>
        <w:t>Иные условия</w:t>
      </w:r>
      <w:bookmarkEnd w:id="12"/>
      <w:r w:rsidR="00CF4D50" w:rsidRPr="00183B6F">
        <w:rPr>
          <w:sz w:val="24"/>
          <w:szCs w:val="24"/>
        </w:rPr>
        <w:t>.</w:t>
      </w:r>
    </w:p>
    <w:p w14:paraId="0286EB76" w14:textId="77777777" w:rsidR="00AE5C3E" w:rsidRPr="00183B6F" w:rsidRDefault="00AE5C3E" w:rsidP="00965451">
      <w:pPr>
        <w:pStyle w:val="2"/>
        <w:shd w:val="clear" w:color="auto" w:fill="auto"/>
        <w:tabs>
          <w:tab w:val="left" w:pos="142"/>
          <w:tab w:val="left" w:pos="1374"/>
        </w:tabs>
        <w:spacing w:after="0" w:line="240" w:lineRule="auto"/>
        <w:ind w:left="740" w:right="40" w:firstLine="0"/>
        <w:jc w:val="both"/>
        <w:rPr>
          <w:sz w:val="24"/>
          <w:szCs w:val="24"/>
        </w:rPr>
      </w:pPr>
    </w:p>
    <w:p w14:paraId="42EAAD50" w14:textId="5C66B4E4" w:rsidR="003A40E1" w:rsidRPr="00183B6F" w:rsidRDefault="003A40E1" w:rsidP="004F3025">
      <w:pPr>
        <w:ind w:firstLine="709"/>
        <w:jc w:val="both"/>
        <w:rPr>
          <w:rFonts w:ascii="Times New Roman" w:hAnsi="Times New Roman" w:cs="Times New Roman"/>
        </w:rPr>
      </w:pPr>
      <w:r w:rsidRPr="00183B6F">
        <w:rPr>
          <w:rFonts w:ascii="Times New Roman" w:hAnsi="Times New Roman" w:cs="Times New Roman"/>
        </w:rPr>
        <w:t>1</w:t>
      </w:r>
      <w:r w:rsidR="004F3025" w:rsidRPr="00183B6F">
        <w:rPr>
          <w:rFonts w:ascii="Times New Roman" w:hAnsi="Times New Roman" w:cs="Times New Roman"/>
        </w:rPr>
        <w:t>0</w:t>
      </w:r>
      <w:r w:rsidRPr="00183B6F">
        <w:rPr>
          <w:rFonts w:ascii="Times New Roman" w:hAnsi="Times New Roman" w:cs="Times New Roman"/>
        </w:rPr>
        <w:t xml:space="preserve">.1. Согласованный (расчетный) уровень ежегодной добычи минерального сырья – </w:t>
      </w:r>
      <w:r w:rsidR="00F82586">
        <w:rPr>
          <w:rFonts w:ascii="Times New Roman" w:hAnsi="Times New Roman" w:cs="Times New Roman"/>
        </w:rPr>
        <w:t xml:space="preserve">              </w:t>
      </w:r>
      <w:r w:rsidR="00F82586" w:rsidRPr="00F82586">
        <w:rPr>
          <w:rFonts w:ascii="Times New Roman" w:hAnsi="Times New Roman" w:cs="Times New Roman"/>
        </w:rPr>
        <w:t>155</w:t>
      </w:r>
      <w:r w:rsidRPr="00F82586">
        <w:rPr>
          <w:rFonts w:ascii="Times New Roman" w:hAnsi="Times New Roman" w:cs="Times New Roman"/>
        </w:rPr>
        <w:t xml:space="preserve"> тыс. м</w:t>
      </w:r>
      <w:r w:rsidRPr="00F82586">
        <w:rPr>
          <w:rFonts w:ascii="Times New Roman" w:hAnsi="Times New Roman" w:cs="Times New Roman"/>
          <w:vertAlign w:val="superscript"/>
        </w:rPr>
        <w:t>3</w:t>
      </w:r>
      <w:r w:rsidRPr="00F82586">
        <w:rPr>
          <w:rFonts w:ascii="Times New Roman" w:hAnsi="Times New Roman" w:cs="Times New Roman"/>
        </w:rPr>
        <w:t>.</w:t>
      </w:r>
    </w:p>
    <w:p w14:paraId="4007A350" w14:textId="481FD5F7" w:rsidR="003A40E1" w:rsidRPr="00183B6F" w:rsidRDefault="003A40E1" w:rsidP="004F3025">
      <w:pPr>
        <w:ind w:firstLine="709"/>
        <w:jc w:val="both"/>
        <w:rPr>
          <w:rFonts w:ascii="Times New Roman" w:hAnsi="Times New Roman" w:cs="Times New Roman"/>
        </w:rPr>
      </w:pPr>
      <w:r w:rsidRPr="00183B6F">
        <w:rPr>
          <w:rFonts w:ascii="Times New Roman" w:hAnsi="Times New Roman" w:cs="Times New Roman"/>
        </w:rPr>
        <w:t>1</w:t>
      </w:r>
      <w:r w:rsidR="004F3025" w:rsidRPr="00183B6F">
        <w:rPr>
          <w:rFonts w:ascii="Times New Roman" w:hAnsi="Times New Roman" w:cs="Times New Roman"/>
        </w:rPr>
        <w:t>0</w:t>
      </w:r>
      <w:r w:rsidRPr="00183B6F">
        <w:rPr>
          <w:rFonts w:ascii="Times New Roman" w:hAnsi="Times New Roman" w:cs="Times New Roman"/>
        </w:rPr>
        <w:t xml:space="preserve">.2. </w:t>
      </w:r>
      <w:r w:rsidRPr="00183B6F">
        <w:rPr>
          <w:rFonts w:ascii="Times New Roman" w:eastAsia="Calibri" w:hAnsi="Times New Roman" w:cs="Times New Roman"/>
        </w:rPr>
        <w:t xml:space="preserve">Земельные отношения регулируются </w:t>
      </w:r>
      <w:r w:rsidRPr="00183B6F">
        <w:rPr>
          <w:rFonts w:ascii="Times New Roman" w:hAnsi="Times New Roman" w:cs="Times New Roman"/>
        </w:rPr>
        <w:t>п</w:t>
      </w:r>
      <w:r w:rsidRPr="00183B6F">
        <w:rPr>
          <w:rFonts w:ascii="Times New Roman" w:eastAsia="Calibri" w:hAnsi="Times New Roman" w:cs="Times New Roman"/>
        </w:rPr>
        <w:t>ользователем</w:t>
      </w:r>
      <w:r w:rsidRPr="00183B6F">
        <w:rPr>
          <w:rFonts w:ascii="Times New Roman" w:hAnsi="Times New Roman" w:cs="Times New Roman"/>
        </w:rPr>
        <w:t xml:space="preserve"> недр</w:t>
      </w:r>
      <w:r w:rsidRPr="00183B6F">
        <w:rPr>
          <w:rFonts w:ascii="Times New Roman" w:eastAsia="Calibri" w:hAnsi="Times New Roman" w:cs="Times New Roman"/>
        </w:rPr>
        <w:t xml:space="preserve"> в соответствии с требованиями федерального и областного законодательства в сфере землепользования.</w:t>
      </w:r>
    </w:p>
    <w:p w14:paraId="00111852" w14:textId="76B96274" w:rsidR="003A40E1" w:rsidRPr="00183B6F" w:rsidRDefault="003A40E1" w:rsidP="004F3025">
      <w:pPr>
        <w:ind w:firstLine="709"/>
        <w:jc w:val="both"/>
        <w:rPr>
          <w:rStyle w:val="FontStyle18"/>
        </w:rPr>
      </w:pPr>
      <w:r w:rsidRPr="00183B6F">
        <w:rPr>
          <w:rFonts w:ascii="Times New Roman" w:hAnsi="Times New Roman" w:cs="Times New Roman"/>
        </w:rPr>
        <w:t>1</w:t>
      </w:r>
      <w:r w:rsidR="004F3025" w:rsidRPr="00183B6F">
        <w:rPr>
          <w:rFonts w:ascii="Times New Roman" w:hAnsi="Times New Roman" w:cs="Times New Roman"/>
        </w:rPr>
        <w:t>0</w:t>
      </w:r>
      <w:r w:rsidRPr="00183B6F">
        <w:rPr>
          <w:rFonts w:ascii="Times New Roman" w:hAnsi="Times New Roman" w:cs="Times New Roman"/>
        </w:rPr>
        <w:t xml:space="preserve">.3. </w:t>
      </w:r>
      <w:r w:rsidRPr="00183B6F">
        <w:rPr>
          <w:rFonts w:ascii="Times New Roman" w:eastAsia="Calibri" w:hAnsi="Times New Roman" w:cs="Times New Roman"/>
        </w:rPr>
        <w:t xml:space="preserve">При внесении изменений в устав, учредительные документы, а также при смене юридического и фактического </w:t>
      </w:r>
      <w:r w:rsidRPr="00183B6F">
        <w:rPr>
          <w:rStyle w:val="FontStyle18"/>
          <w:rFonts w:eastAsia="Calibri"/>
        </w:rPr>
        <w:t xml:space="preserve">адресов, единоличного исполнительного органа (руководителя), учредителей, структурных изменениях организации пользователь </w:t>
      </w:r>
      <w:r w:rsidRPr="00183B6F">
        <w:rPr>
          <w:rStyle w:val="FontStyle18"/>
        </w:rPr>
        <w:t xml:space="preserve">недр </w:t>
      </w:r>
      <w:r w:rsidRPr="00183B6F">
        <w:rPr>
          <w:rStyle w:val="FontStyle18"/>
          <w:rFonts w:eastAsia="Calibri"/>
        </w:rPr>
        <w:t>не позднее месячного срока после внесения изменений</w:t>
      </w:r>
      <w:r w:rsidRPr="00183B6F">
        <w:rPr>
          <w:rFonts w:ascii="Times New Roman" w:eastAsia="Calibri" w:hAnsi="Times New Roman" w:cs="Times New Roman"/>
        </w:rPr>
        <w:t xml:space="preserve"> представляет в</w:t>
      </w:r>
      <w:r w:rsidRPr="00183B6F">
        <w:rPr>
          <w:rStyle w:val="FontStyle18"/>
          <w:rFonts w:eastAsia="Calibri"/>
        </w:rPr>
        <w:t xml:space="preserve"> Департамент Смоленской области по природным ресурсам и экологии копии подтверждающих документов, заверенные в установленном порядке.</w:t>
      </w:r>
    </w:p>
    <w:p w14:paraId="2ADEB69D" w14:textId="2758D32B" w:rsidR="003A40E1" w:rsidRPr="00183B6F" w:rsidRDefault="003A40E1" w:rsidP="004F3025">
      <w:pPr>
        <w:ind w:firstLine="709"/>
        <w:jc w:val="both"/>
        <w:rPr>
          <w:rFonts w:ascii="Times New Roman" w:hAnsi="Times New Roman" w:cs="Times New Roman"/>
        </w:rPr>
      </w:pPr>
      <w:r w:rsidRPr="00183B6F">
        <w:rPr>
          <w:rStyle w:val="FontStyle18"/>
        </w:rPr>
        <w:t>1</w:t>
      </w:r>
      <w:r w:rsidR="004F3025" w:rsidRPr="00183B6F">
        <w:rPr>
          <w:rStyle w:val="FontStyle18"/>
        </w:rPr>
        <w:t>0</w:t>
      </w:r>
      <w:r w:rsidRPr="00183B6F">
        <w:rPr>
          <w:rStyle w:val="FontStyle18"/>
        </w:rPr>
        <w:t xml:space="preserve">.4. </w:t>
      </w:r>
      <w:r w:rsidRPr="00183B6F">
        <w:rPr>
          <w:rFonts w:ascii="Times New Roman" w:eastAsia="Calibri" w:hAnsi="Times New Roman" w:cs="Times New Roman"/>
        </w:rPr>
        <w:t xml:space="preserve">В случае реорганизации юридического лица – пользователя </w:t>
      </w:r>
      <w:proofErr w:type="gramStart"/>
      <w:r w:rsidRPr="00183B6F">
        <w:rPr>
          <w:rFonts w:ascii="Times New Roman" w:eastAsia="Calibri" w:hAnsi="Times New Roman" w:cs="Times New Roman"/>
        </w:rPr>
        <w:t>недр  недропользователь</w:t>
      </w:r>
      <w:proofErr w:type="gramEnd"/>
      <w:r w:rsidRPr="00183B6F">
        <w:rPr>
          <w:rFonts w:ascii="Times New Roman" w:hAnsi="Times New Roman" w:cs="Times New Roman"/>
        </w:rPr>
        <w:t xml:space="preserve"> </w:t>
      </w:r>
      <w:r w:rsidRPr="00183B6F">
        <w:rPr>
          <w:rFonts w:ascii="Times New Roman" w:eastAsia="Calibri" w:hAnsi="Times New Roman" w:cs="Times New Roman"/>
        </w:rPr>
        <w:t>обязан подать заявку о переоформлении лицензии в порядке, установленном действующим законодательством.</w:t>
      </w:r>
    </w:p>
    <w:p w14:paraId="3D10810D" w14:textId="304F3281" w:rsidR="003A40E1" w:rsidRPr="00183B6F" w:rsidRDefault="003A40E1" w:rsidP="004F3025">
      <w:pPr>
        <w:pStyle w:val="Style8"/>
        <w:widowControl/>
        <w:tabs>
          <w:tab w:val="left" w:pos="595"/>
        </w:tabs>
        <w:spacing w:line="240" w:lineRule="auto"/>
        <w:ind w:firstLine="709"/>
        <w:rPr>
          <w:rStyle w:val="FontStyle18"/>
        </w:rPr>
      </w:pPr>
      <w:r w:rsidRPr="00183B6F">
        <w:rPr>
          <w:rFonts w:ascii="Times New Roman" w:hAnsi="Times New Roman"/>
        </w:rPr>
        <w:t>1</w:t>
      </w:r>
      <w:r w:rsidR="004F3025" w:rsidRPr="00183B6F">
        <w:rPr>
          <w:rFonts w:ascii="Times New Roman" w:hAnsi="Times New Roman"/>
        </w:rPr>
        <w:t>0</w:t>
      </w:r>
      <w:r w:rsidRPr="00183B6F">
        <w:rPr>
          <w:rFonts w:ascii="Times New Roman" w:hAnsi="Times New Roman"/>
        </w:rPr>
        <w:t>.5. П</w:t>
      </w:r>
      <w:r w:rsidRPr="00183B6F">
        <w:rPr>
          <w:rStyle w:val="FontStyle18"/>
        </w:rPr>
        <w:t>ользователь недр ежеквартально в течение отчетного года по установленной форме предоставляет в Департамент Смоленской области по природным ресурсам и экологии сведения по итогам работы за квартал (срок представления – не позднее 1 мая), полугодие (срок представления – не позднее 1 августа), 9 месяцев (срок представления – не позднее 1 ноября).</w:t>
      </w:r>
    </w:p>
    <w:p w14:paraId="3D3392EF" w14:textId="6C10593F" w:rsidR="003A40E1" w:rsidRPr="00183B6F" w:rsidRDefault="003A40E1" w:rsidP="004F3025">
      <w:pPr>
        <w:pStyle w:val="Style8"/>
        <w:widowControl/>
        <w:tabs>
          <w:tab w:val="left" w:pos="595"/>
          <w:tab w:val="left" w:pos="1276"/>
        </w:tabs>
        <w:spacing w:line="240" w:lineRule="auto"/>
        <w:ind w:firstLine="709"/>
        <w:rPr>
          <w:rStyle w:val="FontStyle18"/>
        </w:rPr>
      </w:pPr>
      <w:r w:rsidRPr="00183B6F">
        <w:rPr>
          <w:rFonts w:ascii="Times New Roman" w:hAnsi="Times New Roman"/>
        </w:rPr>
        <w:t>1</w:t>
      </w:r>
      <w:r w:rsidR="004F3025" w:rsidRPr="00183B6F">
        <w:rPr>
          <w:rFonts w:ascii="Times New Roman" w:hAnsi="Times New Roman"/>
        </w:rPr>
        <w:t>0</w:t>
      </w:r>
      <w:r w:rsidRPr="00183B6F">
        <w:rPr>
          <w:rFonts w:ascii="Times New Roman" w:hAnsi="Times New Roman"/>
        </w:rPr>
        <w:t xml:space="preserve">.6. </w:t>
      </w:r>
      <w:r w:rsidRPr="00183B6F">
        <w:rPr>
          <w:rStyle w:val="FontStyle18"/>
        </w:rPr>
        <w:t>Ежегодно в срок до 5 февраля пользователь недр обязан представлять:</w:t>
      </w:r>
    </w:p>
    <w:p w14:paraId="7E98B20A" w14:textId="77777777" w:rsidR="003A40E1" w:rsidRPr="00183B6F" w:rsidRDefault="003A40E1" w:rsidP="004F3025">
      <w:pPr>
        <w:pStyle w:val="Style10"/>
        <w:widowControl/>
        <w:numPr>
          <w:ilvl w:val="0"/>
          <w:numId w:val="28"/>
        </w:numPr>
        <w:tabs>
          <w:tab w:val="left" w:pos="346"/>
        </w:tabs>
        <w:spacing w:line="240" w:lineRule="auto"/>
        <w:ind w:firstLine="709"/>
        <w:rPr>
          <w:rStyle w:val="FontStyle18"/>
        </w:rPr>
      </w:pPr>
      <w:r w:rsidRPr="00183B6F">
        <w:rPr>
          <w:rStyle w:val="FontStyle18"/>
        </w:rPr>
        <w:t>статистическую отчетность по форме 5-гр с обязательной объяснительной запиской;</w:t>
      </w:r>
    </w:p>
    <w:p w14:paraId="42F313F5" w14:textId="77777777" w:rsidR="003A40E1" w:rsidRPr="00183B6F" w:rsidRDefault="003A40E1" w:rsidP="004F3025">
      <w:pPr>
        <w:pStyle w:val="Style10"/>
        <w:widowControl/>
        <w:numPr>
          <w:ilvl w:val="0"/>
          <w:numId w:val="28"/>
        </w:numPr>
        <w:tabs>
          <w:tab w:val="left" w:pos="346"/>
        </w:tabs>
        <w:spacing w:line="240" w:lineRule="auto"/>
        <w:ind w:firstLine="709"/>
        <w:rPr>
          <w:rStyle w:val="FontStyle18"/>
        </w:rPr>
      </w:pPr>
      <w:r w:rsidRPr="00183B6F">
        <w:rPr>
          <w:rStyle w:val="FontStyle18"/>
        </w:rPr>
        <w:t>основные технико-экономические показатели;</w:t>
      </w:r>
    </w:p>
    <w:p w14:paraId="02516E42" w14:textId="77777777" w:rsidR="003A40E1" w:rsidRPr="00183B6F" w:rsidRDefault="003A40E1" w:rsidP="004F3025">
      <w:pPr>
        <w:pStyle w:val="Style10"/>
        <w:widowControl/>
        <w:numPr>
          <w:ilvl w:val="0"/>
          <w:numId w:val="28"/>
        </w:numPr>
        <w:tabs>
          <w:tab w:val="left" w:pos="346"/>
        </w:tabs>
        <w:spacing w:line="240" w:lineRule="auto"/>
        <w:ind w:firstLine="709"/>
        <w:rPr>
          <w:rStyle w:val="FontStyle18"/>
        </w:rPr>
      </w:pPr>
      <w:r w:rsidRPr="00183B6F">
        <w:rPr>
          <w:rStyle w:val="FontStyle18"/>
        </w:rPr>
        <w:t>сведения о выполнении условий недропользования за прошедший год.</w:t>
      </w:r>
    </w:p>
    <w:p w14:paraId="08FF7BB3" w14:textId="1885524F" w:rsidR="003A40E1" w:rsidRPr="00183B6F" w:rsidRDefault="003A40E1" w:rsidP="004F3025">
      <w:pPr>
        <w:pStyle w:val="Style8"/>
        <w:widowControl/>
        <w:tabs>
          <w:tab w:val="left" w:pos="557"/>
          <w:tab w:val="left" w:pos="1276"/>
        </w:tabs>
        <w:spacing w:line="240" w:lineRule="auto"/>
        <w:ind w:firstLine="709"/>
        <w:rPr>
          <w:rStyle w:val="FontStyle18"/>
        </w:rPr>
      </w:pPr>
      <w:r w:rsidRPr="00183B6F">
        <w:rPr>
          <w:rStyle w:val="FontStyle18"/>
        </w:rPr>
        <w:t>1</w:t>
      </w:r>
      <w:r w:rsidR="004F3025" w:rsidRPr="00183B6F">
        <w:rPr>
          <w:rStyle w:val="FontStyle18"/>
        </w:rPr>
        <w:t>0</w:t>
      </w:r>
      <w:r w:rsidRPr="00183B6F">
        <w:rPr>
          <w:rStyle w:val="FontStyle18"/>
        </w:rPr>
        <w:t>.7. Ежегодно в срок до 25 января пользователь недр обязан представлять отчет об извлечении полезных ископаемых по статистической форме 70-тп.</w:t>
      </w:r>
    </w:p>
    <w:p w14:paraId="4C392B77" w14:textId="765495A0" w:rsidR="003A40E1" w:rsidRPr="00183B6F" w:rsidRDefault="003A40E1" w:rsidP="004F3025">
      <w:pPr>
        <w:pStyle w:val="Style8"/>
        <w:widowControl/>
        <w:tabs>
          <w:tab w:val="left" w:pos="557"/>
          <w:tab w:val="left" w:pos="1276"/>
        </w:tabs>
        <w:spacing w:line="240" w:lineRule="auto"/>
        <w:ind w:firstLine="709"/>
        <w:rPr>
          <w:rStyle w:val="FontStyle18"/>
        </w:rPr>
      </w:pPr>
      <w:r w:rsidRPr="00183B6F">
        <w:rPr>
          <w:rStyle w:val="FontStyle18"/>
        </w:rPr>
        <w:t>1</w:t>
      </w:r>
      <w:r w:rsidR="004F3025" w:rsidRPr="00183B6F">
        <w:rPr>
          <w:rStyle w:val="FontStyle18"/>
        </w:rPr>
        <w:t>0</w:t>
      </w:r>
      <w:r w:rsidRPr="00183B6F">
        <w:rPr>
          <w:rStyle w:val="FontStyle18"/>
        </w:rPr>
        <w:t>.8. Ежегодно в срок до 20 января пользователь недр обязан представлять сведения о выполнении условий пользования недрами при добыче твердых полезных ископаемых по статистической форме 2-лс.</w:t>
      </w:r>
    </w:p>
    <w:p w14:paraId="48454FDC" w14:textId="7895A820" w:rsidR="003A40E1" w:rsidRPr="00183B6F" w:rsidRDefault="003A40E1" w:rsidP="004F3025">
      <w:pPr>
        <w:pStyle w:val="Style8"/>
        <w:widowControl/>
        <w:tabs>
          <w:tab w:val="left" w:pos="557"/>
          <w:tab w:val="left" w:pos="1276"/>
        </w:tabs>
        <w:spacing w:line="240" w:lineRule="auto"/>
        <w:ind w:firstLine="709"/>
        <w:rPr>
          <w:rStyle w:val="FontStyle18"/>
        </w:rPr>
      </w:pPr>
      <w:r w:rsidRPr="00183B6F">
        <w:rPr>
          <w:rStyle w:val="FontStyle18"/>
        </w:rPr>
        <w:t>1</w:t>
      </w:r>
      <w:r w:rsidR="004F3025" w:rsidRPr="00183B6F">
        <w:rPr>
          <w:rStyle w:val="FontStyle18"/>
        </w:rPr>
        <w:t>0</w:t>
      </w:r>
      <w:r w:rsidRPr="00183B6F">
        <w:rPr>
          <w:rStyle w:val="FontStyle18"/>
        </w:rPr>
        <w:t>.9. Учет объема добытого полезного ископаемого и его потерь производить по данным маркшейдерских замеров.</w:t>
      </w:r>
    </w:p>
    <w:p w14:paraId="26157B19" w14:textId="22F806B9" w:rsidR="003A40E1" w:rsidRPr="00183B6F" w:rsidRDefault="003A40E1" w:rsidP="004F3025">
      <w:pPr>
        <w:pStyle w:val="af3"/>
        <w:tabs>
          <w:tab w:val="left" w:pos="938"/>
        </w:tabs>
        <w:ind w:firstLine="709"/>
        <w:rPr>
          <w:szCs w:val="24"/>
        </w:rPr>
      </w:pPr>
      <w:r w:rsidRPr="00183B6F">
        <w:rPr>
          <w:rStyle w:val="FontStyle18"/>
        </w:rPr>
        <w:t>1</w:t>
      </w:r>
      <w:r w:rsidR="004F3025" w:rsidRPr="00183B6F">
        <w:rPr>
          <w:rStyle w:val="FontStyle18"/>
        </w:rPr>
        <w:t>0</w:t>
      </w:r>
      <w:r w:rsidRPr="00183B6F">
        <w:rPr>
          <w:rStyle w:val="FontStyle18"/>
        </w:rPr>
        <w:t>.10. П</w:t>
      </w:r>
      <w:r w:rsidRPr="00183B6F">
        <w:rPr>
          <w:szCs w:val="24"/>
        </w:rPr>
        <w:t xml:space="preserve">ользователь недр обязан предоставлять первичные статистические данные по формам федерального статистического наблюдения исключительно в форме электронного документа, подписанного электронной подписью </w:t>
      </w:r>
      <w:r w:rsidR="001C1822" w:rsidRPr="00183B6F">
        <w:rPr>
          <w:szCs w:val="24"/>
        </w:rPr>
        <w:t xml:space="preserve">через интернет-портал «Личный кабинет недропользователя» </w:t>
      </w:r>
      <w:r w:rsidRPr="00183B6F">
        <w:rPr>
          <w:szCs w:val="24"/>
        </w:rPr>
        <w:t xml:space="preserve">(подробная информация размещена на сайте </w:t>
      </w:r>
      <w:proofErr w:type="spellStart"/>
      <w:r w:rsidRPr="00183B6F">
        <w:rPr>
          <w:szCs w:val="24"/>
        </w:rPr>
        <w:t>Росгеолфонда</w:t>
      </w:r>
      <w:proofErr w:type="spellEnd"/>
      <w:r w:rsidRPr="00183B6F">
        <w:rPr>
          <w:szCs w:val="24"/>
        </w:rPr>
        <w:t xml:space="preserve"> </w:t>
      </w:r>
      <w:hyperlink r:id="rId12" w:history="1">
        <w:r w:rsidRPr="00183B6F">
          <w:rPr>
            <w:rStyle w:val="a3"/>
            <w:szCs w:val="24"/>
          </w:rPr>
          <w:t>https://rfgf.ru/news</w:t>
        </w:r>
      </w:hyperlink>
      <w:r w:rsidRPr="00183B6F">
        <w:rPr>
          <w:szCs w:val="24"/>
        </w:rPr>
        <w:t>).</w:t>
      </w:r>
    </w:p>
    <w:p w14:paraId="30C95A9A" w14:textId="5317F170" w:rsidR="003A40E1" w:rsidRPr="00183B6F" w:rsidRDefault="003A40E1" w:rsidP="004F3025">
      <w:pPr>
        <w:pStyle w:val="Style5"/>
        <w:widowControl/>
        <w:tabs>
          <w:tab w:val="left" w:pos="709"/>
        </w:tabs>
        <w:spacing w:line="240" w:lineRule="auto"/>
        <w:ind w:firstLine="709"/>
        <w:rPr>
          <w:rFonts w:ascii="Times New Roman" w:hAnsi="Times New Roman"/>
        </w:rPr>
      </w:pPr>
      <w:r w:rsidRPr="00183B6F">
        <w:rPr>
          <w:rStyle w:val="FontStyle18"/>
        </w:rPr>
        <w:t>1</w:t>
      </w:r>
      <w:r w:rsidR="001C1822" w:rsidRPr="00183B6F">
        <w:rPr>
          <w:rStyle w:val="FontStyle18"/>
        </w:rPr>
        <w:t>0</w:t>
      </w:r>
      <w:r w:rsidRPr="00183B6F">
        <w:rPr>
          <w:rStyle w:val="FontStyle18"/>
        </w:rPr>
        <w:t>.1</w:t>
      </w:r>
      <w:r w:rsidR="001C1822" w:rsidRPr="00183B6F">
        <w:rPr>
          <w:rStyle w:val="FontStyle18"/>
        </w:rPr>
        <w:t>1</w:t>
      </w:r>
      <w:r w:rsidRPr="00183B6F">
        <w:rPr>
          <w:rStyle w:val="FontStyle18"/>
        </w:rPr>
        <w:t>. При изменении действующего порядка государственного учета геологической информации и запасов полезных ископаемых порядок представления информации и государственной статистической отчетности подлежит дополнительному согласованию с Департаментом Смоленской области по природным ресурсам и экологии.</w:t>
      </w:r>
    </w:p>
    <w:p w14:paraId="37A59B5D" w14:textId="77777777" w:rsidR="003A40E1" w:rsidRPr="00183B6F" w:rsidRDefault="003A40E1" w:rsidP="004F3025">
      <w:pPr>
        <w:ind w:firstLine="709"/>
        <w:jc w:val="both"/>
        <w:rPr>
          <w:rFonts w:ascii="Times New Roman" w:hAnsi="Times New Roman" w:cs="Times New Roman"/>
        </w:rPr>
      </w:pPr>
    </w:p>
    <w:p w14:paraId="1BDFBCCB" w14:textId="77777777" w:rsidR="00642F5D" w:rsidRPr="00183B6F" w:rsidRDefault="00642F5D" w:rsidP="00965451">
      <w:pPr>
        <w:pStyle w:val="21"/>
        <w:shd w:val="clear" w:color="auto" w:fill="auto"/>
        <w:tabs>
          <w:tab w:val="left" w:pos="142"/>
        </w:tabs>
        <w:spacing w:before="0" w:line="240" w:lineRule="auto"/>
        <w:ind w:left="4020" w:right="480" w:firstLine="0"/>
        <w:jc w:val="both"/>
        <w:rPr>
          <w:sz w:val="24"/>
          <w:szCs w:val="24"/>
        </w:rPr>
      </w:pPr>
    </w:p>
    <w:p w14:paraId="715A6AC5" w14:textId="77777777" w:rsidR="00A93B97" w:rsidRPr="00183B6F" w:rsidRDefault="00A93B97" w:rsidP="00965451">
      <w:pPr>
        <w:pStyle w:val="21"/>
        <w:shd w:val="clear" w:color="auto" w:fill="auto"/>
        <w:tabs>
          <w:tab w:val="left" w:pos="142"/>
        </w:tabs>
        <w:spacing w:before="0" w:line="240" w:lineRule="auto"/>
        <w:ind w:left="4820" w:right="480" w:firstLine="0"/>
        <w:jc w:val="both"/>
        <w:rPr>
          <w:sz w:val="24"/>
          <w:szCs w:val="24"/>
        </w:rPr>
      </w:pPr>
    </w:p>
    <w:p w14:paraId="34BEFC28" w14:textId="77777777" w:rsidR="00A93B97" w:rsidRPr="00183B6F" w:rsidRDefault="00A93B97" w:rsidP="00965451">
      <w:pPr>
        <w:pStyle w:val="21"/>
        <w:shd w:val="clear" w:color="auto" w:fill="auto"/>
        <w:tabs>
          <w:tab w:val="left" w:pos="142"/>
        </w:tabs>
        <w:spacing w:before="0" w:line="240" w:lineRule="auto"/>
        <w:ind w:left="4820" w:right="480" w:firstLine="0"/>
        <w:jc w:val="both"/>
        <w:rPr>
          <w:sz w:val="24"/>
          <w:szCs w:val="24"/>
        </w:rPr>
      </w:pPr>
    </w:p>
    <w:p w14:paraId="1DDC5649" w14:textId="77777777" w:rsidR="00A93B97" w:rsidRPr="00183B6F" w:rsidRDefault="00A93B97" w:rsidP="00965451">
      <w:pPr>
        <w:pStyle w:val="21"/>
        <w:shd w:val="clear" w:color="auto" w:fill="auto"/>
        <w:tabs>
          <w:tab w:val="left" w:pos="142"/>
        </w:tabs>
        <w:spacing w:before="0" w:line="240" w:lineRule="auto"/>
        <w:ind w:left="4820" w:right="480" w:firstLine="0"/>
        <w:jc w:val="both"/>
        <w:rPr>
          <w:sz w:val="24"/>
          <w:szCs w:val="24"/>
        </w:rPr>
      </w:pPr>
    </w:p>
    <w:p w14:paraId="28E6FA80" w14:textId="77777777" w:rsidR="00A93B97" w:rsidRPr="00183B6F" w:rsidRDefault="00A93B97" w:rsidP="00965451">
      <w:pPr>
        <w:pStyle w:val="21"/>
        <w:shd w:val="clear" w:color="auto" w:fill="auto"/>
        <w:tabs>
          <w:tab w:val="left" w:pos="142"/>
        </w:tabs>
        <w:spacing w:before="0" w:line="240" w:lineRule="auto"/>
        <w:ind w:left="4820" w:right="480" w:firstLine="0"/>
        <w:jc w:val="both"/>
        <w:rPr>
          <w:sz w:val="24"/>
          <w:szCs w:val="24"/>
        </w:rPr>
      </w:pPr>
    </w:p>
    <w:p w14:paraId="4024BB05" w14:textId="77777777" w:rsidR="00A93B97" w:rsidRPr="00183B6F" w:rsidRDefault="00A93B97" w:rsidP="00965451">
      <w:pPr>
        <w:pStyle w:val="21"/>
        <w:shd w:val="clear" w:color="auto" w:fill="auto"/>
        <w:tabs>
          <w:tab w:val="left" w:pos="142"/>
        </w:tabs>
        <w:spacing w:before="0" w:line="240" w:lineRule="auto"/>
        <w:ind w:left="4820" w:right="480" w:firstLine="0"/>
        <w:jc w:val="both"/>
        <w:rPr>
          <w:sz w:val="24"/>
          <w:szCs w:val="24"/>
        </w:rPr>
      </w:pPr>
    </w:p>
    <w:p w14:paraId="5C278356" w14:textId="77777777" w:rsidR="00A93B97" w:rsidRPr="00183B6F" w:rsidRDefault="00A93B97" w:rsidP="00965451">
      <w:pPr>
        <w:pStyle w:val="21"/>
        <w:shd w:val="clear" w:color="auto" w:fill="auto"/>
        <w:tabs>
          <w:tab w:val="left" w:pos="142"/>
        </w:tabs>
        <w:spacing w:before="0" w:line="240" w:lineRule="auto"/>
        <w:ind w:left="4820" w:right="480" w:firstLine="0"/>
        <w:jc w:val="both"/>
        <w:rPr>
          <w:sz w:val="24"/>
          <w:szCs w:val="24"/>
        </w:rPr>
      </w:pPr>
    </w:p>
    <w:p w14:paraId="72E64FE2" w14:textId="77777777" w:rsidR="00A93B97" w:rsidRPr="00183B6F" w:rsidRDefault="00A93B97" w:rsidP="00965451">
      <w:pPr>
        <w:pStyle w:val="21"/>
        <w:shd w:val="clear" w:color="auto" w:fill="auto"/>
        <w:tabs>
          <w:tab w:val="left" w:pos="142"/>
        </w:tabs>
        <w:spacing w:before="0" w:line="240" w:lineRule="auto"/>
        <w:ind w:left="4820" w:right="480" w:firstLine="0"/>
        <w:jc w:val="both"/>
        <w:rPr>
          <w:sz w:val="24"/>
          <w:szCs w:val="24"/>
        </w:rPr>
      </w:pPr>
    </w:p>
    <w:p w14:paraId="0893828C" w14:textId="77777777" w:rsidR="00A93B97" w:rsidRPr="00183B6F" w:rsidRDefault="00A93B97" w:rsidP="00965451">
      <w:pPr>
        <w:pStyle w:val="21"/>
        <w:shd w:val="clear" w:color="auto" w:fill="auto"/>
        <w:tabs>
          <w:tab w:val="left" w:pos="142"/>
        </w:tabs>
        <w:spacing w:before="0" w:line="240" w:lineRule="auto"/>
        <w:ind w:left="4820" w:right="480" w:firstLine="0"/>
        <w:jc w:val="both"/>
        <w:rPr>
          <w:sz w:val="24"/>
          <w:szCs w:val="24"/>
        </w:rPr>
      </w:pPr>
    </w:p>
    <w:p w14:paraId="1E03E8A3" w14:textId="77777777" w:rsidR="00A93B97" w:rsidRPr="00183B6F" w:rsidRDefault="00A93B97" w:rsidP="00965451">
      <w:pPr>
        <w:pStyle w:val="21"/>
        <w:shd w:val="clear" w:color="auto" w:fill="auto"/>
        <w:tabs>
          <w:tab w:val="left" w:pos="142"/>
        </w:tabs>
        <w:spacing w:before="0" w:line="240" w:lineRule="auto"/>
        <w:ind w:left="4820" w:right="480" w:firstLine="0"/>
        <w:jc w:val="both"/>
        <w:rPr>
          <w:sz w:val="24"/>
          <w:szCs w:val="24"/>
        </w:rPr>
      </w:pPr>
    </w:p>
    <w:p w14:paraId="17007C66" w14:textId="77777777" w:rsidR="00A93B97" w:rsidRPr="00183B6F" w:rsidRDefault="00A93B97" w:rsidP="00965451">
      <w:pPr>
        <w:pStyle w:val="21"/>
        <w:shd w:val="clear" w:color="auto" w:fill="auto"/>
        <w:tabs>
          <w:tab w:val="left" w:pos="142"/>
        </w:tabs>
        <w:spacing w:before="0" w:line="240" w:lineRule="auto"/>
        <w:ind w:left="4820" w:right="480" w:firstLine="0"/>
        <w:jc w:val="both"/>
        <w:rPr>
          <w:sz w:val="24"/>
          <w:szCs w:val="24"/>
        </w:rPr>
      </w:pPr>
    </w:p>
    <w:p w14:paraId="08B11DF7" w14:textId="77777777" w:rsidR="00757BA7" w:rsidRPr="00183B6F" w:rsidRDefault="00757BA7" w:rsidP="00965451">
      <w:pPr>
        <w:pStyle w:val="21"/>
        <w:shd w:val="clear" w:color="auto" w:fill="auto"/>
        <w:tabs>
          <w:tab w:val="left" w:pos="142"/>
        </w:tabs>
        <w:spacing w:before="0" w:line="240" w:lineRule="auto"/>
        <w:ind w:left="4820" w:right="480" w:firstLine="0"/>
        <w:jc w:val="both"/>
        <w:rPr>
          <w:sz w:val="24"/>
          <w:szCs w:val="24"/>
        </w:rPr>
      </w:pPr>
    </w:p>
    <w:p w14:paraId="0DD73618" w14:textId="77777777" w:rsidR="00757BA7" w:rsidRPr="00183B6F" w:rsidRDefault="00757BA7" w:rsidP="00965451">
      <w:pPr>
        <w:pStyle w:val="21"/>
        <w:shd w:val="clear" w:color="auto" w:fill="auto"/>
        <w:tabs>
          <w:tab w:val="left" w:pos="142"/>
        </w:tabs>
        <w:spacing w:before="0" w:line="240" w:lineRule="auto"/>
        <w:ind w:left="4820" w:right="480" w:firstLine="0"/>
        <w:jc w:val="both"/>
        <w:rPr>
          <w:sz w:val="24"/>
          <w:szCs w:val="24"/>
        </w:rPr>
      </w:pPr>
    </w:p>
    <w:p w14:paraId="1442F463" w14:textId="77777777" w:rsidR="00757BA7" w:rsidRPr="00183B6F" w:rsidRDefault="00757BA7" w:rsidP="00965451">
      <w:pPr>
        <w:pStyle w:val="21"/>
        <w:shd w:val="clear" w:color="auto" w:fill="auto"/>
        <w:tabs>
          <w:tab w:val="left" w:pos="142"/>
        </w:tabs>
        <w:spacing w:before="0" w:line="240" w:lineRule="auto"/>
        <w:ind w:left="4820" w:right="480" w:firstLine="0"/>
        <w:jc w:val="both"/>
        <w:rPr>
          <w:sz w:val="24"/>
          <w:szCs w:val="24"/>
        </w:rPr>
      </w:pPr>
    </w:p>
    <w:p w14:paraId="3E44AEC8" w14:textId="195E0BCC" w:rsidR="00941B50" w:rsidRPr="00786720" w:rsidRDefault="004E7D8E" w:rsidP="00FF7724">
      <w:pPr>
        <w:pStyle w:val="21"/>
        <w:shd w:val="clear" w:color="auto" w:fill="auto"/>
        <w:tabs>
          <w:tab w:val="left" w:pos="142"/>
        </w:tabs>
        <w:spacing w:before="0" w:line="240" w:lineRule="auto"/>
        <w:ind w:left="4820" w:right="480" w:firstLine="0"/>
        <w:jc w:val="both"/>
        <w:rPr>
          <w:b w:val="0"/>
          <w:bCs w:val="0"/>
          <w:i/>
          <w:iCs/>
          <w:sz w:val="24"/>
          <w:szCs w:val="24"/>
        </w:rPr>
      </w:pPr>
      <w:r w:rsidRPr="00786720">
        <w:rPr>
          <w:b w:val="0"/>
          <w:i/>
          <w:iCs/>
          <w:sz w:val="24"/>
          <w:szCs w:val="24"/>
        </w:rPr>
        <w:lastRenderedPageBreak/>
        <w:t xml:space="preserve">Приложение </w:t>
      </w:r>
      <w:r w:rsidR="00786720" w:rsidRPr="00786720">
        <w:rPr>
          <w:b w:val="0"/>
          <w:i/>
          <w:iCs/>
          <w:sz w:val="24"/>
          <w:szCs w:val="24"/>
        </w:rPr>
        <w:t xml:space="preserve">№ 1 </w:t>
      </w:r>
      <w:r w:rsidRPr="00786720">
        <w:rPr>
          <w:b w:val="0"/>
          <w:i/>
          <w:iCs/>
          <w:sz w:val="24"/>
          <w:szCs w:val="24"/>
        </w:rPr>
        <w:t xml:space="preserve">к Порядку и условиям проведения аукциона </w:t>
      </w:r>
    </w:p>
    <w:p w14:paraId="6BF20785" w14:textId="47F74DE1" w:rsidR="00856CA7" w:rsidRDefault="00856CA7" w:rsidP="00965451">
      <w:pPr>
        <w:pStyle w:val="21"/>
        <w:shd w:val="clear" w:color="auto" w:fill="auto"/>
        <w:tabs>
          <w:tab w:val="left" w:pos="142"/>
        </w:tabs>
        <w:spacing w:before="0" w:line="240" w:lineRule="auto"/>
        <w:ind w:left="40" w:firstLine="0"/>
        <w:jc w:val="both"/>
        <w:rPr>
          <w:sz w:val="24"/>
          <w:szCs w:val="24"/>
        </w:rPr>
      </w:pPr>
    </w:p>
    <w:p w14:paraId="75737BA0" w14:textId="77777777" w:rsidR="00786720" w:rsidRPr="00183B6F" w:rsidRDefault="00786720" w:rsidP="00965451">
      <w:pPr>
        <w:pStyle w:val="21"/>
        <w:shd w:val="clear" w:color="auto" w:fill="auto"/>
        <w:tabs>
          <w:tab w:val="left" w:pos="142"/>
        </w:tabs>
        <w:spacing w:before="0" w:line="240" w:lineRule="auto"/>
        <w:ind w:left="40" w:firstLine="0"/>
        <w:jc w:val="both"/>
        <w:rPr>
          <w:sz w:val="24"/>
          <w:szCs w:val="24"/>
        </w:rPr>
      </w:pPr>
    </w:p>
    <w:p w14:paraId="3F17637D" w14:textId="77777777" w:rsidR="008D67BD" w:rsidRPr="006F4E1C" w:rsidRDefault="004E7D8E" w:rsidP="008D67BD">
      <w:pPr>
        <w:pStyle w:val="21"/>
        <w:shd w:val="clear" w:color="auto" w:fill="auto"/>
        <w:tabs>
          <w:tab w:val="left" w:pos="142"/>
        </w:tabs>
        <w:spacing w:before="0" w:line="240" w:lineRule="auto"/>
        <w:ind w:left="40" w:firstLine="0"/>
        <w:rPr>
          <w:sz w:val="26"/>
          <w:szCs w:val="26"/>
        </w:rPr>
      </w:pPr>
      <w:r w:rsidRPr="006F4E1C">
        <w:rPr>
          <w:sz w:val="26"/>
          <w:szCs w:val="26"/>
        </w:rPr>
        <w:t>Реквизиты</w:t>
      </w:r>
    </w:p>
    <w:p w14:paraId="7F509B15" w14:textId="3C96E529" w:rsidR="00AE5C3E" w:rsidRPr="006F4E1C" w:rsidRDefault="004E7D8E" w:rsidP="008D67BD">
      <w:pPr>
        <w:pStyle w:val="21"/>
        <w:shd w:val="clear" w:color="auto" w:fill="auto"/>
        <w:tabs>
          <w:tab w:val="left" w:pos="142"/>
        </w:tabs>
        <w:spacing w:before="0" w:line="240" w:lineRule="auto"/>
        <w:ind w:left="40" w:firstLine="0"/>
        <w:rPr>
          <w:sz w:val="26"/>
          <w:szCs w:val="26"/>
        </w:rPr>
      </w:pPr>
      <w:r w:rsidRPr="006F4E1C">
        <w:rPr>
          <w:sz w:val="26"/>
          <w:szCs w:val="26"/>
        </w:rPr>
        <w:t xml:space="preserve">для перечисления задатков, сборов за участие в аукционе </w:t>
      </w:r>
    </w:p>
    <w:p w14:paraId="03E23608" w14:textId="77777777" w:rsidR="00BF3699" w:rsidRPr="006F4E1C" w:rsidRDefault="00BF3699" w:rsidP="008D67BD">
      <w:pPr>
        <w:pStyle w:val="21"/>
        <w:shd w:val="clear" w:color="auto" w:fill="auto"/>
        <w:tabs>
          <w:tab w:val="left" w:pos="142"/>
        </w:tabs>
        <w:spacing w:before="0" w:line="240" w:lineRule="auto"/>
        <w:ind w:left="40" w:firstLine="0"/>
        <w:rPr>
          <w:sz w:val="26"/>
          <w:szCs w:val="26"/>
        </w:rPr>
      </w:pPr>
    </w:p>
    <w:p w14:paraId="525A6B51" w14:textId="77777777" w:rsidR="00D71525" w:rsidRPr="00183B6F" w:rsidRDefault="00D71525" w:rsidP="00965451">
      <w:pPr>
        <w:pStyle w:val="21"/>
        <w:shd w:val="clear" w:color="auto" w:fill="auto"/>
        <w:tabs>
          <w:tab w:val="left" w:pos="142"/>
        </w:tabs>
        <w:spacing w:before="0" w:line="240" w:lineRule="auto"/>
        <w:ind w:left="40" w:firstLine="0"/>
        <w:jc w:val="both"/>
        <w:rPr>
          <w:sz w:val="24"/>
          <w:szCs w:val="24"/>
        </w:rPr>
      </w:pPr>
    </w:p>
    <w:p w14:paraId="71D3D179" w14:textId="77777777" w:rsidR="00D71525" w:rsidRPr="00183B6F" w:rsidRDefault="00D71525" w:rsidP="0015247A">
      <w:pPr>
        <w:pStyle w:val="ab"/>
        <w:shd w:val="clear" w:color="auto" w:fill="auto"/>
        <w:tabs>
          <w:tab w:val="left" w:pos="142"/>
          <w:tab w:val="left" w:leader="underscore" w:pos="9634"/>
        </w:tabs>
        <w:spacing w:line="240" w:lineRule="auto"/>
        <w:ind w:left="284"/>
        <w:rPr>
          <w:rStyle w:val="ad"/>
          <w:b/>
          <w:bCs/>
          <w:sz w:val="24"/>
          <w:szCs w:val="24"/>
          <w:u w:val="none"/>
        </w:rPr>
      </w:pPr>
      <w:r w:rsidRPr="00183B6F">
        <w:rPr>
          <w:sz w:val="24"/>
          <w:szCs w:val="24"/>
        </w:rPr>
        <w:t xml:space="preserve">1. Реквизиты электронной площадки для перечисления заявителями сумм </w:t>
      </w:r>
      <w:r w:rsidRPr="00183B6F">
        <w:rPr>
          <w:rStyle w:val="ad"/>
          <w:b/>
          <w:bCs/>
          <w:sz w:val="24"/>
          <w:szCs w:val="24"/>
          <w:u w:val="none"/>
        </w:rPr>
        <w:t xml:space="preserve">задатков </w:t>
      </w:r>
      <w:r w:rsidR="00513F60" w:rsidRPr="00183B6F">
        <w:rPr>
          <w:rStyle w:val="ad"/>
          <w:b/>
          <w:bCs/>
          <w:sz w:val="24"/>
          <w:szCs w:val="24"/>
          <w:u w:val="none"/>
        </w:rPr>
        <w:t xml:space="preserve">                          </w:t>
      </w:r>
      <w:r w:rsidRPr="00183B6F">
        <w:rPr>
          <w:rStyle w:val="ad"/>
          <w:b/>
          <w:bCs/>
          <w:sz w:val="24"/>
          <w:szCs w:val="24"/>
          <w:u w:val="none"/>
        </w:rPr>
        <w:t>и сборов за участие в аукционе</w:t>
      </w:r>
      <w:r w:rsidR="005B3D18" w:rsidRPr="00183B6F">
        <w:rPr>
          <w:rStyle w:val="ad"/>
          <w:b/>
          <w:bCs/>
          <w:sz w:val="24"/>
          <w:szCs w:val="24"/>
          <w:u w:val="none"/>
        </w:rPr>
        <w:t xml:space="preserve"> *</w:t>
      </w:r>
      <w:r w:rsidRPr="00183B6F">
        <w:rPr>
          <w:rStyle w:val="ad"/>
          <w:b/>
          <w:bCs/>
          <w:sz w:val="24"/>
          <w:szCs w:val="24"/>
          <w:u w:val="none"/>
        </w:rPr>
        <w:t>:</w:t>
      </w:r>
    </w:p>
    <w:p w14:paraId="661800FF" w14:textId="77777777" w:rsidR="00D71525" w:rsidRPr="00183B6F" w:rsidRDefault="00D71525" w:rsidP="00965451">
      <w:pPr>
        <w:pStyle w:val="ab"/>
        <w:shd w:val="clear" w:color="auto" w:fill="auto"/>
        <w:tabs>
          <w:tab w:val="left" w:pos="142"/>
          <w:tab w:val="left" w:leader="underscore" w:pos="9634"/>
        </w:tabs>
        <w:spacing w:line="240" w:lineRule="auto"/>
        <w:rPr>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46"/>
        <w:gridCol w:w="6758"/>
      </w:tblGrid>
      <w:tr w:rsidR="00D71525" w:rsidRPr="00183B6F" w14:paraId="1B8BCDEA" w14:textId="77777777" w:rsidTr="008A0F22">
        <w:trPr>
          <w:trHeight w:hRule="exact" w:val="677"/>
          <w:jc w:val="center"/>
        </w:trPr>
        <w:tc>
          <w:tcPr>
            <w:tcW w:w="2846" w:type="dxa"/>
            <w:tcBorders>
              <w:top w:val="single" w:sz="4" w:space="0" w:color="auto"/>
              <w:left w:val="single" w:sz="4" w:space="0" w:color="auto"/>
            </w:tcBorders>
            <w:shd w:val="clear" w:color="auto" w:fill="FFFFFF"/>
          </w:tcPr>
          <w:p w14:paraId="41EB2229" w14:textId="77777777" w:rsidR="00D71525" w:rsidRPr="00183B6F" w:rsidRDefault="00D71525" w:rsidP="00965451">
            <w:pPr>
              <w:pStyle w:val="2"/>
              <w:shd w:val="clear" w:color="auto" w:fill="auto"/>
              <w:tabs>
                <w:tab w:val="left" w:pos="142"/>
              </w:tabs>
              <w:spacing w:after="0" w:line="240" w:lineRule="auto"/>
              <w:ind w:left="40" w:firstLine="0"/>
              <w:jc w:val="both"/>
              <w:rPr>
                <w:sz w:val="24"/>
                <w:szCs w:val="24"/>
              </w:rPr>
            </w:pPr>
            <w:r w:rsidRPr="00183B6F">
              <w:rPr>
                <w:rStyle w:val="1"/>
                <w:sz w:val="24"/>
                <w:szCs w:val="24"/>
              </w:rPr>
              <w:t>Наименование</w:t>
            </w:r>
          </w:p>
          <w:p w14:paraId="748A4B78" w14:textId="77777777" w:rsidR="00D71525" w:rsidRPr="00183B6F" w:rsidRDefault="00D71525" w:rsidP="00965451">
            <w:pPr>
              <w:pStyle w:val="2"/>
              <w:shd w:val="clear" w:color="auto" w:fill="auto"/>
              <w:tabs>
                <w:tab w:val="left" w:pos="142"/>
              </w:tabs>
              <w:spacing w:after="0" w:line="240" w:lineRule="auto"/>
              <w:ind w:left="40" w:firstLine="0"/>
              <w:jc w:val="both"/>
              <w:rPr>
                <w:sz w:val="24"/>
                <w:szCs w:val="24"/>
              </w:rPr>
            </w:pPr>
            <w:r w:rsidRPr="00183B6F">
              <w:rPr>
                <w:rStyle w:val="1"/>
                <w:sz w:val="24"/>
                <w:szCs w:val="24"/>
              </w:rPr>
              <w:t>получателя</w:t>
            </w:r>
          </w:p>
        </w:tc>
        <w:tc>
          <w:tcPr>
            <w:tcW w:w="6758" w:type="dxa"/>
            <w:tcBorders>
              <w:top w:val="single" w:sz="4" w:space="0" w:color="auto"/>
              <w:left w:val="single" w:sz="4" w:space="0" w:color="auto"/>
              <w:right w:val="single" w:sz="4" w:space="0" w:color="auto"/>
            </w:tcBorders>
            <w:shd w:val="clear" w:color="auto" w:fill="FFFFFF"/>
          </w:tcPr>
          <w:p w14:paraId="787E2CDB" w14:textId="77777777" w:rsidR="00D71525" w:rsidRPr="00183B6F" w:rsidRDefault="00D71525" w:rsidP="00193F0A">
            <w:pPr>
              <w:pStyle w:val="2"/>
              <w:shd w:val="clear" w:color="auto" w:fill="auto"/>
              <w:tabs>
                <w:tab w:val="left" w:pos="142"/>
              </w:tabs>
              <w:spacing w:after="0" w:line="240" w:lineRule="auto"/>
              <w:ind w:left="20" w:firstLine="0"/>
              <w:rPr>
                <w:sz w:val="24"/>
                <w:szCs w:val="24"/>
              </w:rPr>
            </w:pPr>
            <w:r w:rsidRPr="00183B6F">
              <w:rPr>
                <w:rStyle w:val="1"/>
                <w:sz w:val="24"/>
                <w:szCs w:val="24"/>
              </w:rPr>
              <w:t>Общество с ограниченной ответственностью «Электронная торговая площадка ГПБ»</w:t>
            </w:r>
          </w:p>
        </w:tc>
      </w:tr>
      <w:tr w:rsidR="00D71525" w:rsidRPr="00183B6F" w14:paraId="4940A2B4" w14:textId="77777777" w:rsidTr="008A0F22">
        <w:trPr>
          <w:trHeight w:hRule="exact" w:val="408"/>
          <w:jc w:val="center"/>
        </w:trPr>
        <w:tc>
          <w:tcPr>
            <w:tcW w:w="2846" w:type="dxa"/>
            <w:tcBorders>
              <w:top w:val="single" w:sz="4" w:space="0" w:color="auto"/>
              <w:left w:val="single" w:sz="4" w:space="0" w:color="auto"/>
            </w:tcBorders>
            <w:shd w:val="clear" w:color="auto" w:fill="FFFFFF"/>
          </w:tcPr>
          <w:p w14:paraId="5D674354" w14:textId="77777777" w:rsidR="00D71525" w:rsidRPr="00183B6F" w:rsidRDefault="00D71525" w:rsidP="00965451">
            <w:pPr>
              <w:pStyle w:val="2"/>
              <w:shd w:val="clear" w:color="auto" w:fill="auto"/>
              <w:tabs>
                <w:tab w:val="left" w:pos="142"/>
              </w:tabs>
              <w:spacing w:after="0" w:line="240" w:lineRule="auto"/>
              <w:ind w:left="40" w:firstLine="0"/>
              <w:jc w:val="both"/>
              <w:rPr>
                <w:sz w:val="24"/>
                <w:szCs w:val="24"/>
              </w:rPr>
            </w:pPr>
            <w:r w:rsidRPr="00183B6F">
              <w:rPr>
                <w:rStyle w:val="1"/>
                <w:sz w:val="24"/>
                <w:szCs w:val="24"/>
              </w:rPr>
              <w:t>ИНН</w:t>
            </w:r>
          </w:p>
        </w:tc>
        <w:tc>
          <w:tcPr>
            <w:tcW w:w="6758" w:type="dxa"/>
            <w:tcBorders>
              <w:top w:val="single" w:sz="4" w:space="0" w:color="auto"/>
              <w:left w:val="single" w:sz="4" w:space="0" w:color="auto"/>
              <w:right w:val="single" w:sz="4" w:space="0" w:color="auto"/>
            </w:tcBorders>
            <w:shd w:val="clear" w:color="auto" w:fill="FFFFFF"/>
          </w:tcPr>
          <w:p w14:paraId="5D8EC5A1" w14:textId="77777777" w:rsidR="00D71525" w:rsidRPr="00183B6F" w:rsidRDefault="00D71525" w:rsidP="00965451">
            <w:pPr>
              <w:pStyle w:val="2"/>
              <w:shd w:val="clear" w:color="auto" w:fill="auto"/>
              <w:tabs>
                <w:tab w:val="left" w:pos="142"/>
              </w:tabs>
              <w:spacing w:after="0" w:line="240" w:lineRule="auto"/>
              <w:ind w:left="20" w:firstLine="0"/>
              <w:jc w:val="both"/>
              <w:rPr>
                <w:sz w:val="24"/>
                <w:szCs w:val="24"/>
              </w:rPr>
            </w:pPr>
            <w:r w:rsidRPr="00183B6F">
              <w:rPr>
                <w:rStyle w:val="1"/>
                <w:sz w:val="24"/>
                <w:szCs w:val="24"/>
              </w:rPr>
              <w:t>7724514910</w:t>
            </w:r>
          </w:p>
        </w:tc>
      </w:tr>
      <w:tr w:rsidR="00D71525" w:rsidRPr="00183B6F" w14:paraId="7C875380" w14:textId="77777777" w:rsidTr="008A0F22">
        <w:trPr>
          <w:trHeight w:hRule="exact" w:val="403"/>
          <w:jc w:val="center"/>
        </w:trPr>
        <w:tc>
          <w:tcPr>
            <w:tcW w:w="2846" w:type="dxa"/>
            <w:tcBorders>
              <w:top w:val="single" w:sz="4" w:space="0" w:color="auto"/>
              <w:left w:val="single" w:sz="4" w:space="0" w:color="auto"/>
            </w:tcBorders>
            <w:shd w:val="clear" w:color="auto" w:fill="FFFFFF"/>
          </w:tcPr>
          <w:p w14:paraId="4FAEBED6" w14:textId="77777777" w:rsidR="00D71525" w:rsidRPr="00183B6F" w:rsidRDefault="00D71525" w:rsidP="00965451">
            <w:pPr>
              <w:pStyle w:val="2"/>
              <w:shd w:val="clear" w:color="auto" w:fill="auto"/>
              <w:tabs>
                <w:tab w:val="left" w:pos="142"/>
              </w:tabs>
              <w:spacing w:after="0" w:line="240" w:lineRule="auto"/>
              <w:ind w:left="40" w:firstLine="0"/>
              <w:jc w:val="both"/>
              <w:rPr>
                <w:sz w:val="24"/>
                <w:szCs w:val="24"/>
              </w:rPr>
            </w:pPr>
            <w:r w:rsidRPr="00183B6F">
              <w:rPr>
                <w:rStyle w:val="1"/>
                <w:sz w:val="24"/>
                <w:szCs w:val="24"/>
              </w:rPr>
              <w:t>КПП</w:t>
            </w:r>
          </w:p>
        </w:tc>
        <w:tc>
          <w:tcPr>
            <w:tcW w:w="6758" w:type="dxa"/>
            <w:tcBorders>
              <w:top w:val="single" w:sz="4" w:space="0" w:color="auto"/>
              <w:left w:val="single" w:sz="4" w:space="0" w:color="auto"/>
              <w:right w:val="single" w:sz="4" w:space="0" w:color="auto"/>
            </w:tcBorders>
            <w:shd w:val="clear" w:color="auto" w:fill="FFFFFF"/>
          </w:tcPr>
          <w:p w14:paraId="7DDC03B6" w14:textId="77777777" w:rsidR="00D71525" w:rsidRPr="00183B6F" w:rsidRDefault="00D71525" w:rsidP="00965451">
            <w:pPr>
              <w:pStyle w:val="2"/>
              <w:shd w:val="clear" w:color="auto" w:fill="auto"/>
              <w:tabs>
                <w:tab w:val="left" w:pos="142"/>
              </w:tabs>
              <w:spacing w:after="0" w:line="240" w:lineRule="auto"/>
              <w:ind w:left="20" w:firstLine="0"/>
              <w:jc w:val="both"/>
              <w:rPr>
                <w:sz w:val="24"/>
                <w:szCs w:val="24"/>
              </w:rPr>
            </w:pPr>
            <w:r w:rsidRPr="00183B6F">
              <w:rPr>
                <w:rStyle w:val="1"/>
                <w:sz w:val="24"/>
                <w:szCs w:val="24"/>
              </w:rPr>
              <w:t>772801001</w:t>
            </w:r>
          </w:p>
        </w:tc>
      </w:tr>
      <w:tr w:rsidR="00D71525" w:rsidRPr="00183B6F" w14:paraId="1845F396" w14:textId="77777777" w:rsidTr="008A0F22">
        <w:trPr>
          <w:trHeight w:hRule="exact" w:val="413"/>
          <w:jc w:val="center"/>
        </w:trPr>
        <w:tc>
          <w:tcPr>
            <w:tcW w:w="2846" w:type="dxa"/>
            <w:tcBorders>
              <w:top w:val="single" w:sz="4" w:space="0" w:color="auto"/>
              <w:left w:val="single" w:sz="4" w:space="0" w:color="auto"/>
            </w:tcBorders>
            <w:shd w:val="clear" w:color="auto" w:fill="FFFFFF"/>
          </w:tcPr>
          <w:p w14:paraId="6E9B5566" w14:textId="77777777" w:rsidR="00D71525" w:rsidRPr="00183B6F" w:rsidRDefault="00D71525" w:rsidP="00965451">
            <w:pPr>
              <w:pStyle w:val="2"/>
              <w:shd w:val="clear" w:color="auto" w:fill="auto"/>
              <w:tabs>
                <w:tab w:val="left" w:pos="142"/>
              </w:tabs>
              <w:spacing w:after="0" w:line="240" w:lineRule="auto"/>
              <w:ind w:left="40" w:firstLine="0"/>
              <w:jc w:val="both"/>
              <w:rPr>
                <w:sz w:val="24"/>
                <w:szCs w:val="24"/>
              </w:rPr>
            </w:pPr>
            <w:r w:rsidRPr="00183B6F">
              <w:rPr>
                <w:rStyle w:val="1"/>
                <w:sz w:val="24"/>
                <w:szCs w:val="24"/>
              </w:rPr>
              <w:t>ОГРН</w:t>
            </w:r>
          </w:p>
        </w:tc>
        <w:tc>
          <w:tcPr>
            <w:tcW w:w="6758" w:type="dxa"/>
            <w:tcBorders>
              <w:top w:val="single" w:sz="4" w:space="0" w:color="auto"/>
              <w:left w:val="single" w:sz="4" w:space="0" w:color="auto"/>
              <w:right w:val="single" w:sz="4" w:space="0" w:color="auto"/>
            </w:tcBorders>
            <w:shd w:val="clear" w:color="auto" w:fill="FFFFFF"/>
          </w:tcPr>
          <w:p w14:paraId="58282CA7" w14:textId="77777777" w:rsidR="00D71525" w:rsidRPr="00183B6F" w:rsidRDefault="00D71525" w:rsidP="00965451">
            <w:pPr>
              <w:pStyle w:val="2"/>
              <w:shd w:val="clear" w:color="auto" w:fill="auto"/>
              <w:tabs>
                <w:tab w:val="left" w:pos="142"/>
              </w:tabs>
              <w:spacing w:after="0" w:line="240" w:lineRule="auto"/>
              <w:ind w:left="20" w:firstLine="0"/>
              <w:jc w:val="both"/>
              <w:rPr>
                <w:sz w:val="24"/>
                <w:szCs w:val="24"/>
              </w:rPr>
            </w:pPr>
            <w:r w:rsidRPr="00183B6F">
              <w:rPr>
                <w:rStyle w:val="1"/>
                <w:sz w:val="24"/>
                <w:szCs w:val="24"/>
              </w:rPr>
              <w:t>1047796450118</w:t>
            </w:r>
          </w:p>
        </w:tc>
      </w:tr>
      <w:tr w:rsidR="00193F0A" w:rsidRPr="00183B6F" w14:paraId="32C69898" w14:textId="77777777" w:rsidTr="008A0F22">
        <w:trPr>
          <w:trHeight w:hRule="exact" w:val="413"/>
          <w:jc w:val="center"/>
        </w:trPr>
        <w:tc>
          <w:tcPr>
            <w:tcW w:w="2846" w:type="dxa"/>
            <w:tcBorders>
              <w:top w:val="single" w:sz="4" w:space="0" w:color="auto"/>
              <w:left w:val="single" w:sz="4" w:space="0" w:color="auto"/>
            </w:tcBorders>
            <w:shd w:val="clear" w:color="auto" w:fill="FFFFFF"/>
          </w:tcPr>
          <w:p w14:paraId="4E9E9111" w14:textId="77777777" w:rsidR="00193F0A" w:rsidRPr="00183B6F" w:rsidRDefault="00193F0A" w:rsidP="00965451">
            <w:pPr>
              <w:pStyle w:val="2"/>
              <w:shd w:val="clear" w:color="auto" w:fill="auto"/>
              <w:tabs>
                <w:tab w:val="left" w:pos="142"/>
              </w:tabs>
              <w:spacing w:after="0" w:line="240" w:lineRule="auto"/>
              <w:ind w:left="40" w:firstLine="0"/>
              <w:jc w:val="both"/>
              <w:rPr>
                <w:rStyle w:val="1"/>
                <w:sz w:val="24"/>
                <w:szCs w:val="24"/>
              </w:rPr>
            </w:pPr>
            <w:r w:rsidRPr="00183B6F">
              <w:rPr>
                <w:rStyle w:val="1"/>
                <w:sz w:val="24"/>
                <w:szCs w:val="24"/>
              </w:rPr>
              <w:t>ОКПО</w:t>
            </w:r>
          </w:p>
        </w:tc>
        <w:tc>
          <w:tcPr>
            <w:tcW w:w="6758" w:type="dxa"/>
            <w:tcBorders>
              <w:top w:val="single" w:sz="4" w:space="0" w:color="auto"/>
              <w:left w:val="single" w:sz="4" w:space="0" w:color="auto"/>
              <w:right w:val="single" w:sz="4" w:space="0" w:color="auto"/>
            </w:tcBorders>
            <w:shd w:val="clear" w:color="auto" w:fill="FFFFFF"/>
          </w:tcPr>
          <w:p w14:paraId="34300F45" w14:textId="77777777" w:rsidR="00193F0A" w:rsidRPr="00183B6F" w:rsidRDefault="00193F0A" w:rsidP="00965451">
            <w:pPr>
              <w:pStyle w:val="2"/>
              <w:shd w:val="clear" w:color="auto" w:fill="auto"/>
              <w:tabs>
                <w:tab w:val="left" w:pos="142"/>
              </w:tabs>
              <w:spacing w:after="0" w:line="240" w:lineRule="auto"/>
              <w:ind w:left="20" w:firstLine="0"/>
              <w:jc w:val="both"/>
              <w:rPr>
                <w:rStyle w:val="1"/>
                <w:sz w:val="24"/>
                <w:szCs w:val="24"/>
              </w:rPr>
            </w:pPr>
            <w:r w:rsidRPr="00183B6F">
              <w:rPr>
                <w:rStyle w:val="1"/>
                <w:sz w:val="24"/>
                <w:szCs w:val="24"/>
              </w:rPr>
              <w:t>73540804</w:t>
            </w:r>
          </w:p>
        </w:tc>
      </w:tr>
      <w:tr w:rsidR="00D71525" w:rsidRPr="00183B6F" w14:paraId="0A506084" w14:textId="77777777" w:rsidTr="008A0F22">
        <w:trPr>
          <w:trHeight w:hRule="exact" w:val="408"/>
          <w:jc w:val="center"/>
        </w:trPr>
        <w:tc>
          <w:tcPr>
            <w:tcW w:w="2846" w:type="dxa"/>
            <w:tcBorders>
              <w:top w:val="single" w:sz="4" w:space="0" w:color="auto"/>
              <w:left w:val="single" w:sz="4" w:space="0" w:color="auto"/>
            </w:tcBorders>
            <w:shd w:val="clear" w:color="auto" w:fill="FFFFFF"/>
          </w:tcPr>
          <w:p w14:paraId="07D8C07C" w14:textId="77777777" w:rsidR="00D71525" w:rsidRPr="00183B6F" w:rsidRDefault="00D71525" w:rsidP="00965451">
            <w:pPr>
              <w:pStyle w:val="2"/>
              <w:shd w:val="clear" w:color="auto" w:fill="auto"/>
              <w:tabs>
                <w:tab w:val="left" w:pos="142"/>
              </w:tabs>
              <w:spacing w:after="0" w:line="240" w:lineRule="auto"/>
              <w:ind w:left="40" w:firstLine="0"/>
              <w:jc w:val="both"/>
              <w:rPr>
                <w:sz w:val="24"/>
                <w:szCs w:val="24"/>
              </w:rPr>
            </w:pPr>
            <w:r w:rsidRPr="00183B6F">
              <w:rPr>
                <w:rStyle w:val="1"/>
                <w:sz w:val="24"/>
                <w:szCs w:val="24"/>
              </w:rPr>
              <w:t>ОКТМО</w:t>
            </w:r>
          </w:p>
        </w:tc>
        <w:tc>
          <w:tcPr>
            <w:tcW w:w="6758" w:type="dxa"/>
            <w:tcBorders>
              <w:top w:val="single" w:sz="4" w:space="0" w:color="auto"/>
              <w:left w:val="single" w:sz="4" w:space="0" w:color="auto"/>
              <w:right w:val="single" w:sz="4" w:space="0" w:color="auto"/>
            </w:tcBorders>
            <w:shd w:val="clear" w:color="auto" w:fill="FFFFFF"/>
          </w:tcPr>
          <w:p w14:paraId="215D108B" w14:textId="77777777" w:rsidR="00D71525" w:rsidRPr="00183B6F" w:rsidRDefault="00D71525" w:rsidP="00965451">
            <w:pPr>
              <w:pStyle w:val="2"/>
              <w:shd w:val="clear" w:color="auto" w:fill="auto"/>
              <w:tabs>
                <w:tab w:val="left" w:pos="142"/>
              </w:tabs>
              <w:spacing w:after="0" w:line="240" w:lineRule="auto"/>
              <w:ind w:left="20" w:firstLine="0"/>
              <w:jc w:val="both"/>
              <w:rPr>
                <w:sz w:val="24"/>
                <w:szCs w:val="24"/>
              </w:rPr>
            </w:pPr>
            <w:r w:rsidRPr="00183B6F">
              <w:rPr>
                <w:rStyle w:val="1"/>
                <w:sz w:val="24"/>
                <w:szCs w:val="24"/>
              </w:rPr>
              <w:t>45902000000</w:t>
            </w:r>
          </w:p>
        </w:tc>
      </w:tr>
      <w:tr w:rsidR="00D71525" w:rsidRPr="00183B6F" w14:paraId="74B03293" w14:textId="77777777" w:rsidTr="008A0F22">
        <w:trPr>
          <w:trHeight w:hRule="exact" w:val="408"/>
          <w:jc w:val="center"/>
        </w:trPr>
        <w:tc>
          <w:tcPr>
            <w:tcW w:w="2846" w:type="dxa"/>
            <w:tcBorders>
              <w:top w:val="single" w:sz="4" w:space="0" w:color="auto"/>
              <w:left w:val="single" w:sz="4" w:space="0" w:color="auto"/>
            </w:tcBorders>
            <w:shd w:val="clear" w:color="auto" w:fill="FFFFFF"/>
          </w:tcPr>
          <w:p w14:paraId="48936E63" w14:textId="77777777" w:rsidR="00D71525" w:rsidRPr="00183B6F" w:rsidRDefault="00D71525" w:rsidP="00965451">
            <w:pPr>
              <w:pStyle w:val="2"/>
              <w:shd w:val="clear" w:color="auto" w:fill="auto"/>
              <w:tabs>
                <w:tab w:val="left" w:pos="142"/>
              </w:tabs>
              <w:spacing w:after="0" w:line="240" w:lineRule="auto"/>
              <w:ind w:left="40" w:firstLine="0"/>
              <w:jc w:val="both"/>
              <w:rPr>
                <w:sz w:val="24"/>
                <w:szCs w:val="24"/>
              </w:rPr>
            </w:pPr>
            <w:r w:rsidRPr="00183B6F">
              <w:rPr>
                <w:rStyle w:val="1"/>
                <w:sz w:val="24"/>
                <w:szCs w:val="24"/>
              </w:rPr>
              <w:t>Расчетный счет</w:t>
            </w:r>
          </w:p>
        </w:tc>
        <w:tc>
          <w:tcPr>
            <w:tcW w:w="6758" w:type="dxa"/>
            <w:tcBorders>
              <w:top w:val="single" w:sz="4" w:space="0" w:color="auto"/>
              <w:left w:val="single" w:sz="4" w:space="0" w:color="auto"/>
              <w:right w:val="single" w:sz="4" w:space="0" w:color="auto"/>
            </w:tcBorders>
            <w:shd w:val="clear" w:color="auto" w:fill="FFFFFF"/>
          </w:tcPr>
          <w:p w14:paraId="5AFE9BE9" w14:textId="77777777" w:rsidR="00D71525" w:rsidRPr="00183B6F" w:rsidRDefault="00D71525" w:rsidP="00965451">
            <w:pPr>
              <w:pStyle w:val="2"/>
              <w:shd w:val="clear" w:color="auto" w:fill="auto"/>
              <w:tabs>
                <w:tab w:val="left" w:pos="142"/>
              </w:tabs>
              <w:spacing w:after="0" w:line="240" w:lineRule="auto"/>
              <w:ind w:left="20" w:firstLine="0"/>
              <w:jc w:val="both"/>
              <w:rPr>
                <w:sz w:val="24"/>
                <w:szCs w:val="24"/>
              </w:rPr>
            </w:pPr>
            <w:r w:rsidRPr="00183B6F">
              <w:rPr>
                <w:rStyle w:val="1"/>
                <w:sz w:val="24"/>
                <w:szCs w:val="24"/>
              </w:rPr>
              <w:t>40702810300000017639</w:t>
            </w:r>
          </w:p>
        </w:tc>
      </w:tr>
      <w:tr w:rsidR="00D71525" w:rsidRPr="00183B6F" w14:paraId="64C3610A" w14:textId="77777777" w:rsidTr="008A0F22">
        <w:trPr>
          <w:trHeight w:hRule="exact" w:val="413"/>
          <w:jc w:val="center"/>
        </w:trPr>
        <w:tc>
          <w:tcPr>
            <w:tcW w:w="2846" w:type="dxa"/>
            <w:tcBorders>
              <w:top w:val="single" w:sz="4" w:space="0" w:color="auto"/>
              <w:left w:val="single" w:sz="4" w:space="0" w:color="auto"/>
            </w:tcBorders>
            <w:shd w:val="clear" w:color="auto" w:fill="FFFFFF"/>
          </w:tcPr>
          <w:p w14:paraId="2691380D" w14:textId="77777777" w:rsidR="00D71525" w:rsidRPr="00183B6F" w:rsidRDefault="00D71525" w:rsidP="00965451">
            <w:pPr>
              <w:pStyle w:val="2"/>
              <w:shd w:val="clear" w:color="auto" w:fill="auto"/>
              <w:tabs>
                <w:tab w:val="left" w:pos="142"/>
              </w:tabs>
              <w:spacing w:after="0" w:line="240" w:lineRule="auto"/>
              <w:ind w:left="40" w:firstLine="0"/>
              <w:jc w:val="both"/>
              <w:rPr>
                <w:sz w:val="24"/>
                <w:szCs w:val="24"/>
              </w:rPr>
            </w:pPr>
            <w:r w:rsidRPr="00183B6F">
              <w:rPr>
                <w:rStyle w:val="1"/>
                <w:sz w:val="24"/>
                <w:szCs w:val="24"/>
              </w:rPr>
              <w:t>Корсчет</w:t>
            </w:r>
          </w:p>
        </w:tc>
        <w:tc>
          <w:tcPr>
            <w:tcW w:w="6758" w:type="dxa"/>
            <w:tcBorders>
              <w:top w:val="single" w:sz="4" w:space="0" w:color="auto"/>
              <w:left w:val="single" w:sz="4" w:space="0" w:color="auto"/>
              <w:right w:val="single" w:sz="4" w:space="0" w:color="auto"/>
            </w:tcBorders>
            <w:shd w:val="clear" w:color="auto" w:fill="FFFFFF"/>
          </w:tcPr>
          <w:p w14:paraId="2C200DEF" w14:textId="77777777" w:rsidR="00D71525" w:rsidRPr="00183B6F" w:rsidRDefault="00D71525" w:rsidP="00965451">
            <w:pPr>
              <w:pStyle w:val="2"/>
              <w:shd w:val="clear" w:color="auto" w:fill="auto"/>
              <w:tabs>
                <w:tab w:val="left" w:pos="142"/>
              </w:tabs>
              <w:spacing w:after="0" w:line="240" w:lineRule="auto"/>
              <w:ind w:left="20" w:firstLine="0"/>
              <w:jc w:val="both"/>
              <w:rPr>
                <w:sz w:val="24"/>
                <w:szCs w:val="24"/>
              </w:rPr>
            </w:pPr>
            <w:r w:rsidRPr="00183B6F">
              <w:rPr>
                <w:rStyle w:val="1"/>
                <w:sz w:val="24"/>
                <w:szCs w:val="24"/>
              </w:rPr>
              <w:t>30101810200000000823</w:t>
            </w:r>
          </w:p>
        </w:tc>
      </w:tr>
      <w:tr w:rsidR="00D71525" w:rsidRPr="00183B6F" w14:paraId="1D8A06D3" w14:textId="77777777" w:rsidTr="008A0F22">
        <w:trPr>
          <w:trHeight w:hRule="exact" w:val="398"/>
          <w:jc w:val="center"/>
        </w:trPr>
        <w:tc>
          <w:tcPr>
            <w:tcW w:w="2846" w:type="dxa"/>
            <w:tcBorders>
              <w:top w:val="single" w:sz="4" w:space="0" w:color="auto"/>
              <w:left w:val="single" w:sz="4" w:space="0" w:color="auto"/>
            </w:tcBorders>
            <w:shd w:val="clear" w:color="auto" w:fill="FFFFFF"/>
          </w:tcPr>
          <w:p w14:paraId="366EA6F5" w14:textId="77777777" w:rsidR="00D71525" w:rsidRPr="00183B6F" w:rsidRDefault="00D71525" w:rsidP="00965451">
            <w:pPr>
              <w:pStyle w:val="2"/>
              <w:shd w:val="clear" w:color="auto" w:fill="auto"/>
              <w:tabs>
                <w:tab w:val="left" w:pos="142"/>
              </w:tabs>
              <w:spacing w:after="0" w:line="240" w:lineRule="auto"/>
              <w:ind w:left="40" w:firstLine="0"/>
              <w:jc w:val="both"/>
              <w:rPr>
                <w:sz w:val="24"/>
                <w:szCs w:val="24"/>
              </w:rPr>
            </w:pPr>
            <w:r w:rsidRPr="00183B6F">
              <w:rPr>
                <w:rStyle w:val="1"/>
                <w:sz w:val="24"/>
                <w:szCs w:val="24"/>
              </w:rPr>
              <w:t>БИК</w:t>
            </w:r>
          </w:p>
        </w:tc>
        <w:tc>
          <w:tcPr>
            <w:tcW w:w="6758" w:type="dxa"/>
            <w:tcBorders>
              <w:top w:val="single" w:sz="4" w:space="0" w:color="auto"/>
              <w:left w:val="single" w:sz="4" w:space="0" w:color="auto"/>
              <w:right w:val="single" w:sz="4" w:space="0" w:color="auto"/>
            </w:tcBorders>
            <w:shd w:val="clear" w:color="auto" w:fill="FFFFFF"/>
          </w:tcPr>
          <w:p w14:paraId="4E07D52D" w14:textId="77777777" w:rsidR="00D71525" w:rsidRPr="00183B6F" w:rsidRDefault="00D71525" w:rsidP="00965451">
            <w:pPr>
              <w:pStyle w:val="2"/>
              <w:shd w:val="clear" w:color="auto" w:fill="auto"/>
              <w:tabs>
                <w:tab w:val="left" w:pos="142"/>
              </w:tabs>
              <w:spacing w:after="0" w:line="240" w:lineRule="auto"/>
              <w:ind w:left="20" w:firstLine="0"/>
              <w:jc w:val="both"/>
              <w:rPr>
                <w:sz w:val="24"/>
                <w:szCs w:val="24"/>
              </w:rPr>
            </w:pPr>
            <w:r w:rsidRPr="00183B6F">
              <w:rPr>
                <w:rStyle w:val="1"/>
                <w:sz w:val="24"/>
                <w:szCs w:val="24"/>
              </w:rPr>
              <w:t>044525823</w:t>
            </w:r>
          </w:p>
        </w:tc>
      </w:tr>
      <w:tr w:rsidR="00D71525" w:rsidRPr="00183B6F" w14:paraId="2F5D9E71" w14:textId="77777777" w:rsidTr="008A0F22">
        <w:trPr>
          <w:trHeight w:hRule="exact" w:val="403"/>
          <w:jc w:val="center"/>
        </w:trPr>
        <w:tc>
          <w:tcPr>
            <w:tcW w:w="2846" w:type="dxa"/>
            <w:tcBorders>
              <w:top w:val="single" w:sz="4" w:space="0" w:color="auto"/>
              <w:left w:val="single" w:sz="4" w:space="0" w:color="auto"/>
            </w:tcBorders>
            <w:shd w:val="clear" w:color="auto" w:fill="FFFFFF"/>
          </w:tcPr>
          <w:p w14:paraId="5334A092" w14:textId="77777777" w:rsidR="00D71525" w:rsidRPr="00183B6F" w:rsidRDefault="00D71525" w:rsidP="00965451">
            <w:pPr>
              <w:pStyle w:val="2"/>
              <w:shd w:val="clear" w:color="auto" w:fill="auto"/>
              <w:tabs>
                <w:tab w:val="left" w:pos="142"/>
              </w:tabs>
              <w:spacing w:after="0" w:line="240" w:lineRule="auto"/>
              <w:ind w:left="40" w:firstLine="0"/>
              <w:jc w:val="both"/>
              <w:rPr>
                <w:sz w:val="24"/>
                <w:szCs w:val="24"/>
              </w:rPr>
            </w:pPr>
            <w:r w:rsidRPr="00183B6F">
              <w:rPr>
                <w:rStyle w:val="1"/>
                <w:sz w:val="24"/>
                <w:szCs w:val="24"/>
              </w:rPr>
              <w:t>Наименование банка</w:t>
            </w:r>
          </w:p>
        </w:tc>
        <w:tc>
          <w:tcPr>
            <w:tcW w:w="6758" w:type="dxa"/>
            <w:tcBorders>
              <w:top w:val="single" w:sz="4" w:space="0" w:color="auto"/>
              <w:left w:val="single" w:sz="4" w:space="0" w:color="auto"/>
              <w:right w:val="single" w:sz="4" w:space="0" w:color="auto"/>
            </w:tcBorders>
            <w:shd w:val="clear" w:color="auto" w:fill="FFFFFF"/>
          </w:tcPr>
          <w:p w14:paraId="2500EBAA" w14:textId="77777777" w:rsidR="00D71525" w:rsidRPr="00183B6F" w:rsidRDefault="00D71525" w:rsidP="00193F0A">
            <w:pPr>
              <w:pStyle w:val="2"/>
              <w:shd w:val="clear" w:color="auto" w:fill="auto"/>
              <w:tabs>
                <w:tab w:val="left" w:pos="142"/>
              </w:tabs>
              <w:spacing w:after="0" w:line="240" w:lineRule="auto"/>
              <w:ind w:left="20" w:firstLine="0"/>
              <w:jc w:val="both"/>
              <w:rPr>
                <w:color w:val="auto"/>
                <w:sz w:val="24"/>
                <w:szCs w:val="24"/>
              </w:rPr>
            </w:pPr>
            <w:r w:rsidRPr="00183B6F">
              <w:rPr>
                <w:rStyle w:val="1"/>
                <w:color w:val="auto"/>
                <w:sz w:val="24"/>
                <w:szCs w:val="24"/>
              </w:rPr>
              <w:t>Банк Г</w:t>
            </w:r>
            <w:r w:rsidR="00193F0A" w:rsidRPr="00183B6F">
              <w:rPr>
                <w:rStyle w:val="1"/>
                <w:color w:val="auto"/>
                <w:sz w:val="24"/>
                <w:szCs w:val="24"/>
              </w:rPr>
              <w:t>П</w:t>
            </w:r>
            <w:r w:rsidRPr="00183B6F">
              <w:rPr>
                <w:rStyle w:val="1"/>
                <w:color w:val="auto"/>
                <w:sz w:val="24"/>
                <w:szCs w:val="24"/>
              </w:rPr>
              <w:t>Б (АО) г. Москва</w:t>
            </w:r>
          </w:p>
        </w:tc>
      </w:tr>
      <w:tr w:rsidR="00D71525" w:rsidRPr="00183B6F" w14:paraId="5F73FA0B" w14:textId="77777777" w:rsidTr="008A0F22">
        <w:trPr>
          <w:trHeight w:hRule="exact" w:val="989"/>
          <w:jc w:val="center"/>
        </w:trPr>
        <w:tc>
          <w:tcPr>
            <w:tcW w:w="2846" w:type="dxa"/>
            <w:tcBorders>
              <w:top w:val="single" w:sz="4" w:space="0" w:color="auto"/>
              <w:left w:val="single" w:sz="4" w:space="0" w:color="auto"/>
              <w:bottom w:val="single" w:sz="4" w:space="0" w:color="auto"/>
            </w:tcBorders>
            <w:shd w:val="clear" w:color="auto" w:fill="FFFFFF"/>
          </w:tcPr>
          <w:p w14:paraId="35942C0B" w14:textId="77777777" w:rsidR="00D71525" w:rsidRPr="00183B6F" w:rsidRDefault="00D71525" w:rsidP="00965451">
            <w:pPr>
              <w:pStyle w:val="2"/>
              <w:shd w:val="clear" w:color="auto" w:fill="auto"/>
              <w:tabs>
                <w:tab w:val="left" w:pos="142"/>
              </w:tabs>
              <w:spacing w:after="0" w:line="240" w:lineRule="auto"/>
              <w:ind w:left="40" w:firstLine="0"/>
              <w:jc w:val="both"/>
              <w:rPr>
                <w:sz w:val="24"/>
                <w:szCs w:val="24"/>
              </w:rPr>
            </w:pPr>
            <w:r w:rsidRPr="00183B6F">
              <w:rPr>
                <w:rStyle w:val="1"/>
                <w:sz w:val="24"/>
                <w:szCs w:val="24"/>
              </w:rPr>
              <w:t>Назначение платежа</w:t>
            </w:r>
          </w:p>
        </w:tc>
        <w:tc>
          <w:tcPr>
            <w:tcW w:w="6758" w:type="dxa"/>
            <w:tcBorders>
              <w:top w:val="single" w:sz="4" w:space="0" w:color="auto"/>
              <w:left w:val="single" w:sz="4" w:space="0" w:color="auto"/>
              <w:bottom w:val="single" w:sz="4" w:space="0" w:color="auto"/>
              <w:right w:val="single" w:sz="4" w:space="0" w:color="auto"/>
            </w:tcBorders>
            <w:shd w:val="clear" w:color="auto" w:fill="FFFFFF"/>
          </w:tcPr>
          <w:p w14:paraId="106A776B" w14:textId="77777777" w:rsidR="00D71525" w:rsidRPr="00183B6F" w:rsidRDefault="00D71525" w:rsidP="00193F0A">
            <w:pPr>
              <w:pStyle w:val="2"/>
              <w:shd w:val="clear" w:color="auto" w:fill="auto"/>
              <w:tabs>
                <w:tab w:val="left" w:pos="142"/>
              </w:tabs>
              <w:spacing w:after="0" w:line="240" w:lineRule="auto"/>
              <w:ind w:left="20" w:firstLine="0"/>
              <w:jc w:val="both"/>
              <w:rPr>
                <w:color w:val="auto"/>
                <w:sz w:val="24"/>
                <w:szCs w:val="24"/>
              </w:rPr>
            </w:pPr>
            <w:r w:rsidRPr="00183B6F">
              <w:rPr>
                <w:rStyle w:val="1"/>
                <w:color w:val="auto"/>
                <w:sz w:val="24"/>
                <w:szCs w:val="24"/>
              </w:rPr>
              <w:t xml:space="preserve">«Перечисление денежных средств (сбора, задатка) для участия </w:t>
            </w:r>
            <w:r w:rsidR="00A7348D" w:rsidRPr="00183B6F">
              <w:rPr>
                <w:rStyle w:val="1"/>
                <w:color w:val="auto"/>
                <w:sz w:val="24"/>
                <w:szCs w:val="24"/>
              </w:rPr>
              <w:br/>
            </w:r>
            <w:r w:rsidRPr="00183B6F">
              <w:rPr>
                <w:rStyle w:val="1"/>
                <w:color w:val="auto"/>
                <w:sz w:val="24"/>
                <w:szCs w:val="24"/>
              </w:rPr>
              <w:t xml:space="preserve">в процедурах, </w:t>
            </w:r>
            <w:r w:rsidR="008D67BD" w:rsidRPr="00183B6F">
              <w:rPr>
                <w:rStyle w:val="1"/>
                <w:color w:val="auto"/>
                <w:sz w:val="24"/>
                <w:szCs w:val="24"/>
              </w:rPr>
              <w:t>лицевой счет №</w:t>
            </w:r>
            <w:r w:rsidRPr="00183B6F">
              <w:rPr>
                <w:rStyle w:val="1"/>
                <w:color w:val="auto"/>
                <w:sz w:val="24"/>
                <w:szCs w:val="24"/>
              </w:rPr>
              <w:t xml:space="preserve"> </w:t>
            </w:r>
            <w:r w:rsidR="008D67BD" w:rsidRPr="00183B6F">
              <w:rPr>
                <w:rStyle w:val="1"/>
                <w:i/>
                <w:color w:val="auto"/>
                <w:sz w:val="24"/>
                <w:szCs w:val="24"/>
              </w:rPr>
              <w:t>(</w:t>
            </w:r>
            <w:r w:rsidRPr="00183B6F">
              <w:rPr>
                <w:rStyle w:val="1"/>
                <w:i/>
                <w:color w:val="auto"/>
                <w:sz w:val="24"/>
                <w:szCs w:val="24"/>
              </w:rPr>
              <w:t>№ лицево</w:t>
            </w:r>
            <w:r w:rsidR="00A7348D" w:rsidRPr="00183B6F">
              <w:rPr>
                <w:rStyle w:val="1"/>
                <w:i/>
                <w:color w:val="auto"/>
                <w:sz w:val="24"/>
                <w:szCs w:val="24"/>
              </w:rPr>
              <w:t>го счета заявителя на ЭТП ГПБ</w:t>
            </w:r>
            <w:r w:rsidR="0009114C" w:rsidRPr="00183B6F">
              <w:rPr>
                <w:rStyle w:val="1"/>
                <w:i/>
                <w:color w:val="auto"/>
                <w:sz w:val="24"/>
                <w:szCs w:val="24"/>
              </w:rPr>
              <w:t>.</w:t>
            </w:r>
            <w:r w:rsidR="0009114C" w:rsidRPr="00183B6F">
              <w:rPr>
                <w:rStyle w:val="1"/>
                <w:color w:val="auto"/>
                <w:sz w:val="24"/>
                <w:szCs w:val="24"/>
              </w:rPr>
              <w:t xml:space="preserve"> Б</w:t>
            </w:r>
            <w:r w:rsidRPr="00183B6F">
              <w:rPr>
                <w:rStyle w:val="1"/>
                <w:color w:val="auto"/>
                <w:sz w:val="24"/>
                <w:szCs w:val="24"/>
              </w:rPr>
              <w:t>ез НДС»</w:t>
            </w:r>
          </w:p>
        </w:tc>
      </w:tr>
    </w:tbl>
    <w:p w14:paraId="7F4C5E58" w14:textId="77777777" w:rsidR="00D71525" w:rsidRPr="00183B6F" w:rsidRDefault="00D71525" w:rsidP="00965451">
      <w:pPr>
        <w:pStyle w:val="21"/>
        <w:shd w:val="clear" w:color="auto" w:fill="auto"/>
        <w:tabs>
          <w:tab w:val="left" w:pos="142"/>
        </w:tabs>
        <w:spacing w:before="0" w:line="240" w:lineRule="auto"/>
        <w:ind w:left="40" w:firstLine="0"/>
        <w:jc w:val="both"/>
        <w:rPr>
          <w:sz w:val="24"/>
          <w:szCs w:val="24"/>
        </w:rPr>
      </w:pPr>
    </w:p>
    <w:p w14:paraId="36B1AA38" w14:textId="77777777" w:rsidR="003536D5" w:rsidRPr="003536D5" w:rsidRDefault="00AB27E5" w:rsidP="003536D5">
      <w:pPr>
        <w:pStyle w:val="ab"/>
        <w:shd w:val="clear" w:color="auto" w:fill="auto"/>
        <w:tabs>
          <w:tab w:val="left" w:pos="142"/>
        </w:tabs>
        <w:spacing w:line="240" w:lineRule="auto"/>
        <w:rPr>
          <w:sz w:val="24"/>
          <w:szCs w:val="24"/>
        </w:rPr>
      </w:pPr>
      <w:r w:rsidRPr="003536D5">
        <w:rPr>
          <w:sz w:val="24"/>
          <w:szCs w:val="24"/>
        </w:rPr>
        <w:t xml:space="preserve">2. Реквизиты для перечисления оператором электронной площадки в бюджет </w:t>
      </w:r>
      <w:r w:rsidR="00CE6095" w:rsidRPr="003536D5">
        <w:rPr>
          <w:sz w:val="24"/>
          <w:szCs w:val="24"/>
        </w:rPr>
        <w:t xml:space="preserve">Смоленской </w:t>
      </w:r>
      <w:r w:rsidRPr="003536D5">
        <w:rPr>
          <w:sz w:val="24"/>
          <w:szCs w:val="24"/>
        </w:rPr>
        <w:t>области сборов за участие в аукционе</w:t>
      </w:r>
      <w:r w:rsidR="003536D5" w:rsidRPr="003536D5">
        <w:rPr>
          <w:sz w:val="24"/>
          <w:szCs w:val="24"/>
        </w:rPr>
        <w:t>, которые не возвращаются заявителям, участникам аукциона</w:t>
      </w:r>
    </w:p>
    <w:p w14:paraId="4DC4DFB6" w14:textId="77777777" w:rsidR="00AB27E5" w:rsidRPr="00183B6F" w:rsidRDefault="00AB27E5" w:rsidP="00965451">
      <w:pPr>
        <w:pStyle w:val="ab"/>
        <w:shd w:val="clear" w:color="auto" w:fill="auto"/>
        <w:tabs>
          <w:tab w:val="left" w:pos="142"/>
        </w:tabs>
        <w:spacing w:line="240" w:lineRule="auto"/>
        <w:rPr>
          <w:sz w:val="24"/>
          <w:szCs w:val="24"/>
        </w:rPr>
      </w:pPr>
    </w:p>
    <w:tbl>
      <w:tblPr>
        <w:tblW w:w="10268" w:type="dxa"/>
        <w:tblInd w:w="-16" w:type="dxa"/>
        <w:tblLook w:val="0000" w:firstRow="0" w:lastRow="0" w:firstColumn="0" w:lastColumn="0" w:noHBand="0" w:noVBand="0"/>
      </w:tblPr>
      <w:tblGrid>
        <w:gridCol w:w="2617"/>
        <w:gridCol w:w="1166"/>
        <w:gridCol w:w="216"/>
        <w:gridCol w:w="864"/>
        <w:gridCol w:w="818"/>
        <w:gridCol w:w="973"/>
        <w:gridCol w:w="186"/>
        <w:gridCol w:w="1476"/>
        <w:gridCol w:w="649"/>
        <w:gridCol w:w="649"/>
        <w:gridCol w:w="36"/>
        <w:gridCol w:w="618"/>
      </w:tblGrid>
      <w:tr w:rsidR="00AD3A36" w:rsidRPr="000446FA" w14:paraId="561129A2" w14:textId="77777777" w:rsidTr="003B2D43">
        <w:trPr>
          <w:trHeight w:val="300"/>
        </w:trPr>
        <w:tc>
          <w:tcPr>
            <w:tcW w:w="5681" w:type="dxa"/>
            <w:gridSpan w:val="5"/>
            <w:vMerge w:val="restart"/>
            <w:tcBorders>
              <w:top w:val="single" w:sz="4" w:space="0" w:color="auto"/>
              <w:left w:val="single" w:sz="4" w:space="0" w:color="auto"/>
              <w:right w:val="single" w:sz="4" w:space="0" w:color="000000"/>
            </w:tcBorders>
          </w:tcPr>
          <w:p w14:paraId="115B1280" w14:textId="77777777" w:rsidR="00AD3A36" w:rsidRPr="000446FA" w:rsidRDefault="00AD3A36" w:rsidP="005B5B0E">
            <w:pPr>
              <w:rPr>
                <w:rFonts w:ascii="Times New Roman" w:hAnsi="Times New Roman" w:cs="Times New Roman"/>
                <w:sz w:val="18"/>
                <w:szCs w:val="18"/>
              </w:rPr>
            </w:pPr>
            <w:r w:rsidRPr="000446FA">
              <w:rPr>
                <w:rFonts w:ascii="Times New Roman" w:hAnsi="Times New Roman" w:cs="Times New Roman"/>
                <w:b/>
                <w:bCs/>
                <w:sz w:val="15"/>
                <w:szCs w:val="15"/>
              </w:rPr>
              <w:t>ОТДЕЛЕНИЕ СМОЛЕНСК БАНКА РОССИИ//УФК по Смоленской области г.Смоленск</w:t>
            </w:r>
          </w:p>
          <w:p w14:paraId="6DE1762A" w14:textId="77777777" w:rsidR="00AD3A36" w:rsidRPr="000446FA" w:rsidRDefault="00AD3A36" w:rsidP="005B5B0E">
            <w:pPr>
              <w:rPr>
                <w:rFonts w:ascii="Times New Roman" w:hAnsi="Times New Roman" w:cs="Times New Roman"/>
                <w:sz w:val="18"/>
                <w:szCs w:val="18"/>
              </w:rPr>
            </w:pPr>
          </w:p>
          <w:p w14:paraId="7D7F15E7" w14:textId="77777777" w:rsidR="00AD3A36" w:rsidRPr="000446FA" w:rsidRDefault="00AD3A36" w:rsidP="005B5B0E">
            <w:pPr>
              <w:rPr>
                <w:rFonts w:ascii="Times New Roman" w:hAnsi="Times New Roman" w:cs="Times New Roman"/>
                <w:sz w:val="18"/>
                <w:szCs w:val="18"/>
              </w:rPr>
            </w:pPr>
            <w:r w:rsidRPr="000446FA">
              <w:rPr>
                <w:rFonts w:ascii="Times New Roman" w:hAnsi="Times New Roman" w:cs="Times New Roman"/>
                <w:sz w:val="18"/>
                <w:szCs w:val="18"/>
              </w:rPr>
              <w:t>Банк получателя</w:t>
            </w:r>
          </w:p>
        </w:tc>
        <w:tc>
          <w:tcPr>
            <w:tcW w:w="973" w:type="dxa"/>
            <w:tcBorders>
              <w:top w:val="single" w:sz="4" w:space="0" w:color="auto"/>
              <w:left w:val="nil"/>
              <w:bottom w:val="single" w:sz="4" w:space="0" w:color="auto"/>
              <w:right w:val="single" w:sz="4" w:space="0" w:color="000000"/>
            </w:tcBorders>
            <w:noWrap/>
          </w:tcPr>
          <w:p w14:paraId="0F782772" w14:textId="77777777" w:rsidR="00AD3A36" w:rsidRPr="000446FA" w:rsidRDefault="00AD3A36" w:rsidP="005B5B0E">
            <w:pPr>
              <w:jc w:val="center"/>
              <w:rPr>
                <w:rFonts w:ascii="Times New Roman" w:hAnsi="Times New Roman" w:cs="Times New Roman"/>
                <w:sz w:val="18"/>
                <w:szCs w:val="18"/>
              </w:rPr>
            </w:pPr>
            <w:r w:rsidRPr="000446FA">
              <w:rPr>
                <w:rFonts w:ascii="Times New Roman" w:hAnsi="Times New Roman" w:cs="Times New Roman"/>
                <w:sz w:val="18"/>
                <w:szCs w:val="18"/>
              </w:rPr>
              <w:t>БИК</w:t>
            </w:r>
          </w:p>
        </w:tc>
        <w:tc>
          <w:tcPr>
            <w:tcW w:w="3614" w:type="dxa"/>
            <w:gridSpan w:val="6"/>
            <w:tcBorders>
              <w:top w:val="single" w:sz="4" w:space="0" w:color="auto"/>
              <w:left w:val="nil"/>
              <w:bottom w:val="nil"/>
              <w:right w:val="single" w:sz="4" w:space="0" w:color="auto"/>
            </w:tcBorders>
            <w:noWrap/>
          </w:tcPr>
          <w:p w14:paraId="0F8E02E1" w14:textId="77777777" w:rsidR="00AD3A36" w:rsidRPr="000446FA" w:rsidRDefault="00AD3A36" w:rsidP="005B5B0E">
            <w:pPr>
              <w:ind w:firstLineChars="100" w:firstLine="201"/>
              <w:rPr>
                <w:rFonts w:ascii="Times New Roman" w:hAnsi="Times New Roman" w:cs="Times New Roman"/>
                <w:b/>
                <w:bCs/>
                <w:sz w:val="20"/>
                <w:szCs w:val="20"/>
              </w:rPr>
            </w:pPr>
            <w:r w:rsidRPr="000446FA">
              <w:rPr>
                <w:rFonts w:ascii="Times New Roman" w:hAnsi="Times New Roman" w:cs="Times New Roman"/>
                <w:b/>
                <w:bCs/>
                <w:sz w:val="20"/>
                <w:szCs w:val="20"/>
              </w:rPr>
              <w:t>016614901</w:t>
            </w:r>
          </w:p>
        </w:tc>
      </w:tr>
      <w:tr w:rsidR="00AD3A36" w:rsidRPr="000446FA" w14:paraId="3BBE745F" w14:textId="77777777" w:rsidTr="003B2D43">
        <w:trPr>
          <w:trHeight w:val="118"/>
        </w:trPr>
        <w:tc>
          <w:tcPr>
            <w:tcW w:w="5681" w:type="dxa"/>
            <w:gridSpan w:val="5"/>
            <w:vMerge/>
            <w:tcBorders>
              <w:left w:val="single" w:sz="4" w:space="0" w:color="auto"/>
              <w:bottom w:val="single" w:sz="4" w:space="0" w:color="auto"/>
              <w:right w:val="single" w:sz="4" w:space="0" w:color="000000"/>
            </w:tcBorders>
            <w:vAlign w:val="center"/>
          </w:tcPr>
          <w:p w14:paraId="6B771905" w14:textId="77777777" w:rsidR="00AD3A36" w:rsidRPr="000446FA" w:rsidRDefault="00AD3A36" w:rsidP="005B5B0E">
            <w:pPr>
              <w:rPr>
                <w:rFonts w:ascii="Times New Roman" w:hAnsi="Times New Roman" w:cs="Times New Roman"/>
                <w:b/>
                <w:bCs/>
                <w:sz w:val="15"/>
                <w:szCs w:val="15"/>
              </w:rPr>
            </w:pPr>
          </w:p>
        </w:tc>
        <w:tc>
          <w:tcPr>
            <w:tcW w:w="973" w:type="dxa"/>
            <w:tcBorders>
              <w:top w:val="single" w:sz="4" w:space="0" w:color="auto"/>
              <w:left w:val="single" w:sz="4" w:space="0" w:color="auto"/>
              <w:bottom w:val="single" w:sz="4" w:space="0" w:color="auto"/>
              <w:right w:val="single" w:sz="4" w:space="0" w:color="000000"/>
            </w:tcBorders>
            <w:noWrap/>
          </w:tcPr>
          <w:p w14:paraId="5307C79B" w14:textId="77777777" w:rsidR="00AD3A36" w:rsidRPr="000446FA" w:rsidRDefault="00AD3A36" w:rsidP="005B5B0E">
            <w:pPr>
              <w:jc w:val="center"/>
              <w:rPr>
                <w:rFonts w:ascii="Times New Roman" w:hAnsi="Times New Roman" w:cs="Times New Roman"/>
                <w:sz w:val="18"/>
                <w:szCs w:val="18"/>
              </w:rPr>
            </w:pPr>
            <w:proofErr w:type="spellStart"/>
            <w:proofErr w:type="gramStart"/>
            <w:r w:rsidRPr="000446FA">
              <w:rPr>
                <w:rFonts w:ascii="Times New Roman" w:hAnsi="Times New Roman" w:cs="Times New Roman"/>
                <w:sz w:val="18"/>
                <w:szCs w:val="18"/>
              </w:rPr>
              <w:t>Сч</w:t>
            </w:r>
            <w:proofErr w:type="spellEnd"/>
            <w:r w:rsidRPr="000446FA">
              <w:rPr>
                <w:rFonts w:ascii="Times New Roman" w:hAnsi="Times New Roman" w:cs="Times New Roman"/>
                <w:sz w:val="18"/>
                <w:szCs w:val="18"/>
              </w:rPr>
              <w:t>.№</w:t>
            </w:r>
            <w:proofErr w:type="gramEnd"/>
          </w:p>
        </w:tc>
        <w:tc>
          <w:tcPr>
            <w:tcW w:w="3614" w:type="dxa"/>
            <w:gridSpan w:val="6"/>
            <w:tcBorders>
              <w:top w:val="nil"/>
              <w:left w:val="single" w:sz="4" w:space="0" w:color="auto"/>
              <w:bottom w:val="single" w:sz="4" w:space="0" w:color="auto"/>
              <w:right w:val="single" w:sz="4" w:space="0" w:color="auto"/>
            </w:tcBorders>
            <w:noWrap/>
          </w:tcPr>
          <w:p w14:paraId="6C8169A3" w14:textId="77777777" w:rsidR="00AD3A36" w:rsidRPr="000446FA" w:rsidRDefault="00AD3A36" w:rsidP="005B5B0E">
            <w:pPr>
              <w:ind w:firstLineChars="100" w:firstLine="201"/>
              <w:rPr>
                <w:rFonts w:ascii="Times New Roman" w:hAnsi="Times New Roman" w:cs="Times New Roman"/>
                <w:b/>
                <w:bCs/>
                <w:sz w:val="20"/>
                <w:szCs w:val="20"/>
              </w:rPr>
            </w:pPr>
            <w:r w:rsidRPr="000446FA">
              <w:rPr>
                <w:rFonts w:ascii="Times New Roman" w:hAnsi="Times New Roman" w:cs="Times New Roman"/>
                <w:b/>
                <w:bCs/>
                <w:sz w:val="20"/>
                <w:szCs w:val="20"/>
              </w:rPr>
              <w:t>40102810445370000055 </w:t>
            </w:r>
          </w:p>
        </w:tc>
      </w:tr>
      <w:tr w:rsidR="00AD3A36" w:rsidRPr="000446FA" w14:paraId="751CF751" w14:textId="77777777" w:rsidTr="003B2D43">
        <w:trPr>
          <w:trHeight w:val="300"/>
        </w:trPr>
        <w:tc>
          <w:tcPr>
            <w:tcW w:w="3783" w:type="dxa"/>
            <w:gridSpan w:val="2"/>
            <w:tcBorders>
              <w:top w:val="single" w:sz="4" w:space="0" w:color="auto"/>
              <w:left w:val="single" w:sz="4" w:space="0" w:color="auto"/>
              <w:bottom w:val="single" w:sz="4" w:space="0" w:color="auto"/>
              <w:right w:val="single" w:sz="4" w:space="0" w:color="000000"/>
            </w:tcBorders>
            <w:noWrap/>
          </w:tcPr>
          <w:p w14:paraId="1483388E" w14:textId="77777777" w:rsidR="00AD3A36" w:rsidRPr="000446FA" w:rsidRDefault="00AD3A36" w:rsidP="005B5B0E">
            <w:pPr>
              <w:rPr>
                <w:rFonts w:ascii="Times New Roman" w:hAnsi="Times New Roman" w:cs="Times New Roman"/>
                <w:b/>
                <w:bCs/>
                <w:sz w:val="20"/>
                <w:szCs w:val="20"/>
              </w:rPr>
            </w:pPr>
            <w:r w:rsidRPr="000446FA">
              <w:rPr>
                <w:rFonts w:ascii="Times New Roman" w:hAnsi="Times New Roman" w:cs="Times New Roman"/>
                <w:sz w:val="20"/>
                <w:szCs w:val="20"/>
              </w:rPr>
              <w:t>ИНН</w:t>
            </w:r>
            <w:r w:rsidRPr="000446FA">
              <w:rPr>
                <w:rFonts w:ascii="Times New Roman" w:hAnsi="Times New Roman" w:cs="Times New Roman"/>
                <w:b/>
                <w:bCs/>
                <w:sz w:val="20"/>
                <w:szCs w:val="20"/>
              </w:rPr>
              <w:t xml:space="preserve"> 6730042156</w:t>
            </w:r>
          </w:p>
        </w:tc>
        <w:tc>
          <w:tcPr>
            <w:tcW w:w="1898" w:type="dxa"/>
            <w:gridSpan w:val="3"/>
            <w:tcBorders>
              <w:top w:val="single" w:sz="4" w:space="0" w:color="auto"/>
              <w:left w:val="nil"/>
              <w:bottom w:val="single" w:sz="4" w:space="0" w:color="auto"/>
              <w:right w:val="single" w:sz="4" w:space="0" w:color="000000"/>
            </w:tcBorders>
            <w:noWrap/>
          </w:tcPr>
          <w:p w14:paraId="091D637A" w14:textId="77777777" w:rsidR="00AD3A36" w:rsidRPr="000446FA" w:rsidRDefault="00AD3A36" w:rsidP="005B5B0E">
            <w:pPr>
              <w:rPr>
                <w:rFonts w:ascii="Times New Roman" w:hAnsi="Times New Roman" w:cs="Times New Roman"/>
                <w:b/>
                <w:bCs/>
                <w:sz w:val="20"/>
                <w:szCs w:val="20"/>
              </w:rPr>
            </w:pPr>
            <w:r w:rsidRPr="000446FA">
              <w:rPr>
                <w:rFonts w:ascii="Times New Roman" w:hAnsi="Times New Roman" w:cs="Times New Roman"/>
                <w:sz w:val="20"/>
                <w:szCs w:val="20"/>
              </w:rPr>
              <w:t>КПП</w:t>
            </w:r>
            <w:r w:rsidRPr="000446FA">
              <w:rPr>
                <w:rFonts w:ascii="Times New Roman" w:hAnsi="Times New Roman" w:cs="Times New Roman"/>
                <w:b/>
                <w:bCs/>
                <w:sz w:val="20"/>
                <w:szCs w:val="20"/>
              </w:rPr>
              <w:t xml:space="preserve"> 673001001</w:t>
            </w:r>
          </w:p>
        </w:tc>
        <w:tc>
          <w:tcPr>
            <w:tcW w:w="973" w:type="dxa"/>
            <w:vMerge w:val="restart"/>
            <w:tcBorders>
              <w:top w:val="single" w:sz="4" w:space="0" w:color="auto"/>
              <w:left w:val="single" w:sz="4" w:space="0" w:color="auto"/>
              <w:bottom w:val="single" w:sz="4" w:space="0" w:color="000000"/>
              <w:right w:val="single" w:sz="4" w:space="0" w:color="000000"/>
            </w:tcBorders>
            <w:noWrap/>
          </w:tcPr>
          <w:p w14:paraId="477DE229" w14:textId="77777777" w:rsidR="00AD3A36" w:rsidRPr="000446FA" w:rsidRDefault="00AD3A36" w:rsidP="005B5B0E">
            <w:pPr>
              <w:jc w:val="center"/>
              <w:rPr>
                <w:rFonts w:ascii="Times New Roman" w:hAnsi="Times New Roman" w:cs="Times New Roman"/>
                <w:sz w:val="18"/>
                <w:szCs w:val="18"/>
              </w:rPr>
            </w:pPr>
            <w:proofErr w:type="spellStart"/>
            <w:proofErr w:type="gramStart"/>
            <w:r w:rsidRPr="000446FA">
              <w:rPr>
                <w:rFonts w:ascii="Times New Roman" w:hAnsi="Times New Roman" w:cs="Times New Roman"/>
                <w:sz w:val="18"/>
                <w:szCs w:val="18"/>
              </w:rPr>
              <w:t>Сч</w:t>
            </w:r>
            <w:proofErr w:type="spellEnd"/>
            <w:r w:rsidRPr="000446FA">
              <w:rPr>
                <w:rFonts w:ascii="Times New Roman" w:hAnsi="Times New Roman" w:cs="Times New Roman"/>
                <w:sz w:val="18"/>
                <w:szCs w:val="18"/>
              </w:rPr>
              <w:t>.№</w:t>
            </w:r>
            <w:proofErr w:type="gramEnd"/>
          </w:p>
        </w:tc>
        <w:tc>
          <w:tcPr>
            <w:tcW w:w="3614" w:type="dxa"/>
            <w:gridSpan w:val="6"/>
            <w:vMerge w:val="restart"/>
            <w:tcBorders>
              <w:top w:val="nil"/>
              <w:left w:val="single" w:sz="4" w:space="0" w:color="auto"/>
              <w:bottom w:val="single" w:sz="4" w:space="0" w:color="000000"/>
              <w:right w:val="single" w:sz="4" w:space="0" w:color="auto"/>
            </w:tcBorders>
            <w:noWrap/>
          </w:tcPr>
          <w:p w14:paraId="435A2A7E" w14:textId="77777777" w:rsidR="00AD3A36" w:rsidRPr="000446FA" w:rsidRDefault="00AD3A36" w:rsidP="005B5B0E">
            <w:pPr>
              <w:ind w:firstLineChars="100" w:firstLine="201"/>
              <w:rPr>
                <w:rFonts w:ascii="Times New Roman" w:hAnsi="Times New Roman" w:cs="Times New Roman"/>
                <w:b/>
                <w:bCs/>
                <w:sz w:val="20"/>
                <w:szCs w:val="20"/>
              </w:rPr>
            </w:pPr>
            <w:r w:rsidRPr="000446FA">
              <w:rPr>
                <w:rFonts w:ascii="Times New Roman" w:hAnsi="Times New Roman" w:cs="Times New Roman"/>
                <w:b/>
                <w:bCs/>
                <w:sz w:val="20"/>
                <w:szCs w:val="20"/>
              </w:rPr>
              <w:t>03100643000000016300</w:t>
            </w:r>
          </w:p>
        </w:tc>
      </w:tr>
      <w:tr w:rsidR="00AD3A36" w:rsidRPr="000446FA" w14:paraId="515D0DED" w14:textId="77777777" w:rsidTr="003B2D43">
        <w:trPr>
          <w:trHeight w:val="608"/>
        </w:trPr>
        <w:tc>
          <w:tcPr>
            <w:tcW w:w="5681" w:type="dxa"/>
            <w:gridSpan w:val="5"/>
            <w:vMerge w:val="restart"/>
            <w:tcBorders>
              <w:top w:val="single" w:sz="4" w:space="0" w:color="auto"/>
              <w:left w:val="single" w:sz="4" w:space="0" w:color="auto"/>
              <w:bottom w:val="nil"/>
              <w:right w:val="single" w:sz="4" w:space="0" w:color="000000"/>
            </w:tcBorders>
          </w:tcPr>
          <w:p w14:paraId="7348CC91" w14:textId="77777777" w:rsidR="00AD3A36" w:rsidRPr="000446FA" w:rsidRDefault="00AD3A36" w:rsidP="005B5B0E">
            <w:pPr>
              <w:rPr>
                <w:rFonts w:ascii="Times New Roman" w:hAnsi="Times New Roman" w:cs="Times New Roman"/>
                <w:b/>
                <w:bCs/>
                <w:sz w:val="20"/>
                <w:szCs w:val="20"/>
              </w:rPr>
            </w:pPr>
            <w:r w:rsidRPr="000446FA">
              <w:rPr>
                <w:rFonts w:ascii="Times New Roman" w:hAnsi="Times New Roman" w:cs="Times New Roman"/>
                <w:b/>
                <w:bCs/>
                <w:sz w:val="20"/>
                <w:szCs w:val="20"/>
              </w:rPr>
              <w:t>УФК по Смоленской области (Департамент Смоленской области по природным ресурсам и экологии л/с 04632000060)</w:t>
            </w:r>
          </w:p>
          <w:p w14:paraId="4ADCD77A" w14:textId="77777777" w:rsidR="00AD3A36" w:rsidRPr="000446FA" w:rsidRDefault="00AD3A36" w:rsidP="005B5B0E">
            <w:pPr>
              <w:rPr>
                <w:rFonts w:ascii="Times New Roman" w:hAnsi="Times New Roman" w:cs="Times New Roman"/>
                <w:b/>
                <w:bCs/>
                <w:sz w:val="20"/>
                <w:szCs w:val="20"/>
              </w:rPr>
            </w:pPr>
          </w:p>
          <w:p w14:paraId="15434674" w14:textId="77777777" w:rsidR="00AD3A36" w:rsidRPr="000446FA" w:rsidRDefault="00AD3A36" w:rsidP="005B5B0E">
            <w:pPr>
              <w:rPr>
                <w:rFonts w:ascii="Times New Roman" w:hAnsi="Times New Roman" w:cs="Times New Roman"/>
                <w:b/>
                <w:bCs/>
                <w:sz w:val="20"/>
                <w:szCs w:val="20"/>
              </w:rPr>
            </w:pPr>
          </w:p>
          <w:p w14:paraId="50F28F87" w14:textId="77777777" w:rsidR="00AD3A36" w:rsidRPr="000446FA" w:rsidRDefault="00AD3A36" w:rsidP="005B5B0E">
            <w:pPr>
              <w:rPr>
                <w:rFonts w:ascii="Times New Roman" w:hAnsi="Times New Roman" w:cs="Times New Roman"/>
                <w:b/>
                <w:bCs/>
                <w:sz w:val="20"/>
                <w:szCs w:val="20"/>
              </w:rPr>
            </w:pPr>
            <w:r w:rsidRPr="000446FA">
              <w:rPr>
                <w:rFonts w:ascii="Times New Roman" w:hAnsi="Times New Roman" w:cs="Times New Roman"/>
                <w:sz w:val="18"/>
                <w:szCs w:val="18"/>
              </w:rPr>
              <w:t>Получатель</w:t>
            </w:r>
          </w:p>
        </w:tc>
        <w:tc>
          <w:tcPr>
            <w:tcW w:w="973" w:type="dxa"/>
            <w:vMerge/>
            <w:tcBorders>
              <w:top w:val="single" w:sz="4" w:space="0" w:color="auto"/>
              <w:left w:val="single" w:sz="4" w:space="0" w:color="auto"/>
              <w:bottom w:val="single" w:sz="4" w:space="0" w:color="000000"/>
              <w:right w:val="single" w:sz="4" w:space="0" w:color="000000"/>
            </w:tcBorders>
            <w:vAlign w:val="center"/>
          </w:tcPr>
          <w:p w14:paraId="04792183" w14:textId="77777777" w:rsidR="00AD3A36" w:rsidRPr="000446FA" w:rsidRDefault="00AD3A36" w:rsidP="005B5B0E">
            <w:pPr>
              <w:rPr>
                <w:rFonts w:ascii="Times New Roman" w:hAnsi="Times New Roman" w:cs="Times New Roman"/>
                <w:sz w:val="18"/>
                <w:szCs w:val="18"/>
              </w:rPr>
            </w:pPr>
          </w:p>
        </w:tc>
        <w:tc>
          <w:tcPr>
            <w:tcW w:w="3614" w:type="dxa"/>
            <w:gridSpan w:val="6"/>
            <w:vMerge/>
            <w:tcBorders>
              <w:top w:val="nil"/>
              <w:left w:val="single" w:sz="4" w:space="0" w:color="auto"/>
              <w:bottom w:val="single" w:sz="4" w:space="0" w:color="000000"/>
              <w:right w:val="single" w:sz="4" w:space="0" w:color="auto"/>
            </w:tcBorders>
            <w:vAlign w:val="center"/>
          </w:tcPr>
          <w:p w14:paraId="36074E8B" w14:textId="77777777" w:rsidR="00AD3A36" w:rsidRPr="000446FA" w:rsidRDefault="00AD3A36" w:rsidP="005B5B0E">
            <w:pPr>
              <w:rPr>
                <w:rFonts w:ascii="Times New Roman" w:hAnsi="Times New Roman" w:cs="Times New Roman"/>
                <w:b/>
                <w:bCs/>
                <w:sz w:val="20"/>
                <w:szCs w:val="20"/>
              </w:rPr>
            </w:pPr>
          </w:p>
        </w:tc>
      </w:tr>
      <w:tr w:rsidR="00AD3A36" w:rsidRPr="000446FA" w14:paraId="7E930F0E" w14:textId="77777777" w:rsidTr="003B2D43">
        <w:trPr>
          <w:trHeight w:val="129"/>
        </w:trPr>
        <w:tc>
          <w:tcPr>
            <w:tcW w:w="5681" w:type="dxa"/>
            <w:gridSpan w:val="5"/>
            <w:vMerge/>
            <w:tcBorders>
              <w:left w:val="single" w:sz="4" w:space="0" w:color="auto"/>
              <w:right w:val="single" w:sz="4" w:space="0" w:color="000000"/>
            </w:tcBorders>
            <w:vAlign w:val="center"/>
          </w:tcPr>
          <w:p w14:paraId="79EC185B" w14:textId="77777777" w:rsidR="00AD3A36" w:rsidRPr="000446FA" w:rsidRDefault="00AD3A36" w:rsidP="005B5B0E">
            <w:pPr>
              <w:rPr>
                <w:rFonts w:ascii="Times New Roman" w:hAnsi="Times New Roman" w:cs="Times New Roman"/>
                <w:b/>
                <w:bCs/>
                <w:sz w:val="20"/>
                <w:szCs w:val="20"/>
              </w:rPr>
            </w:pPr>
          </w:p>
        </w:tc>
        <w:tc>
          <w:tcPr>
            <w:tcW w:w="973" w:type="dxa"/>
            <w:tcBorders>
              <w:top w:val="single" w:sz="4" w:space="0" w:color="auto"/>
              <w:left w:val="nil"/>
              <w:bottom w:val="single" w:sz="4" w:space="0" w:color="auto"/>
              <w:right w:val="single" w:sz="4" w:space="0" w:color="000000"/>
            </w:tcBorders>
            <w:noWrap/>
          </w:tcPr>
          <w:p w14:paraId="716F6466" w14:textId="77777777" w:rsidR="00AD3A36" w:rsidRPr="000446FA" w:rsidRDefault="00AD3A36" w:rsidP="005B5B0E">
            <w:pPr>
              <w:rPr>
                <w:rFonts w:ascii="Times New Roman" w:hAnsi="Times New Roman" w:cs="Times New Roman"/>
                <w:sz w:val="18"/>
                <w:szCs w:val="18"/>
              </w:rPr>
            </w:pPr>
            <w:r w:rsidRPr="000446FA">
              <w:rPr>
                <w:rFonts w:ascii="Times New Roman" w:hAnsi="Times New Roman" w:cs="Times New Roman"/>
                <w:sz w:val="18"/>
                <w:szCs w:val="18"/>
              </w:rPr>
              <w:t>Вид оп.</w:t>
            </w:r>
          </w:p>
        </w:tc>
        <w:tc>
          <w:tcPr>
            <w:tcW w:w="1662" w:type="dxa"/>
            <w:gridSpan w:val="2"/>
            <w:vMerge w:val="restart"/>
            <w:tcBorders>
              <w:top w:val="single" w:sz="4" w:space="0" w:color="auto"/>
              <w:left w:val="nil"/>
              <w:right w:val="single" w:sz="4" w:space="0" w:color="000000"/>
            </w:tcBorders>
            <w:noWrap/>
          </w:tcPr>
          <w:p w14:paraId="596B9B4F" w14:textId="77777777" w:rsidR="00AD3A36" w:rsidRPr="000446FA" w:rsidRDefault="00AD3A36" w:rsidP="005B5B0E">
            <w:pPr>
              <w:jc w:val="center"/>
              <w:rPr>
                <w:rFonts w:ascii="Times New Roman" w:hAnsi="Times New Roman" w:cs="Times New Roman"/>
                <w:b/>
                <w:bCs/>
                <w:sz w:val="20"/>
                <w:szCs w:val="20"/>
              </w:rPr>
            </w:pPr>
            <w:r w:rsidRPr="000446FA">
              <w:rPr>
                <w:rFonts w:ascii="Times New Roman" w:hAnsi="Times New Roman" w:cs="Times New Roman"/>
                <w:b/>
                <w:bCs/>
                <w:sz w:val="20"/>
                <w:szCs w:val="20"/>
              </w:rPr>
              <w:t>01</w:t>
            </w:r>
          </w:p>
          <w:p w14:paraId="10320217" w14:textId="77777777" w:rsidR="00AD3A36" w:rsidRPr="000446FA" w:rsidRDefault="00AD3A36" w:rsidP="005B5B0E">
            <w:pPr>
              <w:jc w:val="center"/>
              <w:rPr>
                <w:rFonts w:ascii="Times New Roman" w:hAnsi="Times New Roman" w:cs="Times New Roman"/>
                <w:b/>
                <w:bCs/>
                <w:sz w:val="20"/>
                <w:szCs w:val="20"/>
              </w:rPr>
            </w:pPr>
            <w:r w:rsidRPr="000446FA">
              <w:rPr>
                <w:rFonts w:ascii="Times New Roman" w:hAnsi="Times New Roman" w:cs="Times New Roman"/>
                <w:b/>
                <w:bCs/>
                <w:sz w:val="20"/>
                <w:szCs w:val="20"/>
              </w:rPr>
              <w:t> </w:t>
            </w:r>
          </w:p>
          <w:p w14:paraId="6986DE68" w14:textId="77777777" w:rsidR="00AD3A36" w:rsidRPr="000446FA" w:rsidRDefault="00AD3A36" w:rsidP="005B5B0E">
            <w:pPr>
              <w:jc w:val="center"/>
              <w:rPr>
                <w:rFonts w:ascii="Times New Roman" w:hAnsi="Times New Roman" w:cs="Times New Roman"/>
                <w:b/>
                <w:bCs/>
                <w:sz w:val="20"/>
                <w:szCs w:val="20"/>
              </w:rPr>
            </w:pPr>
            <w:r w:rsidRPr="000446FA">
              <w:rPr>
                <w:rFonts w:ascii="Times New Roman" w:hAnsi="Times New Roman" w:cs="Times New Roman"/>
                <w:b/>
                <w:bCs/>
                <w:sz w:val="20"/>
                <w:szCs w:val="20"/>
              </w:rPr>
              <w:t> </w:t>
            </w:r>
          </w:p>
        </w:tc>
        <w:tc>
          <w:tcPr>
            <w:tcW w:w="1298" w:type="dxa"/>
            <w:gridSpan w:val="2"/>
            <w:tcBorders>
              <w:top w:val="single" w:sz="4" w:space="0" w:color="auto"/>
              <w:left w:val="nil"/>
              <w:bottom w:val="single" w:sz="4" w:space="0" w:color="auto"/>
              <w:right w:val="single" w:sz="4" w:space="0" w:color="000000"/>
            </w:tcBorders>
            <w:noWrap/>
          </w:tcPr>
          <w:p w14:paraId="760F2281" w14:textId="77777777" w:rsidR="00AD3A36" w:rsidRPr="000446FA" w:rsidRDefault="00AD3A36" w:rsidP="005B5B0E">
            <w:pPr>
              <w:rPr>
                <w:rFonts w:ascii="Times New Roman" w:hAnsi="Times New Roman" w:cs="Times New Roman"/>
                <w:sz w:val="18"/>
                <w:szCs w:val="18"/>
              </w:rPr>
            </w:pPr>
            <w:r w:rsidRPr="000446FA">
              <w:rPr>
                <w:rFonts w:ascii="Times New Roman" w:hAnsi="Times New Roman" w:cs="Times New Roman"/>
                <w:sz w:val="18"/>
                <w:szCs w:val="18"/>
              </w:rPr>
              <w:t>Срок плат.</w:t>
            </w:r>
          </w:p>
        </w:tc>
        <w:tc>
          <w:tcPr>
            <w:tcW w:w="654" w:type="dxa"/>
            <w:gridSpan w:val="2"/>
            <w:tcBorders>
              <w:top w:val="single" w:sz="4" w:space="0" w:color="auto"/>
              <w:left w:val="nil"/>
              <w:bottom w:val="nil"/>
              <w:right w:val="single" w:sz="4" w:space="0" w:color="auto"/>
            </w:tcBorders>
            <w:noWrap/>
          </w:tcPr>
          <w:p w14:paraId="3DABB031" w14:textId="77777777" w:rsidR="00AD3A36" w:rsidRPr="000446FA" w:rsidRDefault="00AD3A36" w:rsidP="005B5B0E">
            <w:pPr>
              <w:jc w:val="center"/>
              <w:rPr>
                <w:rFonts w:ascii="Times New Roman" w:hAnsi="Times New Roman" w:cs="Times New Roman"/>
                <w:b/>
                <w:bCs/>
                <w:sz w:val="20"/>
                <w:szCs w:val="20"/>
              </w:rPr>
            </w:pPr>
            <w:r w:rsidRPr="000446FA">
              <w:rPr>
                <w:rFonts w:ascii="Times New Roman" w:hAnsi="Times New Roman" w:cs="Times New Roman"/>
                <w:b/>
                <w:bCs/>
                <w:sz w:val="20"/>
                <w:szCs w:val="20"/>
              </w:rPr>
              <w:t> </w:t>
            </w:r>
          </w:p>
        </w:tc>
      </w:tr>
      <w:tr w:rsidR="00AD3A36" w:rsidRPr="000446FA" w14:paraId="0EE4F992" w14:textId="77777777" w:rsidTr="003B2D43">
        <w:trPr>
          <w:trHeight w:val="252"/>
        </w:trPr>
        <w:tc>
          <w:tcPr>
            <w:tcW w:w="5681" w:type="dxa"/>
            <w:gridSpan w:val="5"/>
            <w:vMerge/>
            <w:tcBorders>
              <w:left w:val="single" w:sz="4" w:space="0" w:color="auto"/>
              <w:right w:val="single" w:sz="4" w:space="0" w:color="000000"/>
            </w:tcBorders>
            <w:vAlign w:val="center"/>
          </w:tcPr>
          <w:p w14:paraId="6AB58252" w14:textId="77777777" w:rsidR="00AD3A36" w:rsidRPr="000446FA" w:rsidRDefault="00AD3A36" w:rsidP="005B5B0E">
            <w:pPr>
              <w:rPr>
                <w:rFonts w:ascii="Times New Roman" w:hAnsi="Times New Roman" w:cs="Times New Roman"/>
                <w:b/>
                <w:bCs/>
                <w:sz w:val="20"/>
                <w:szCs w:val="20"/>
              </w:rPr>
            </w:pPr>
          </w:p>
        </w:tc>
        <w:tc>
          <w:tcPr>
            <w:tcW w:w="973" w:type="dxa"/>
            <w:tcBorders>
              <w:top w:val="single" w:sz="4" w:space="0" w:color="auto"/>
              <w:left w:val="nil"/>
              <w:bottom w:val="single" w:sz="4" w:space="0" w:color="auto"/>
              <w:right w:val="single" w:sz="4" w:space="0" w:color="000000"/>
            </w:tcBorders>
            <w:noWrap/>
          </w:tcPr>
          <w:p w14:paraId="505575E7" w14:textId="77777777" w:rsidR="00AD3A36" w:rsidRPr="000446FA" w:rsidRDefault="00AD3A36" w:rsidP="005B5B0E">
            <w:pPr>
              <w:rPr>
                <w:rFonts w:ascii="Times New Roman" w:hAnsi="Times New Roman" w:cs="Times New Roman"/>
                <w:sz w:val="18"/>
                <w:szCs w:val="18"/>
              </w:rPr>
            </w:pPr>
            <w:proofErr w:type="spellStart"/>
            <w:r w:rsidRPr="000446FA">
              <w:rPr>
                <w:rFonts w:ascii="Times New Roman" w:hAnsi="Times New Roman" w:cs="Times New Roman"/>
                <w:sz w:val="18"/>
                <w:szCs w:val="18"/>
              </w:rPr>
              <w:t>Наз.пл</w:t>
            </w:r>
            <w:proofErr w:type="spellEnd"/>
            <w:r w:rsidRPr="000446FA">
              <w:rPr>
                <w:rFonts w:ascii="Times New Roman" w:hAnsi="Times New Roman" w:cs="Times New Roman"/>
                <w:sz w:val="18"/>
                <w:szCs w:val="18"/>
              </w:rPr>
              <w:t>.</w:t>
            </w:r>
          </w:p>
        </w:tc>
        <w:tc>
          <w:tcPr>
            <w:tcW w:w="1662" w:type="dxa"/>
            <w:gridSpan w:val="2"/>
            <w:vMerge/>
            <w:tcBorders>
              <w:left w:val="nil"/>
              <w:right w:val="single" w:sz="4" w:space="0" w:color="000000"/>
            </w:tcBorders>
            <w:noWrap/>
          </w:tcPr>
          <w:p w14:paraId="79991141" w14:textId="77777777" w:rsidR="00AD3A36" w:rsidRPr="000446FA" w:rsidRDefault="00AD3A36" w:rsidP="005B5B0E">
            <w:pPr>
              <w:jc w:val="center"/>
              <w:rPr>
                <w:rFonts w:ascii="Times New Roman" w:hAnsi="Times New Roman" w:cs="Times New Roman"/>
                <w:b/>
                <w:bCs/>
                <w:sz w:val="20"/>
                <w:szCs w:val="20"/>
              </w:rPr>
            </w:pPr>
          </w:p>
        </w:tc>
        <w:tc>
          <w:tcPr>
            <w:tcW w:w="1298" w:type="dxa"/>
            <w:gridSpan w:val="2"/>
            <w:tcBorders>
              <w:top w:val="single" w:sz="4" w:space="0" w:color="auto"/>
              <w:left w:val="nil"/>
              <w:bottom w:val="single" w:sz="4" w:space="0" w:color="auto"/>
              <w:right w:val="single" w:sz="4" w:space="0" w:color="000000"/>
            </w:tcBorders>
            <w:noWrap/>
          </w:tcPr>
          <w:p w14:paraId="0037F1DD" w14:textId="77777777" w:rsidR="00AD3A36" w:rsidRPr="000446FA" w:rsidRDefault="00AD3A36" w:rsidP="005B5B0E">
            <w:pPr>
              <w:rPr>
                <w:rFonts w:ascii="Times New Roman" w:hAnsi="Times New Roman" w:cs="Times New Roman"/>
                <w:sz w:val="18"/>
                <w:szCs w:val="18"/>
              </w:rPr>
            </w:pPr>
            <w:proofErr w:type="spellStart"/>
            <w:r w:rsidRPr="000446FA">
              <w:rPr>
                <w:rFonts w:ascii="Times New Roman" w:hAnsi="Times New Roman" w:cs="Times New Roman"/>
                <w:sz w:val="18"/>
                <w:szCs w:val="18"/>
              </w:rPr>
              <w:t>Очер.плат</w:t>
            </w:r>
            <w:proofErr w:type="spellEnd"/>
            <w:r w:rsidRPr="000446FA">
              <w:rPr>
                <w:rFonts w:ascii="Times New Roman" w:hAnsi="Times New Roman" w:cs="Times New Roman"/>
                <w:sz w:val="18"/>
                <w:szCs w:val="18"/>
              </w:rPr>
              <w:t>.</w:t>
            </w:r>
          </w:p>
        </w:tc>
        <w:tc>
          <w:tcPr>
            <w:tcW w:w="654" w:type="dxa"/>
            <w:gridSpan w:val="2"/>
            <w:vMerge w:val="restart"/>
            <w:tcBorders>
              <w:top w:val="nil"/>
              <w:left w:val="single" w:sz="4" w:space="0" w:color="auto"/>
              <w:bottom w:val="single" w:sz="4" w:space="0" w:color="000000"/>
              <w:right w:val="single" w:sz="4" w:space="0" w:color="auto"/>
            </w:tcBorders>
            <w:noWrap/>
          </w:tcPr>
          <w:p w14:paraId="7D465983" w14:textId="77777777" w:rsidR="00AD3A36" w:rsidRPr="000446FA" w:rsidRDefault="00AD3A36" w:rsidP="005B5B0E">
            <w:pPr>
              <w:rPr>
                <w:rFonts w:ascii="Times New Roman" w:hAnsi="Times New Roman" w:cs="Times New Roman"/>
                <w:b/>
                <w:bCs/>
                <w:sz w:val="20"/>
                <w:szCs w:val="20"/>
              </w:rPr>
            </w:pPr>
            <w:r w:rsidRPr="000446FA">
              <w:rPr>
                <w:rFonts w:ascii="Times New Roman" w:hAnsi="Times New Roman" w:cs="Times New Roman"/>
                <w:b/>
                <w:bCs/>
                <w:sz w:val="20"/>
                <w:szCs w:val="20"/>
              </w:rPr>
              <w:t>6</w:t>
            </w:r>
          </w:p>
        </w:tc>
      </w:tr>
      <w:tr w:rsidR="00AD3A36" w:rsidRPr="000446FA" w14:paraId="5A158409" w14:textId="77777777" w:rsidTr="003B2D43">
        <w:trPr>
          <w:trHeight w:val="165"/>
        </w:trPr>
        <w:tc>
          <w:tcPr>
            <w:tcW w:w="5681" w:type="dxa"/>
            <w:gridSpan w:val="5"/>
            <w:vMerge/>
            <w:tcBorders>
              <w:left w:val="single" w:sz="4" w:space="0" w:color="auto"/>
              <w:bottom w:val="single" w:sz="4" w:space="0" w:color="auto"/>
              <w:right w:val="single" w:sz="4" w:space="0" w:color="000000"/>
            </w:tcBorders>
            <w:noWrap/>
          </w:tcPr>
          <w:p w14:paraId="01470506" w14:textId="77777777" w:rsidR="00AD3A36" w:rsidRPr="000446FA" w:rsidRDefault="00AD3A36" w:rsidP="005B5B0E">
            <w:pPr>
              <w:rPr>
                <w:rFonts w:ascii="Times New Roman" w:hAnsi="Times New Roman" w:cs="Times New Roman"/>
                <w:sz w:val="18"/>
                <w:szCs w:val="18"/>
              </w:rPr>
            </w:pPr>
          </w:p>
        </w:tc>
        <w:tc>
          <w:tcPr>
            <w:tcW w:w="973" w:type="dxa"/>
            <w:tcBorders>
              <w:top w:val="single" w:sz="4" w:space="0" w:color="auto"/>
              <w:left w:val="single" w:sz="4" w:space="0" w:color="000000"/>
              <w:bottom w:val="single" w:sz="4" w:space="0" w:color="auto"/>
              <w:right w:val="single" w:sz="4" w:space="0" w:color="000000"/>
            </w:tcBorders>
            <w:noWrap/>
          </w:tcPr>
          <w:p w14:paraId="1C986663" w14:textId="77777777" w:rsidR="00AD3A36" w:rsidRPr="000446FA" w:rsidRDefault="00AD3A36" w:rsidP="005B5B0E">
            <w:pPr>
              <w:rPr>
                <w:rFonts w:ascii="Times New Roman" w:hAnsi="Times New Roman" w:cs="Times New Roman"/>
                <w:sz w:val="18"/>
                <w:szCs w:val="18"/>
              </w:rPr>
            </w:pPr>
            <w:r w:rsidRPr="000446FA">
              <w:rPr>
                <w:rFonts w:ascii="Times New Roman" w:hAnsi="Times New Roman" w:cs="Times New Roman"/>
                <w:sz w:val="18"/>
                <w:szCs w:val="18"/>
              </w:rPr>
              <w:t>Код</w:t>
            </w:r>
          </w:p>
        </w:tc>
        <w:tc>
          <w:tcPr>
            <w:tcW w:w="1662" w:type="dxa"/>
            <w:gridSpan w:val="2"/>
            <w:vMerge/>
            <w:tcBorders>
              <w:left w:val="nil"/>
              <w:bottom w:val="single" w:sz="4" w:space="0" w:color="auto"/>
              <w:right w:val="single" w:sz="4" w:space="0" w:color="000000"/>
            </w:tcBorders>
            <w:noWrap/>
          </w:tcPr>
          <w:p w14:paraId="1D9CA814" w14:textId="77777777" w:rsidR="00AD3A36" w:rsidRPr="000446FA" w:rsidRDefault="00AD3A36" w:rsidP="005B5B0E">
            <w:pPr>
              <w:jc w:val="center"/>
              <w:rPr>
                <w:rFonts w:ascii="Times New Roman" w:hAnsi="Times New Roman" w:cs="Times New Roman"/>
                <w:b/>
                <w:bCs/>
                <w:sz w:val="20"/>
                <w:szCs w:val="20"/>
              </w:rPr>
            </w:pPr>
          </w:p>
        </w:tc>
        <w:tc>
          <w:tcPr>
            <w:tcW w:w="1298" w:type="dxa"/>
            <w:gridSpan w:val="2"/>
            <w:tcBorders>
              <w:top w:val="single" w:sz="4" w:space="0" w:color="auto"/>
              <w:left w:val="nil"/>
              <w:bottom w:val="single" w:sz="4" w:space="0" w:color="auto"/>
              <w:right w:val="single" w:sz="4" w:space="0" w:color="000000"/>
            </w:tcBorders>
            <w:noWrap/>
          </w:tcPr>
          <w:p w14:paraId="1DE8CA84" w14:textId="77777777" w:rsidR="00AD3A36" w:rsidRPr="000446FA" w:rsidRDefault="00AD3A36" w:rsidP="005B5B0E">
            <w:pPr>
              <w:rPr>
                <w:rFonts w:ascii="Times New Roman" w:hAnsi="Times New Roman" w:cs="Times New Roman"/>
                <w:sz w:val="18"/>
                <w:szCs w:val="18"/>
              </w:rPr>
            </w:pPr>
            <w:r w:rsidRPr="000446FA">
              <w:rPr>
                <w:rFonts w:ascii="Times New Roman" w:hAnsi="Times New Roman" w:cs="Times New Roman"/>
                <w:sz w:val="18"/>
                <w:szCs w:val="18"/>
              </w:rPr>
              <w:t>Рез. поле</w:t>
            </w:r>
          </w:p>
        </w:tc>
        <w:tc>
          <w:tcPr>
            <w:tcW w:w="654" w:type="dxa"/>
            <w:gridSpan w:val="2"/>
            <w:vMerge/>
            <w:tcBorders>
              <w:top w:val="nil"/>
              <w:left w:val="single" w:sz="4" w:space="0" w:color="auto"/>
              <w:bottom w:val="single" w:sz="4" w:space="0" w:color="000000"/>
              <w:right w:val="single" w:sz="4" w:space="0" w:color="auto"/>
            </w:tcBorders>
            <w:vAlign w:val="center"/>
          </w:tcPr>
          <w:p w14:paraId="06ADF17A" w14:textId="77777777" w:rsidR="00AD3A36" w:rsidRPr="000446FA" w:rsidRDefault="00AD3A36" w:rsidP="005B5B0E">
            <w:pPr>
              <w:rPr>
                <w:rFonts w:ascii="Times New Roman" w:hAnsi="Times New Roman" w:cs="Times New Roman"/>
                <w:b/>
                <w:bCs/>
                <w:sz w:val="20"/>
                <w:szCs w:val="20"/>
              </w:rPr>
            </w:pPr>
          </w:p>
        </w:tc>
      </w:tr>
      <w:tr w:rsidR="00AD3A36" w:rsidRPr="000446FA" w14:paraId="366D4CA3" w14:textId="77777777" w:rsidTr="00A03412">
        <w:trPr>
          <w:trHeight w:val="285"/>
        </w:trPr>
        <w:tc>
          <w:tcPr>
            <w:tcW w:w="2617" w:type="dxa"/>
            <w:tcBorders>
              <w:top w:val="single" w:sz="4" w:space="0" w:color="auto"/>
              <w:left w:val="single" w:sz="4" w:space="0" w:color="auto"/>
              <w:bottom w:val="single" w:sz="4" w:space="0" w:color="auto"/>
              <w:right w:val="single" w:sz="4" w:space="0" w:color="000000"/>
            </w:tcBorders>
            <w:noWrap/>
          </w:tcPr>
          <w:p w14:paraId="067743FF" w14:textId="77777777" w:rsidR="00AD3A36" w:rsidRPr="000446FA" w:rsidRDefault="00AD3A36" w:rsidP="005B5B0E">
            <w:pPr>
              <w:rPr>
                <w:rFonts w:ascii="Times New Roman" w:hAnsi="Times New Roman" w:cs="Times New Roman"/>
                <w:b/>
                <w:bCs/>
                <w:sz w:val="20"/>
                <w:szCs w:val="20"/>
              </w:rPr>
            </w:pPr>
            <w:r w:rsidRPr="000446FA">
              <w:rPr>
                <w:rFonts w:ascii="Times New Roman" w:hAnsi="Times New Roman" w:cs="Times New Roman"/>
                <w:b/>
                <w:bCs/>
                <w:sz w:val="20"/>
                <w:szCs w:val="20"/>
              </w:rPr>
              <w:t>80711202102020001120</w:t>
            </w:r>
          </w:p>
        </w:tc>
        <w:tc>
          <w:tcPr>
            <w:tcW w:w="1382" w:type="dxa"/>
            <w:gridSpan w:val="2"/>
            <w:tcBorders>
              <w:top w:val="single" w:sz="4" w:space="0" w:color="auto"/>
              <w:left w:val="nil"/>
              <w:bottom w:val="single" w:sz="4" w:space="0" w:color="auto"/>
              <w:right w:val="single" w:sz="4" w:space="0" w:color="000000"/>
            </w:tcBorders>
            <w:noWrap/>
          </w:tcPr>
          <w:p w14:paraId="28784D07" w14:textId="77777777" w:rsidR="00AD3A36" w:rsidRPr="000446FA" w:rsidRDefault="00AD3A36" w:rsidP="005B5B0E">
            <w:pPr>
              <w:rPr>
                <w:rFonts w:ascii="Times New Roman" w:hAnsi="Times New Roman" w:cs="Times New Roman"/>
                <w:b/>
                <w:bCs/>
                <w:sz w:val="20"/>
                <w:szCs w:val="20"/>
              </w:rPr>
            </w:pPr>
            <w:r w:rsidRPr="000446FA">
              <w:rPr>
                <w:rFonts w:ascii="Times New Roman" w:hAnsi="Times New Roman" w:cs="Times New Roman"/>
                <w:b/>
                <w:bCs/>
                <w:sz w:val="20"/>
                <w:szCs w:val="20"/>
              </w:rPr>
              <w:t xml:space="preserve"> 66701000</w:t>
            </w:r>
          </w:p>
        </w:tc>
        <w:tc>
          <w:tcPr>
            <w:tcW w:w="864" w:type="dxa"/>
            <w:tcBorders>
              <w:top w:val="nil"/>
              <w:left w:val="nil"/>
              <w:bottom w:val="single" w:sz="4" w:space="0" w:color="auto"/>
              <w:right w:val="single" w:sz="4" w:space="0" w:color="auto"/>
            </w:tcBorders>
            <w:noWrap/>
          </w:tcPr>
          <w:p w14:paraId="2A2FD2A5" w14:textId="77777777" w:rsidR="00AD3A36" w:rsidRPr="000446FA" w:rsidRDefault="00AD3A36" w:rsidP="005B5B0E">
            <w:pPr>
              <w:jc w:val="center"/>
              <w:rPr>
                <w:rFonts w:ascii="Times New Roman" w:hAnsi="Times New Roman" w:cs="Times New Roman"/>
                <w:b/>
                <w:bCs/>
                <w:sz w:val="20"/>
                <w:szCs w:val="20"/>
              </w:rPr>
            </w:pPr>
            <w:r w:rsidRPr="000446FA">
              <w:rPr>
                <w:rFonts w:ascii="Times New Roman" w:hAnsi="Times New Roman" w:cs="Times New Roman"/>
                <w:b/>
                <w:bCs/>
                <w:sz w:val="20"/>
                <w:szCs w:val="20"/>
              </w:rPr>
              <w:t>0</w:t>
            </w:r>
          </w:p>
        </w:tc>
        <w:tc>
          <w:tcPr>
            <w:tcW w:w="1977" w:type="dxa"/>
            <w:gridSpan w:val="3"/>
            <w:tcBorders>
              <w:top w:val="single" w:sz="4" w:space="0" w:color="auto"/>
              <w:left w:val="nil"/>
              <w:bottom w:val="single" w:sz="4" w:space="0" w:color="auto"/>
              <w:right w:val="single" w:sz="4" w:space="0" w:color="000000"/>
            </w:tcBorders>
            <w:noWrap/>
          </w:tcPr>
          <w:p w14:paraId="07B0DA43" w14:textId="77777777" w:rsidR="00AD3A36" w:rsidRPr="000446FA" w:rsidRDefault="00AD3A36" w:rsidP="005B5B0E">
            <w:pPr>
              <w:rPr>
                <w:rFonts w:ascii="Times New Roman" w:hAnsi="Times New Roman" w:cs="Times New Roman"/>
                <w:b/>
                <w:bCs/>
                <w:sz w:val="20"/>
                <w:szCs w:val="20"/>
              </w:rPr>
            </w:pPr>
            <w:r w:rsidRPr="000446FA">
              <w:rPr>
                <w:rFonts w:ascii="Times New Roman" w:hAnsi="Times New Roman" w:cs="Times New Roman"/>
                <w:b/>
                <w:bCs/>
                <w:sz w:val="20"/>
                <w:szCs w:val="20"/>
              </w:rPr>
              <w:t xml:space="preserve"> 0</w:t>
            </w:r>
          </w:p>
        </w:tc>
        <w:tc>
          <w:tcPr>
            <w:tcW w:w="2125" w:type="dxa"/>
            <w:gridSpan w:val="2"/>
            <w:tcBorders>
              <w:top w:val="single" w:sz="4" w:space="0" w:color="auto"/>
              <w:left w:val="nil"/>
              <w:bottom w:val="single" w:sz="4" w:space="0" w:color="auto"/>
              <w:right w:val="single" w:sz="4" w:space="0" w:color="000000"/>
            </w:tcBorders>
            <w:noWrap/>
          </w:tcPr>
          <w:p w14:paraId="26B1F969" w14:textId="77777777" w:rsidR="00AD3A36" w:rsidRPr="000446FA" w:rsidRDefault="00AD3A36" w:rsidP="005B5B0E">
            <w:pPr>
              <w:rPr>
                <w:rFonts w:ascii="Times New Roman" w:hAnsi="Times New Roman" w:cs="Times New Roman"/>
                <w:b/>
                <w:bCs/>
                <w:sz w:val="20"/>
                <w:szCs w:val="20"/>
              </w:rPr>
            </w:pPr>
            <w:r w:rsidRPr="000446FA">
              <w:rPr>
                <w:rFonts w:ascii="Times New Roman" w:hAnsi="Times New Roman" w:cs="Times New Roman"/>
                <w:b/>
                <w:bCs/>
                <w:sz w:val="20"/>
                <w:szCs w:val="20"/>
              </w:rPr>
              <w:t xml:space="preserve"> 0</w:t>
            </w:r>
          </w:p>
        </w:tc>
        <w:tc>
          <w:tcPr>
            <w:tcW w:w="685" w:type="dxa"/>
            <w:gridSpan w:val="2"/>
            <w:tcBorders>
              <w:top w:val="single" w:sz="4" w:space="0" w:color="auto"/>
              <w:left w:val="nil"/>
              <w:bottom w:val="single" w:sz="4" w:space="0" w:color="auto"/>
              <w:right w:val="single" w:sz="4" w:space="0" w:color="000000"/>
            </w:tcBorders>
            <w:noWrap/>
          </w:tcPr>
          <w:p w14:paraId="14B9E60C" w14:textId="77777777" w:rsidR="00AD3A36" w:rsidRPr="000446FA" w:rsidRDefault="00AD3A36" w:rsidP="005B5B0E">
            <w:pPr>
              <w:rPr>
                <w:rFonts w:ascii="Times New Roman" w:hAnsi="Times New Roman" w:cs="Times New Roman"/>
                <w:b/>
                <w:bCs/>
                <w:sz w:val="20"/>
                <w:szCs w:val="20"/>
              </w:rPr>
            </w:pPr>
            <w:r w:rsidRPr="000446FA">
              <w:rPr>
                <w:rFonts w:ascii="Times New Roman" w:hAnsi="Times New Roman" w:cs="Times New Roman"/>
                <w:b/>
                <w:bCs/>
                <w:sz w:val="20"/>
                <w:szCs w:val="20"/>
              </w:rPr>
              <w:t xml:space="preserve"> 0</w:t>
            </w:r>
          </w:p>
        </w:tc>
        <w:tc>
          <w:tcPr>
            <w:tcW w:w="618" w:type="dxa"/>
            <w:tcBorders>
              <w:top w:val="single" w:sz="4" w:space="0" w:color="auto"/>
              <w:left w:val="nil"/>
              <w:bottom w:val="single" w:sz="4" w:space="0" w:color="auto"/>
              <w:right w:val="single" w:sz="4" w:space="0" w:color="auto"/>
            </w:tcBorders>
            <w:noWrap/>
          </w:tcPr>
          <w:p w14:paraId="3ABB16FA" w14:textId="77777777" w:rsidR="00AD3A36" w:rsidRPr="000446FA" w:rsidRDefault="00AD3A36" w:rsidP="005B5B0E">
            <w:pPr>
              <w:jc w:val="center"/>
              <w:rPr>
                <w:rFonts w:ascii="Times New Roman" w:hAnsi="Times New Roman" w:cs="Times New Roman"/>
                <w:b/>
                <w:bCs/>
                <w:sz w:val="20"/>
                <w:szCs w:val="20"/>
              </w:rPr>
            </w:pPr>
            <w:r w:rsidRPr="000446FA">
              <w:rPr>
                <w:rFonts w:ascii="Times New Roman" w:hAnsi="Times New Roman" w:cs="Times New Roman"/>
                <w:b/>
                <w:bCs/>
                <w:sz w:val="20"/>
                <w:szCs w:val="20"/>
              </w:rPr>
              <w:t xml:space="preserve"> 0</w:t>
            </w:r>
          </w:p>
        </w:tc>
      </w:tr>
      <w:tr w:rsidR="00A03412" w:rsidRPr="000446FA" w14:paraId="2063E985" w14:textId="77777777" w:rsidTr="00DC35FA">
        <w:trPr>
          <w:trHeight w:val="593"/>
        </w:trPr>
        <w:tc>
          <w:tcPr>
            <w:tcW w:w="10268" w:type="dxa"/>
            <w:gridSpan w:val="12"/>
            <w:tcBorders>
              <w:top w:val="single" w:sz="4" w:space="0" w:color="auto"/>
              <w:left w:val="single" w:sz="4" w:space="0" w:color="auto"/>
              <w:bottom w:val="single" w:sz="4" w:space="0" w:color="auto"/>
              <w:right w:val="single" w:sz="4" w:space="0" w:color="auto"/>
            </w:tcBorders>
          </w:tcPr>
          <w:p w14:paraId="18A44CA1" w14:textId="5AB549F5" w:rsidR="00A03412" w:rsidRDefault="00A03412" w:rsidP="000446FA">
            <w:pPr>
              <w:rPr>
                <w:rFonts w:ascii="Times New Roman" w:hAnsi="Times New Roman" w:cs="Times New Roman"/>
                <w:b/>
                <w:bCs/>
                <w:sz w:val="18"/>
                <w:szCs w:val="18"/>
              </w:rPr>
            </w:pPr>
            <w:r w:rsidRPr="000446FA">
              <w:rPr>
                <w:rFonts w:ascii="Times New Roman" w:hAnsi="Times New Roman" w:cs="Times New Roman"/>
                <w:b/>
                <w:bCs/>
                <w:sz w:val="18"/>
                <w:szCs w:val="18"/>
              </w:rPr>
              <w:t>(л/с 04632000060) Сбор за участие в аукционе на право пользования Северо-западным участком Смоленского месторождения (блок С</w:t>
            </w:r>
            <w:r w:rsidRPr="000446FA">
              <w:rPr>
                <w:rFonts w:ascii="Times New Roman" w:hAnsi="Times New Roman" w:cs="Times New Roman"/>
                <w:b/>
                <w:bCs/>
                <w:sz w:val="18"/>
                <w:szCs w:val="18"/>
                <w:vertAlign w:val="subscript"/>
              </w:rPr>
              <w:t>1</w:t>
            </w:r>
            <w:r w:rsidRPr="000446FA">
              <w:rPr>
                <w:rFonts w:ascii="Times New Roman" w:hAnsi="Times New Roman" w:cs="Times New Roman"/>
                <w:b/>
                <w:bCs/>
                <w:sz w:val="18"/>
                <w:szCs w:val="18"/>
              </w:rPr>
              <w:t>-1 Линза Л-2) площадью 14,8329 га, расположенным на территории муниципального образования «Смоленский район» Смоленской области, для разведки и добычи валунно-гравийно-песчаных поро</w:t>
            </w:r>
            <w:r>
              <w:rPr>
                <w:rFonts w:ascii="Times New Roman" w:hAnsi="Times New Roman" w:cs="Times New Roman"/>
                <w:b/>
                <w:bCs/>
                <w:sz w:val="18"/>
                <w:szCs w:val="18"/>
              </w:rPr>
              <w:t>д</w:t>
            </w:r>
          </w:p>
          <w:p w14:paraId="1A21DE90" w14:textId="0061B6E0" w:rsidR="00A03412" w:rsidRPr="000446FA" w:rsidRDefault="00A03412" w:rsidP="005B5B0E">
            <w:pPr>
              <w:rPr>
                <w:rFonts w:ascii="Times New Roman" w:hAnsi="Times New Roman" w:cs="Times New Roman"/>
                <w:b/>
                <w:bCs/>
                <w:sz w:val="18"/>
                <w:szCs w:val="18"/>
              </w:rPr>
            </w:pPr>
          </w:p>
        </w:tc>
      </w:tr>
    </w:tbl>
    <w:p w14:paraId="38B893ED" w14:textId="3F0A4F11" w:rsidR="00AB27E5" w:rsidRDefault="003B2D43" w:rsidP="00965451">
      <w:pPr>
        <w:pStyle w:val="ab"/>
        <w:shd w:val="clear" w:color="auto" w:fill="auto"/>
        <w:tabs>
          <w:tab w:val="left" w:pos="142"/>
        </w:tabs>
        <w:spacing w:line="240" w:lineRule="auto"/>
        <w:rPr>
          <w:sz w:val="24"/>
          <w:szCs w:val="24"/>
        </w:rPr>
      </w:pPr>
      <w:r>
        <w:rPr>
          <w:sz w:val="24"/>
          <w:szCs w:val="24"/>
        </w:rPr>
        <w:t xml:space="preserve"> </w:t>
      </w:r>
    </w:p>
    <w:p w14:paraId="09880CA8" w14:textId="435A3577" w:rsidR="00DC35FA" w:rsidRDefault="00DC35FA" w:rsidP="00965451">
      <w:pPr>
        <w:pStyle w:val="ab"/>
        <w:shd w:val="clear" w:color="auto" w:fill="auto"/>
        <w:tabs>
          <w:tab w:val="left" w:pos="142"/>
        </w:tabs>
        <w:spacing w:line="240" w:lineRule="auto"/>
        <w:rPr>
          <w:sz w:val="24"/>
          <w:szCs w:val="24"/>
        </w:rPr>
      </w:pPr>
    </w:p>
    <w:p w14:paraId="76C1E50D" w14:textId="077D273A" w:rsidR="00DC35FA" w:rsidRDefault="00DC35FA" w:rsidP="00965451">
      <w:pPr>
        <w:pStyle w:val="ab"/>
        <w:shd w:val="clear" w:color="auto" w:fill="auto"/>
        <w:tabs>
          <w:tab w:val="left" w:pos="142"/>
        </w:tabs>
        <w:spacing w:line="240" w:lineRule="auto"/>
        <w:rPr>
          <w:sz w:val="24"/>
          <w:szCs w:val="24"/>
        </w:rPr>
      </w:pPr>
    </w:p>
    <w:p w14:paraId="67568727" w14:textId="77777777" w:rsidR="00DC35FA" w:rsidRDefault="00DC35FA" w:rsidP="00965451">
      <w:pPr>
        <w:pStyle w:val="ab"/>
        <w:shd w:val="clear" w:color="auto" w:fill="auto"/>
        <w:tabs>
          <w:tab w:val="left" w:pos="142"/>
        </w:tabs>
        <w:spacing w:line="240" w:lineRule="auto"/>
        <w:rPr>
          <w:sz w:val="24"/>
          <w:szCs w:val="24"/>
        </w:rPr>
      </w:pPr>
    </w:p>
    <w:p w14:paraId="1C0FC564" w14:textId="440715A4" w:rsidR="00AB27E5" w:rsidRDefault="003B2D43" w:rsidP="00965451">
      <w:pPr>
        <w:pStyle w:val="ab"/>
        <w:shd w:val="clear" w:color="auto" w:fill="auto"/>
        <w:tabs>
          <w:tab w:val="left" w:pos="142"/>
        </w:tabs>
        <w:spacing w:line="240" w:lineRule="auto"/>
        <w:rPr>
          <w:sz w:val="24"/>
          <w:szCs w:val="24"/>
        </w:rPr>
      </w:pPr>
      <w:r w:rsidRPr="003536D5">
        <w:rPr>
          <w:sz w:val="24"/>
          <w:szCs w:val="24"/>
        </w:rPr>
        <w:lastRenderedPageBreak/>
        <w:t xml:space="preserve">3. </w:t>
      </w:r>
      <w:r w:rsidR="003536D5" w:rsidRPr="003536D5">
        <w:rPr>
          <w:sz w:val="24"/>
          <w:szCs w:val="24"/>
        </w:rPr>
        <w:t>Реквизиты для перечисления оператором электронной площадки в бюджет Российской Федерации сумм задатков за участие в аукционе, которые не возвращаются заявителям, участникам аукциона</w:t>
      </w:r>
    </w:p>
    <w:p w14:paraId="5ED6098C" w14:textId="77777777" w:rsidR="003536D5" w:rsidRDefault="003536D5" w:rsidP="00965451">
      <w:pPr>
        <w:pStyle w:val="ab"/>
        <w:shd w:val="clear" w:color="auto" w:fill="auto"/>
        <w:tabs>
          <w:tab w:val="left" w:pos="142"/>
        </w:tabs>
        <w:spacing w:line="240" w:lineRule="auto"/>
        <w:rPr>
          <w:sz w:val="24"/>
          <w:szCs w:val="24"/>
        </w:rPr>
      </w:pPr>
    </w:p>
    <w:tbl>
      <w:tblPr>
        <w:tblW w:w="9963" w:type="dxa"/>
        <w:tblInd w:w="97" w:type="dxa"/>
        <w:tblLook w:val="0000" w:firstRow="0" w:lastRow="0" w:firstColumn="0" w:lastColumn="0" w:noHBand="0" w:noVBand="0"/>
      </w:tblPr>
      <w:tblGrid>
        <w:gridCol w:w="2328"/>
        <w:gridCol w:w="1166"/>
        <w:gridCol w:w="216"/>
        <w:gridCol w:w="864"/>
        <w:gridCol w:w="711"/>
        <w:gridCol w:w="973"/>
        <w:gridCol w:w="435"/>
        <w:gridCol w:w="1427"/>
        <w:gridCol w:w="49"/>
        <w:gridCol w:w="801"/>
        <w:gridCol w:w="497"/>
        <w:gridCol w:w="496"/>
      </w:tblGrid>
      <w:tr w:rsidR="003536D5" w:rsidRPr="00A03412" w14:paraId="5229604F" w14:textId="77777777" w:rsidTr="00A03412">
        <w:trPr>
          <w:trHeight w:val="300"/>
        </w:trPr>
        <w:tc>
          <w:tcPr>
            <w:tcW w:w="5285" w:type="dxa"/>
            <w:gridSpan w:val="5"/>
            <w:vMerge w:val="restart"/>
            <w:tcBorders>
              <w:top w:val="single" w:sz="4" w:space="0" w:color="auto"/>
              <w:left w:val="single" w:sz="4" w:space="0" w:color="auto"/>
              <w:right w:val="single" w:sz="4" w:space="0" w:color="000000"/>
            </w:tcBorders>
          </w:tcPr>
          <w:p w14:paraId="73D53021" w14:textId="77777777" w:rsidR="003536D5" w:rsidRPr="00A03412" w:rsidRDefault="003536D5" w:rsidP="005B5B0E">
            <w:pPr>
              <w:rPr>
                <w:rFonts w:ascii="Times New Roman" w:hAnsi="Times New Roman" w:cs="Times New Roman"/>
                <w:b/>
                <w:bCs/>
                <w:sz w:val="18"/>
                <w:szCs w:val="18"/>
              </w:rPr>
            </w:pPr>
            <w:r w:rsidRPr="00A03412">
              <w:rPr>
                <w:rFonts w:ascii="Times New Roman" w:hAnsi="Times New Roman" w:cs="Times New Roman"/>
                <w:b/>
                <w:bCs/>
                <w:sz w:val="18"/>
                <w:szCs w:val="18"/>
              </w:rPr>
              <w:t>ОТДЕЛЕНИЕ СМОЛЕНСК БАНКА РОССИИ//УФК по Смоленской области г.Смоленск</w:t>
            </w:r>
          </w:p>
          <w:p w14:paraId="54A45F44" w14:textId="77777777" w:rsidR="003536D5" w:rsidRPr="00A03412" w:rsidRDefault="003536D5" w:rsidP="005B5B0E">
            <w:pPr>
              <w:rPr>
                <w:rFonts w:ascii="Times New Roman" w:hAnsi="Times New Roman" w:cs="Times New Roman"/>
                <w:b/>
                <w:bCs/>
                <w:sz w:val="18"/>
                <w:szCs w:val="18"/>
              </w:rPr>
            </w:pPr>
          </w:p>
          <w:p w14:paraId="40E7A884" w14:textId="77777777" w:rsidR="003536D5" w:rsidRPr="00A03412" w:rsidRDefault="003536D5" w:rsidP="005B5B0E">
            <w:pPr>
              <w:rPr>
                <w:rFonts w:ascii="Times New Roman" w:hAnsi="Times New Roman" w:cs="Times New Roman"/>
                <w:b/>
                <w:bCs/>
                <w:sz w:val="18"/>
                <w:szCs w:val="18"/>
              </w:rPr>
            </w:pPr>
            <w:r w:rsidRPr="00A03412">
              <w:rPr>
                <w:rFonts w:ascii="Times New Roman" w:hAnsi="Times New Roman" w:cs="Times New Roman"/>
                <w:b/>
                <w:bCs/>
                <w:sz w:val="18"/>
                <w:szCs w:val="18"/>
              </w:rPr>
              <w:t>Банк получателя</w:t>
            </w:r>
          </w:p>
        </w:tc>
        <w:tc>
          <w:tcPr>
            <w:tcW w:w="973" w:type="dxa"/>
            <w:tcBorders>
              <w:top w:val="single" w:sz="4" w:space="0" w:color="auto"/>
              <w:left w:val="nil"/>
              <w:bottom w:val="single" w:sz="4" w:space="0" w:color="auto"/>
              <w:right w:val="single" w:sz="4" w:space="0" w:color="000000"/>
            </w:tcBorders>
            <w:noWrap/>
          </w:tcPr>
          <w:p w14:paraId="1238B09D" w14:textId="77777777" w:rsidR="003536D5" w:rsidRPr="00A03412" w:rsidRDefault="003536D5" w:rsidP="005B5B0E">
            <w:pPr>
              <w:jc w:val="center"/>
              <w:rPr>
                <w:rFonts w:ascii="Times New Roman" w:hAnsi="Times New Roman" w:cs="Times New Roman"/>
                <w:b/>
                <w:bCs/>
                <w:sz w:val="18"/>
                <w:szCs w:val="18"/>
              </w:rPr>
            </w:pPr>
            <w:r w:rsidRPr="00A03412">
              <w:rPr>
                <w:rFonts w:ascii="Times New Roman" w:hAnsi="Times New Roman" w:cs="Times New Roman"/>
                <w:b/>
                <w:bCs/>
                <w:sz w:val="18"/>
                <w:szCs w:val="18"/>
              </w:rPr>
              <w:t>БИК</w:t>
            </w:r>
          </w:p>
        </w:tc>
        <w:tc>
          <w:tcPr>
            <w:tcW w:w="3705" w:type="dxa"/>
            <w:gridSpan w:val="6"/>
            <w:tcBorders>
              <w:top w:val="single" w:sz="4" w:space="0" w:color="auto"/>
              <w:left w:val="nil"/>
              <w:bottom w:val="nil"/>
              <w:right w:val="single" w:sz="4" w:space="0" w:color="auto"/>
            </w:tcBorders>
            <w:noWrap/>
          </w:tcPr>
          <w:p w14:paraId="23DC36A7" w14:textId="77777777" w:rsidR="003536D5" w:rsidRPr="00A03412" w:rsidRDefault="003536D5" w:rsidP="005B5B0E">
            <w:pPr>
              <w:ind w:firstLineChars="100" w:firstLine="201"/>
              <w:rPr>
                <w:rFonts w:ascii="Times New Roman" w:hAnsi="Times New Roman" w:cs="Times New Roman"/>
                <w:b/>
                <w:bCs/>
                <w:sz w:val="20"/>
                <w:szCs w:val="20"/>
              </w:rPr>
            </w:pPr>
            <w:r w:rsidRPr="00A03412">
              <w:rPr>
                <w:rFonts w:ascii="Times New Roman" w:hAnsi="Times New Roman" w:cs="Times New Roman"/>
                <w:b/>
                <w:bCs/>
                <w:sz w:val="20"/>
                <w:szCs w:val="20"/>
              </w:rPr>
              <w:t>016614901</w:t>
            </w:r>
          </w:p>
        </w:tc>
      </w:tr>
      <w:tr w:rsidR="003536D5" w:rsidRPr="00A03412" w14:paraId="3827DB20" w14:textId="77777777" w:rsidTr="00A03412">
        <w:trPr>
          <w:trHeight w:val="118"/>
        </w:trPr>
        <w:tc>
          <w:tcPr>
            <w:tcW w:w="5285" w:type="dxa"/>
            <w:gridSpan w:val="5"/>
            <w:vMerge/>
            <w:tcBorders>
              <w:left w:val="single" w:sz="4" w:space="0" w:color="auto"/>
              <w:bottom w:val="single" w:sz="4" w:space="0" w:color="auto"/>
              <w:right w:val="single" w:sz="4" w:space="0" w:color="000000"/>
            </w:tcBorders>
            <w:vAlign w:val="center"/>
          </w:tcPr>
          <w:p w14:paraId="1860A705" w14:textId="77777777" w:rsidR="003536D5" w:rsidRPr="00A03412" w:rsidRDefault="003536D5" w:rsidP="005B5B0E">
            <w:pPr>
              <w:rPr>
                <w:rFonts w:ascii="Times New Roman" w:hAnsi="Times New Roman" w:cs="Times New Roman"/>
                <w:b/>
                <w:bCs/>
                <w:sz w:val="18"/>
                <w:szCs w:val="18"/>
              </w:rPr>
            </w:pPr>
          </w:p>
        </w:tc>
        <w:tc>
          <w:tcPr>
            <w:tcW w:w="973" w:type="dxa"/>
            <w:tcBorders>
              <w:top w:val="single" w:sz="4" w:space="0" w:color="auto"/>
              <w:left w:val="single" w:sz="4" w:space="0" w:color="auto"/>
              <w:bottom w:val="single" w:sz="4" w:space="0" w:color="auto"/>
              <w:right w:val="single" w:sz="4" w:space="0" w:color="000000"/>
            </w:tcBorders>
            <w:noWrap/>
          </w:tcPr>
          <w:p w14:paraId="4EF42902" w14:textId="77777777" w:rsidR="003536D5" w:rsidRPr="00A03412" w:rsidRDefault="003536D5" w:rsidP="005B5B0E">
            <w:pPr>
              <w:jc w:val="center"/>
              <w:rPr>
                <w:rFonts w:ascii="Times New Roman" w:hAnsi="Times New Roman" w:cs="Times New Roman"/>
                <w:b/>
                <w:bCs/>
                <w:sz w:val="18"/>
                <w:szCs w:val="18"/>
              </w:rPr>
            </w:pPr>
            <w:proofErr w:type="spellStart"/>
            <w:proofErr w:type="gramStart"/>
            <w:r w:rsidRPr="00A03412">
              <w:rPr>
                <w:rFonts w:ascii="Times New Roman" w:hAnsi="Times New Roman" w:cs="Times New Roman"/>
                <w:b/>
                <w:bCs/>
                <w:sz w:val="18"/>
                <w:szCs w:val="18"/>
              </w:rPr>
              <w:t>Сч</w:t>
            </w:r>
            <w:proofErr w:type="spellEnd"/>
            <w:r w:rsidRPr="00A03412">
              <w:rPr>
                <w:rFonts w:ascii="Times New Roman" w:hAnsi="Times New Roman" w:cs="Times New Roman"/>
                <w:b/>
                <w:bCs/>
                <w:sz w:val="18"/>
                <w:szCs w:val="18"/>
              </w:rPr>
              <w:t>.№</w:t>
            </w:r>
            <w:proofErr w:type="gramEnd"/>
          </w:p>
        </w:tc>
        <w:tc>
          <w:tcPr>
            <w:tcW w:w="3705" w:type="dxa"/>
            <w:gridSpan w:val="6"/>
            <w:tcBorders>
              <w:top w:val="nil"/>
              <w:left w:val="single" w:sz="4" w:space="0" w:color="auto"/>
              <w:bottom w:val="single" w:sz="4" w:space="0" w:color="auto"/>
              <w:right w:val="single" w:sz="4" w:space="0" w:color="auto"/>
            </w:tcBorders>
            <w:noWrap/>
          </w:tcPr>
          <w:p w14:paraId="07D6026E" w14:textId="77777777" w:rsidR="003536D5" w:rsidRPr="00A03412" w:rsidRDefault="003536D5" w:rsidP="005B5B0E">
            <w:pPr>
              <w:ind w:firstLineChars="100" w:firstLine="201"/>
              <w:rPr>
                <w:rFonts w:ascii="Times New Roman" w:hAnsi="Times New Roman" w:cs="Times New Roman"/>
                <w:b/>
                <w:bCs/>
                <w:sz w:val="20"/>
                <w:szCs w:val="20"/>
              </w:rPr>
            </w:pPr>
            <w:r w:rsidRPr="00A03412">
              <w:rPr>
                <w:rFonts w:ascii="Times New Roman" w:hAnsi="Times New Roman" w:cs="Times New Roman"/>
                <w:b/>
                <w:bCs/>
                <w:sz w:val="20"/>
                <w:szCs w:val="20"/>
              </w:rPr>
              <w:t>40102810445370000055 </w:t>
            </w:r>
          </w:p>
        </w:tc>
      </w:tr>
      <w:tr w:rsidR="003536D5" w:rsidRPr="00A03412" w14:paraId="1C211A37" w14:textId="77777777" w:rsidTr="00A03412">
        <w:trPr>
          <w:trHeight w:val="300"/>
        </w:trPr>
        <w:tc>
          <w:tcPr>
            <w:tcW w:w="3494" w:type="dxa"/>
            <w:gridSpan w:val="2"/>
            <w:tcBorders>
              <w:top w:val="single" w:sz="4" w:space="0" w:color="auto"/>
              <w:left w:val="single" w:sz="4" w:space="0" w:color="auto"/>
              <w:bottom w:val="single" w:sz="4" w:space="0" w:color="auto"/>
              <w:right w:val="single" w:sz="4" w:space="0" w:color="000000"/>
            </w:tcBorders>
            <w:noWrap/>
          </w:tcPr>
          <w:p w14:paraId="6C0E380F" w14:textId="77777777" w:rsidR="003536D5" w:rsidRPr="00A03412" w:rsidRDefault="003536D5" w:rsidP="005B5B0E">
            <w:pPr>
              <w:rPr>
                <w:rFonts w:ascii="Times New Roman" w:hAnsi="Times New Roman" w:cs="Times New Roman"/>
                <w:b/>
                <w:bCs/>
                <w:sz w:val="18"/>
                <w:szCs w:val="18"/>
              </w:rPr>
            </w:pPr>
            <w:r w:rsidRPr="00A03412">
              <w:rPr>
                <w:rFonts w:ascii="Times New Roman" w:hAnsi="Times New Roman" w:cs="Times New Roman"/>
                <w:b/>
                <w:bCs/>
                <w:sz w:val="18"/>
                <w:szCs w:val="18"/>
              </w:rPr>
              <w:t>ИНН 6730042156</w:t>
            </w:r>
          </w:p>
        </w:tc>
        <w:tc>
          <w:tcPr>
            <w:tcW w:w="1791" w:type="dxa"/>
            <w:gridSpan w:val="3"/>
            <w:tcBorders>
              <w:top w:val="single" w:sz="4" w:space="0" w:color="auto"/>
              <w:left w:val="nil"/>
              <w:bottom w:val="single" w:sz="4" w:space="0" w:color="auto"/>
              <w:right w:val="single" w:sz="4" w:space="0" w:color="000000"/>
            </w:tcBorders>
            <w:noWrap/>
          </w:tcPr>
          <w:p w14:paraId="788984B1" w14:textId="77777777" w:rsidR="003536D5" w:rsidRPr="00A03412" w:rsidRDefault="003536D5" w:rsidP="005B5B0E">
            <w:pPr>
              <w:rPr>
                <w:rFonts w:ascii="Times New Roman" w:hAnsi="Times New Roman" w:cs="Times New Roman"/>
                <w:b/>
                <w:bCs/>
                <w:sz w:val="18"/>
                <w:szCs w:val="18"/>
              </w:rPr>
            </w:pPr>
            <w:r w:rsidRPr="00A03412">
              <w:rPr>
                <w:rFonts w:ascii="Times New Roman" w:hAnsi="Times New Roman" w:cs="Times New Roman"/>
                <w:b/>
                <w:bCs/>
                <w:sz w:val="18"/>
                <w:szCs w:val="18"/>
              </w:rPr>
              <w:t>КПП 673001001</w:t>
            </w:r>
          </w:p>
        </w:tc>
        <w:tc>
          <w:tcPr>
            <w:tcW w:w="973" w:type="dxa"/>
            <w:vMerge w:val="restart"/>
            <w:tcBorders>
              <w:top w:val="single" w:sz="4" w:space="0" w:color="auto"/>
              <w:left w:val="single" w:sz="4" w:space="0" w:color="auto"/>
              <w:bottom w:val="single" w:sz="4" w:space="0" w:color="000000"/>
              <w:right w:val="single" w:sz="4" w:space="0" w:color="000000"/>
            </w:tcBorders>
            <w:noWrap/>
          </w:tcPr>
          <w:p w14:paraId="4EB47435" w14:textId="77777777" w:rsidR="003536D5" w:rsidRPr="00A03412" w:rsidRDefault="003536D5" w:rsidP="005B5B0E">
            <w:pPr>
              <w:jc w:val="center"/>
              <w:rPr>
                <w:rFonts w:ascii="Times New Roman" w:hAnsi="Times New Roman" w:cs="Times New Roman"/>
                <w:b/>
                <w:bCs/>
                <w:sz w:val="18"/>
                <w:szCs w:val="18"/>
              </w:rPr>
            </w:pPr>
            <w:proofErr w:type="spellStart"/>
            <w:proofErr w:type="gramStart"/>
            <w:r w:rsidRPr="00A03412">
              <w:rPr>
                <w:rFonts w:ascii="Times New Roman" w:hAnsi="Times New Roman" w:cs="Times New Roman"/>
                <w:b/>
                <w:bCs/>
                <w:sz w:val="18"/>
                <w:szCs w:val="18"/>
              </w:rPr>
              <w:t>Сч</w:t>
            </w:r>
            <w:proofErr w:type="spellEnd"/>
            <w:r w:rsidRPr="00A03412">
              <w:rPr>
                <w:rFonts w:ascii="Times New Roman" w:hAnsi="Times New Roman" w:cs="Times New Roman"/>
                <w:b/>
                <w:bCs/>
                <w:sz w:val="18"/>
                <w:szCs w:val="18"/>
              </w:rPr>
              <w:t>.№</w:t>
            </w:r>
            <w:proofErr w:type="gramEnd"/>
          </w:p>
        </w:tc>
        <w:tc>
          <w:tcPr>
            <w:tcW w:w="3705" w:type="dxa"/>
            <w:gridSpan w:val="6"/>
            <w:vMerge w:val="restart"/>
            <w:tcBorders>
              <w:top w:val="nil"/>
              <w:left w:val="single" w:sz="4" w:space="0" w:color="auto"/>
              <w:bottom w:val="single" w:sz="4" w:space="0" w:color="000000"/>
              <w:right w:val="single" w:sz="4" w:space="0" w:color="auto"/>
            </w:tcBorders>
            <w:noWrap/>
          </w:tcPr>
          <w:p w14:paraId="7BDB0378" w14:textId="77777777" w:rsidR="003536D5" w:rsidRPr="00A03412" w:rsidRDefault="003536D5" w:rsidP="005B5B0E">
            <w:pPr>
              <w:ind w:firstLineChars="100" w:firstLine="201"/>
              <w:rPr>
                <w:rFonts w:ascii="Times New Roman" w:hAnsi="Times New Roman" w:cs="Times New Roman"/>
                <w:b/>
                <w:bCs/>
                <w:sz w:val="20"/>
                <w:szCs w:val="20"/>
              </w:rPr>
            </w:pPr>
            <w:r w:rsidRPr="00A03412">
              <w:rPr>
                <w:rFonts w:ascii="Times New Roman" w:hAnsi="Times New Roman" w:cs="Times New Roman"/>
                <w:b/>
                <w:bCs/>
                <w:sz w:val="20"/>
                <w:szCs w:val="20"/>
              </w:rPr>
              <w:t>03222643660000006300</w:t>
            </w:r>
          </w:p>
        </w:tc>
      </w:tr>
      <w:tr w:rsidR="003536D5" w:rsidRPr="00A03412" w14:paraId="4C4CC5EC" w14:textId="77777777" w:rsidTr="00A03412">
        <w:trPr>
          <w:trHeight w:val="608"/>
        </w:trPr>
        <w:tc>
          <w:tcPr>
            <w:tcW w:w="5285" w:type="dxa"/>
            <w:gridSpan w:val="5"/>
            <w:vMerge w:val="restart"/>
            <w:tcBorders>
              <w:top w:val="single" w:sz="4" w:space="0" w:color="auto"/>
              <w:left w:val="single" w:sz="4" w:space="0" w:color="auto"/>
              <w:bottom w:val="nil"/>
              <w:right w:val="single" w:sz="4" w:space="0" w:color="000000"/>
            </w:tcBorders>
          </w:tcPr>
          <w:p w14:paraId="3CF78121" w14:textId="77777777" w:rsidR="003536D5" w:rsidRPr="00A03412" w:rsidRDefault="003536D5" w:rsidP="005B5B0E">
            <w:pPr>
              <w:rPr>
                <w:rFonts w:ascii="Times New Roman" w:hAnsi="Times New Roman" w:cs="Times New Roman"/>
                <w:b/>
                <w:bCs/>
                <w:sz w:val="18"/>
                <w:szCs w:val="18"/>
              </w:rPr>
            </w:pPr>
            <w:r w:rsidRPr="00A03412">
              <w:rPr>
                <w:rFonts w:ascii="Times New Roman" w:hAnsi="Times New Roman" w:cs="Times New Roman"/>
                <w:b/>
                <w:bCs/>
                <w:sz w:val="18"/>
                <w:szCs w:val="18"/>
              </w:rPr>
              <w:t>Департамент финансов Смоленской области (Департамент по природным ресурсам и экологии л/с 05632000060)</w:t>
            </w:r>
          </w:p>
          <w:p w14:paraId="7E219DF6" w14:textId="77777777" w:rsidR="003536D5" w:rsidRPr="00A03412" w:rsidRDefault="003536D5" w:rsidP="005B5B0E">
            <w:pPr>
              <w:rPr>
                <w:rFonts w:ascii="Times New Roman" w:hAnsi="Times New Roman" w:cs="Times New Roman"/>
                <w:b/>
                <w:bCs/>
                <w:sz w:val="18"/>
                <w:szCs w:val="18"/>
              </w:rPr>
            </w:pPr>
          </w:p>
          <w:p w14:paraId="6AB5D170" w14:textId="77777777" w:rsidR="003536D5" w:rsidRPr="00A03412" w:rsidRDefault="003536D5" w:rsidP="005B5B0E">
            <w:pPr>
              <w:rPr>
                <w:rFonts w:ascii="Times New Roman" w:hAnsi="Times New Roman" w:cs="Times New Roman"/>
                <w:b/>
                <w:bCs/>
                <w:sz w:val="18"/>
                <w:szCs w:val="18"/>
              </w:rPr>
            </w:pPr>
          </w:p>
          <w:p w14:paraId="5C30A541" w14:textId="77777777" w:rsidR="003536D5" w:rsidRPr="00A03412" w:rsidRDefault="003536D5" w:rsidP="005B5B0E">
            <w:pPr>
              <w:rPr>
                <w:rFonts w:ascii="Times New Roman" w:hAnsi="Times New Roman" w:cs="Times New Roman"/>
                <w:b/>
                <w:bCs/>
                <w:sz w:val="18"/>
                <w:szCs w:val="18"/>
              </w:rPr>
            </w:pPr>
          </w:p>
          <w:p w14:paraId="51409A36" w14:textId="77777777" w:rsidR="003536D5" w:rsidRPr="00A03412" w:rsidRDefault="003536D5" w:rsidP="005B5B0E">
            <w:pPr>
              <w:rPr>
                <w:rFonts w:ascii="Times New Roman" w:hAnsi="Times New Roman" w:cs="Times New Roman"/>
                <w:b/>
                <w:bCs/>
                <w:sz w:val="18"/>
                <w:szCs w:val="18"/>
              </w:rPr>
            </w:pPr>
            <w:r w:rsidRPr="00A03412">
              <w:rPr>
                <w:rFonts w:ascii="Times New Roman" w:hAnsi="Times New Roman" w:cs="Times New Roman"/>
                <w:b/>
                <w:bCs/>
                <w:sz w:val="18"/>
                <w:szCs w:val="18"/>
              </w:rPr>
              <w:t>Получатель</w:t>
            </w:r>
          </w:p>
        </w:tc>
        <w:tc>
          <w:tcPr>
            <w:tcW w:w="973" w:type="dxa"/>
            <w:vMerge/>
            <w:tcBorders>
              <w:top w:val="single" w:sz="4" w:space="0" w:color="auto"/>
              <w:left w:val="single" w:sz="4" w:space="0" w:color="auto"/>
              <w:bottom w:val="single" w:sz="4" w:space="0" w:color="000000"/>
              <w:right w:val="single" w:sz="4" w:space="0" w:color="000000"/>
            </w:tcBorders>
            <w:vAlign w:val="center"/>
          </w:tcPr>
          <w:p w14:paraId="3668DD2A" w14:textId="77777777" w:rsidR="003536D5" w:rsidRPr="00A03412" w:rsidRDefault="003536D5" w:rsidP="005B5B0E">
            <w:pPr>
              <w:rPr>
                <w:rFonts w:ascii="Times New Roman" w:hAnsi="Times New Roman" w:cs="Times New Roman"/>
                <w:b/>
                <w:bCs/>
                <w:sz w:val="18"/>
                <w:szCs w:val="18"/>
              </w:rPr>
            </w:pPr>
          </w:p>
        </w:tc>
        <w:tc>
          <w:tcPr>
            <w:tcW w:w="3705" w:type="dxa"/>
            <w:gridSpan w:val="6"/>
            <w:vMerge/>
            <w:tcBorders>
              <w:top w:val="nil"/>
              <w:left w:val="single" w:sz="4" w:space="0" w:color="auto"/>
              <w:bottom w:val="single" w:sz="4" w:space="0" w:color="000000"/>
              <w:right w:val="single" w:sz="4" w:space="0" w:color="auto"/>
            </w:tcBorders>
            <w:vAlign w:val="center"/>
          </w:tcPr>
          <w:p w14:paraId="6FF95C09" w14:textId="77777777" w:rsidR="003536D5" w:rsidRPr="00A03412" w:rsidRDefault="003536D5" w:rsidP="005B5B0E">
            <w:pPr>
              <w:rPr>
                <w:rFonts w:ascii="Times New Roman" w:hAnsi="Times New Roman" w:cs="Times New Roman"/>
                <w:b/>
                <w:bCs/>
                <w:sz w:val="20"/>
                <w:szCs w:val="20"/>
              </w:rPr>
            </w:pPr>
          </w:p>
        </w:tc>
      </w:tr>
      <w:tr w:rsidR="003536D5" w:rsidRPr="00A03412" w14:paraId="5C3F1D3B" w14:textId="77777777" w:rsidTr="00A03412">
        <w:trPr>
          <w:trHeight w:val="129"/>
        </w:trPr>
        <w:tc>
          <w:tcPr>
            <w:tcW w:w="5285" w:type="dxa"/>
            <w:gridSpan w:val="5"/>
            <w:vMerge/>
            <w:tcBorders>
              <w:left w:val="single" w:sz="4" w:space="0" w:color="auto"/>
              <w:right w:val="single" w:sz="4" w:space="0" w:color="000000"/>
            </w:tcBorders>
            <w:vAlign w:val="center"/>
          </w:tcPr>
          <w:p w14:paraId="3851C3EE" w14:textId="77777777" w:rsidR="003536D5" w:rsidRPr="00A03412" w:rsidRDefault="003536D5" w:rsidP="005B5B0E">
            <w:pPr>
              <w:rPr>
                <w:rFonts w:ascii="Times New Roman" w:hAnsi="Times New Roman" w:cs="Times New Roman"/>
                <w:b/>
                <w:bCs/>
                <w:sz w:val="18"/>
                <w:szCs w:val="18"/>
              </w:rPr>
            </w:pPr>
          </w:p>
        </w:tc>
        <w:tc>
          <w:tcPr>
            <w:tcW w:w="973" w:type="dxa"/>
            <w:tcBorders>
              <w:top w:val="single" w:sz="4" w:space="0" w:color="auto"/>
              <w:left w:val="nil"/>
              <w:bottom w:val="single" w:sz="4" w:space="0" w:color="auto"/>
              <w:right w:val="single" w:sz="4" w:space="0" w:color="000000"/>
            </w:tcBorders>
            <w:noWrap/>
          </w:tcPr>
          <w:p w14:paraId="33D64918" w14:textId="77777777" w:rsidR="003536D5" w:rsidRPr="00A03412" w:rsidRDefault="003536D5" w:rsidP="005B5B0E">
            <w:pPr>
              <w:rPr>
                <w:rFonts w:ascii="Times New Roman" w:hAnsi="Times New Roman" w:cs="Times New Roman"/>
                <w:b/>
                <w:bCs/>
                <w:sz w:val="18"/>
                <w:szCs w:val="18"/>
              </w:rPr>
            </w:pPr>
            <w:r w:rsidRPr="00A03412">
              <w:rPr>
                <w:rFonts w:ascii="Times New Roman" w:hAnsi="Times New Roman" w:cs="Times New Roman"/>
                <w:b/>
                <w:bCs/>
                <w:sz w:val="18"/>
                <w:szCs w:val="18"/>
              </w:rPr>
              <w:t>Вид оп.</w:t>
            </w:r>
          </w:p>
        </w:tc>
        <w:tc>
          <w:tcPr>
            <w:tcW w:w="1911" w:type="dxa"/>
            <w:gridSpan w:val="3"/>
            <w:vMerge w:val="restart"/>
            <w:tcBorders>
              <w:top w:val="single" w:sz="4" w:space="0" w:color="auto"/>
              <w:left w:val="nil"/>
              <w:right w:val="single" w:sz="4" w:space="0" w:color="000000"/>
            </w:tcBorders>
            <w:noWrap/>
          </w:tcPr>
          <w:p w14:paraId="3EBEEA12" w14:textId="77777777" w:rsidR="003536D5" w:rsidRPr="00A03412" w:rsidRDefault="003536D5" w:rsidP="005B5B0E">
            <w:pPr>
              <w:jc w:val="center"/>
              <w:rPr>
                <w:rFonts w:ascii="Times New Roman" w:hAnsi="Times New Roman" w:cs="Times New Roman"/>
                <w:b/>
                <w:bCs/>
                <w:sz w:val="20"/>
                <w:szCs w:val="20"/>
              </w:rPr>
            </w:pPr>
            <w:r w:rsidRPr="00A03412">
              <w:rPr>
                <w:rFonts w:ascii="Times New Roman" w:hAnsi="Times New Roman" w:cs="Times New Roman"/>
                <w:b/>
                <w:bCs/>
                <w:sz w:val="20"/>
                <w:szCs w:val="20"/>
              </w:rPr>
              <w:t>01</w:t>
            </w:r>
          </w:p>
          <w:p w14:paraId="3D2691E6" w14:textId="77777777" w:rsidR="003536D5" w:rsidRPr="00A03412" w:rsidRDefault="003536D5" w:rsidP="005B5B0E">
            <w:pPr>
              <w:jc w:val="center"/>
              <w:rPr>
                <w:rFonts w:ascii="Times New Roman" w:hAnsi="Times New Roman" w:cs="Times New Roman"/>
                <w:b/>
                <w:bCs/>
                <w:sz w:val="20"/>
                <w:szCs w:val="20"/>
              </w:rPr>
            </w:pPr>
            <w:r w:rsidRPr="00A03412">
              <w:rPr>
                <w:rFonts w:ascii="Times New Roman" w:hAnsi="Times New Roman" w:cs="Times New Roman"/>
                <w:b/>
                <w:bCs/>
                <w:sz w:val="20"/>
                <w:szCs w:val="20"/>
              </w:rPr>
              <w:t> </w:t>
            </w:r>
          </w:p>
          <w:p w14:paraId="0BB80AD6" w14:textId="77777777" w:rsidR="003536D5" w:rsidRPr="00A03412" w:rsidRDefault="003536D5" w:rsidP="005B5B0E">
            <w:pPr>
              <w:jc w:val="center"/>
              <w:rPr>
                <w:rFonts w:ascii="Times New Roman" w:hAnsi="Times New Roman" w:cs="Times New Roman"/>
                <w:b/>
                <w:bCs/>
                <w:sz w:val="20"/>
                <w:szCs w:val="20"/>
              </w:rPr>
            </w:pPr>
            <w:r w:rsidRPr="00A03412">
              <w:rPr>
                <w:rFonts w:ascii="Times New Roman" w:hAnsi="Times New Roman" w:cs="Times New Roman"/>
                <w:b/>
                <w:bCs/>
                <w:sz w:val="20"/>
                <w:szCs w:val="20"/>
              </w:rPr>
              <w:t> </w:t>
            </w:r>
          </w:p>
        </w:tc>
        <w:tc>
          <w:tcPr>
            <w:tcW w:w="1298" w:type="dxa"/>
            <w:gridSpan w:val="2"/>
            <w:tcBorders>
              <w:top w:val="single" w:sz="4" w:space="0" w:color="auto"/>
              <w:left w:val="nil"/>
              <w:bottom w:val="single" w:sz="4" w:space="0" w:color="auto"/>
              <w:right w:val="single" w:sz="4" w:space="0" w:color="000000"/>
            </w:tcBorders>
            <w:noWrap/>
          </w:tcPr>
          <w:p w14:paraId="2E8464E6" w14:textId="77777777" w:rsidR="003536D5" w:rsidRPr="00A03412" w:rsidRDefault="003536D5" w:rsidP="005B5B0E">
            <w:pPr>
              <w:rPr>
                <w:rFonts w:ascii="Times New Roman" w:hAnsi="Times New Roman" w:cs="Times New Roman"/>
                <w:b/>
                <w:bCs/>
                <w:sz w:val="18"/>
                <w:szCs w:val="18"/>
              </w:rPr>
            </w:pPr>
            <w:r w:rsidRPr="00A03412">
              <w:rPr>
                <w:rFonts w:ascii="Times New Roman" w:hAnsi="Times New Roman" w:cs="Times New Roman"/>
                <w:b/>
                <w:bCs/>
                <w:sz w:val="18"/>
                <w:szCs w:val="18"/>
              </w:rPr>
              <w:t>Срок плат.</w:t>
            </w:r>
          </w:p>
        </w:tc>
        <w:tc>
          <w:tcPr>
            <w:tcW w:w="496" w:type="dxa"/>
            <w:tcBorders>
              <w:top w:val="single" w:sz="4" w:space="0" w:color="auto"/>
              <w:left w:val="nil"/>
              <w:bottom w:val="nil"/>
              <w:right w:val="single" w:sz="4" w:space="0" w:color="auto"/>
            </w:tcBorders>
            <w:noWrap/>
          </w:tcPr>
          <w:p w14:paraId="281F8507" w14:textId="77777777" w:rsidR="003536D5" w:rsidRPr="00A03412" w:rsidRDefault="003536D5" w:rsidP="005B5B0E">
            <w:pPr>
              <w:jc w:val="center"/>
              <w:rPr>
                <w:b/>
                <w:bCs/>
                <w:sz w:val="20"/>
                <w:szCs w:val="20"/>
              </w:rPr>
            </w:pPr>
            <w:r w:rsidRPr="00A03412">
              <w:rPr>
                <w:b/>
                <w:bCs/>
                <w:sz w:val="20"/>
                <w:szCs w:val="20"/>
              </w:rPr>
              <w:t> </w:t>
            </w:r>
          </w:p>
        </w:tc>
      </w:tr>
      <w:tr w:rsidR="003536D5" w:rsidRPr="00A03412" w14:paraId="1D9F1AEA" w14:textId="77777777" w:rsidTr="00A03412">
        <w:trPr>
          <w:trHeight w:val="252"/>
        </w:trPr>
        <w:tc>
          <w:tcPr>
            <w:tcW w:w="5285" w:type="dxa"/>
            <w:gridSpan w:val="5"/>
            <w:vMerge/>
            <w:tcBorders>
              <w:left w:val="single" w:sz="4" w:space="0" w:color="auto"/>
              <w:right w:val="single" w:sz="4" w:space="0" w:color="000000"/>
            </w:tcBorders>
            <w:vAlign w:val="center"/>
          </w:tcPr>
          <w:p w14:paraId="7C514968" w14:textId="77777777" w:rsidR="003536D5" w:rsidRPr="00A03412" w:rsidRDefault="003536D5" w:rsidP="005B5B0E">
            <w:pPr>
              <w:rPr>
                <w:rFonts w:ascii="Times New Roman" w:hAnsi="Times New Roman" w:cs="Times New Roman"/>
                <w:b/>
                <w:bCs/>
                <w:sz w:val="18"/>
                <w:szCs w:val="18"/>
              </w:rPr>
            </w:pPr>
          </w:p>
        </w:tc>
        <w:tc>
          <w:tcPr>
            <w:tcW w:w="973" w:type="dxa"/>
            <w:tcBorders>
              <w:top w:val="single" w:sz="4" w:space="0" w:color="auto"/>
              <w:left w:val="nil"/>
              <w:bottom w:val="single" w:sz="4" w:space="0" w:color="auto"/>
              <w:right w:val="single" w:sz="4" w:space="0" w:color="000000"/>
            </w:tcBorders>
            <w:noWrap/>
          </w:tcPr>
          <w:p w14:paraId="557A06FA" w14:textId="77777777" w:rsidR="003536D5" w:rsidRPr="00A03412" w:rsidRDefault="003536D5" w:rsidP="005B5B0E">
            <w:pPr>
              <w:rPr>
                <w:rFonts w:ascii="Times New Roman" w:hAnsi="Times New Roman" w:cs="Times New Roman"/>
                <w:b/>
                <w:bCs/>
                <w:sz w:val="18"/>
                <w:szCs w:val="18"/>
              </w:rPr>
            </w:pPr>
            <w:proofErr w:type="spellStart"/>
            <w:r w:rsidRPr="00A03412">
              <w:rPr>
                <w:rFonts w:ascii="Times New Roman" w:hAnsi="Times New Roman" w:cs="Times New Roman"/>
                <w:b/>
                <w:bCs/>
                <w:sz w:val="18"/>
                <w:szCs w:val="18"/>
              </w:rPr>
              <w:t>Наз.пл</w:t>
            </w:r>
            <w:proofErr w:type="spellEnd"/>
            <w:r w:rsidRPr="00A03412">
              <w:rPr>
                <w:rFonts w:ascii="Times New Roman" w:hAnsi="Times New Roman" w:cs="Times New Roman"/>
                <w:b/>
                <w:bCs/>
                <w:sz w:val="18"/>
                <w:szCs w:val="18"/>
              </w:rPr>
              <w:t>.</w:t>
            </w:r>
          </w:p>
        </w:tc>
        <w:tc>
          <w:tcPr>
            <w:tcW w:w="1911" w:type="dxa"/>
            <w:gridSpan w:val="3"/>
            <w:vMerge/>
            <w:tcBorders>
              <w:left w:val="nil"/>
              <w:right w:val="single" w:sz="4" w:space="0" w:color="000000"/>
            </w:tcBorders>
            <w:noWrap/>
          </w:tcPr>
          <w:p w14:paraId="456A89C0" w14:textId="77777777" w:rsidR="003536D5" w:rsidRPr="00A03412" w:rsidRDefault="003536D5" w:rsidP="005B5B0E">
            <w:pPr>
              <w:jc w:val="center"/>
              <w:rPr>
                <w:rFonts w:ascii="Times New Roman" w:hAnsi="Times New Roman" w:cs="Times New Roman"/>
                <w:b/>
                <w:bCs/>
                <w:sz w:val="20"/>
                <w:szCs w:val="20"/>
              </w:rPr>
            </w:pPr>
          </w:p>
        </w:tc>
        <w:tc>
          <w:tcPr>
            <w:tcW w:w="1298" w:type="dxa"/>
            <w:gridSpan w:val="2"/>
            <w:tcBorders>
              <w:top w:val="single" w:sz="4" w:space="0" w:color="auto"/>
              <w:left w:val="nil"/>
              <w:bottom w:val="single" w:sz="4" w:space="0" w:color="auto"/>
              <w:right w:val="single" w:sz="4" w:space="0" w:color="000000"/>
            </w:tcBorders>
            <w:noWrap/>
          </w:tcPr>
          <w:p w14:paraId="233357EE" w14:textId="77777777" w:rsidR="003536D5" w:rsidRPr="00A03412" w:rsidRDefault="003536D5" w:rsidP="005B5B0E">
            <w:pPr>
              <w:rPr>
                <w:rFonts w:ascii="Times New Roman" w:hAnsi="Times New Roman" w:cs="Times New Roman"/>
                <w:b/>
                <w:bCs/>
                <w:sz w:val="18"/>
                <w:szCs w:val="18"/>
              </w:rPr>
            </w:pPr>
            <w:proofErr w:type="spellStart"/>
            <w:r w:rsidRPr="00A03412">
              <w:rPr>
                <w:rFonts w:ascii="Times New Roman" w:hAnsi="Times New Roman" w:cs="Times New Roman"/>
                <w:b/>
                <w:bCs/>
                <w:sz w:val="18"/>
                <w:szCs w:val="18"/>
              </w:rPr>
              <w:t>Очер.плат</w:t>
            </w:r>
            <w:proofErr w:type="spellEnd"/>
            <w:r w:rsidRPr="00A03412">
              <w:rPr>
                <w:rFonts w:ascii="Times New Roman" w:hAnsi="Times New Roman" w:cs="Times New Roman"/>
                <w:b/>
                <w:bCs/>
                <w:sz w:val="18"/>
                <w:szCs w:val="18"/>
              </w:rPr>
              <w:t>.</w:t>
            </w:r>
          </w:p>
        </w:tc>
        <w:tc>
          <w:tcPr>
            <w:tcW w:w="496" w:type="dxa"/>
            <w:vMerge w:val="restart"/>
            <w:tcBorders>
              <w:top w:val="nil"/>
              <w:left w:val="single" w:sz="4" w:space="0" w:color="auto"/>
              <w:bottom w:val="single" w:sz="4" w:space="0" w:color="000000"/>
              <w:right w:val="single" w:sz="4" w:space="0" w:color="auto"/>
            </w:tcBorders>
            <w:noWrap/>
          </w:tcPr>
          <w:p w14:paraId="03C0FC63" w14:textId="77777777" w:rsidR="003536D5" w:rsidRPr="00A03412" w:rsidRDefault="003536D5" w:rsidP="005B5B0E">
            <w:pPr>
              <w:rPr>
                <w:b/>
                <w:bCs/>
                <w:sz w:val="20"/>
                <w:szCs w:val="20"/>
              </w:rPr>
            </w:pPr>
            <w:r w:rsidRPr="00A03412">
              <w:rPr>
                <w:b/>
                <w:bCs/>
                <w:sz w:val="20"/>
                <w:szCs w:val="20"/>
              </w:rPr>
              <w:t>6</w:t>
            </w:r>
          </w:p>
        </w:tc>
      </w:tr>
      <w:tr w:rsidR="003536D5" w:rsidRPr="00A03412" w14:paraId="21005BF7" w14:textId="77777777" w:rsidTr="00A03412">
        <w:trPr>
          <w:trHeight w:val="165"/>
        </w:trPr>
        <w:tc>
          <w:tcPr>
            <w:tcW w:w="5285" w:type="dxa"/>
            <w:gridSpan w:val="5"/>
            <w:vMerge/>
            <w:tcBorders>
              <w:left w:val="single" w:sz="4" w:space="0" w:color="auto"/>
              <w:bottom w:val="single" w:sz="4" w:space="0" w:color="auto"/>
              <w:right w:val="single" w:sz="4" w:space="0" w:color="000000"/>
            </w:tcBorders>
            <w:noWrap/>
          </w:tcPr>
          <w:p w14:paraId="7BD83847" w14:textId="77777777" w:rsidR="003536D5" w:rsidRPr="00A03412" w:rsidRDefault="003536D5" w:rsidP="005B5B0E">
            <w:pPr>
              <w:rPr>
                <w:rFonts w:ascii="Times New Roman" w:hAnsi="Times New Roman" w:cs="Times New Roman"/>
                <w:b/>
                <w:bCs/>
                <w:sz w:val="18"/>
                <w:szCs w:val="18"/>
              </w:rPr>
            </w:pPr>
          </w:p>
        </w:tc>
        <w:tc>
          <w:tcPr>
            <w:tcW w:w="973" w:type="dxa"/>
            <w:tcBorders>
              <w:top w:val="single" w:sz="4" w:space="0" w:color="auto"/>
              <w:left w:val="single" w:sz="4" w:space="0" w:color="000000"/>
              <w:bottom w:val="single" w:sz="4" w:space="0" w:color="auto"/>
              <w:right w:val="single" w:sz="4" w:space="0" w:color="000000"/>
            </w:tcBorders>
            <w:noWrap/>
          </w:tcPr>
          <w:p w14:paraId="30F4019E" w14:textId="77777777" w:rsidR="003536D5" w:rsidRPr="00A03412" w:rsidRDefault="003536D5" w:rsidP="005B5B0E">
            <w:pPr>
              <w:rPr>
                <w:rFonts w:ascii="Times New Roman" w:hAnsi="Times New Roman" w:cs="Times New Roman"/>
                <w:b/>
                <w:bCs/>
                <w:sz w:val="18"/>
                <w:szCs w:val="18"/>
              </w:rPr>
            </w:pPr>
            <w:r w:rsidRPr="00A03412">
              <w:rPr>
                <w:rFonts w:ascii="Times New Roman" w:hAnsi="Times New Roman" w:cs="Times New Roman"/>
                <w:b/>
                <w:bCs/>
                <w:sz w:val="18"/>
                <w:szCs w:val="18"/>
              </w:rPr>
              <w:t>Код</w:t>
            </w:r>
          </w:p>
        </w:tc>
        <w:tc>
          <w:tcPr>
            <w:tcW w:w="1911" w:type="dxa"/>
            <w:gridSpan w:val="3"/>
            <w:vMerge/>
            <w:tcBorders>
              <w:left w:val="nil"/>
              <w:bottom w:val="single" w:sz="4" w:space="0" w:color="auto"/>
              <w:right w:val="single" w:sz="4" w:space="0" w:color="000000"/>
            </w:tcBorders>
            <w:noWrap/>
          </w:tcPr>
          <w:p w14:paraId="1BEECDC3" w14:textId="77777777" w:rsidR="003536D5" w:rsidRPr="00A03412" w:rsidRDefault="003536D5" w:rsidP="005B5B0E">
            <w:pPr>
              <w:jc w:val="center"/>
              <w:rPr>
                <w:rFonts w:ascii="Times New Roman" w:hAnsi="Times New Roman" w:cs="Times New Roman"/>
                <w:b/>
                <w:bCs/>
                <w:sz w:val="20"/>
                <w:szCs w:val="20"/>
              </w:rPr>
            </w:pPr>
          </w:p>
        </w:tc>
        <w:tc>
          <w:tcPr>
            <w:tcW w:w="1298" w:type="dxa"/>
            <w:gridSpan w:val="2"/>
            <w:tcBorders>
              <w:top w:val="single" w:sz="4" w:space="0" w:color="auto"/>
              <w:left w:val="nil"/>
              <w:bottom w:val="single" w:sz="4" w:space="0" w:color="auto"/>
              <w:right w:val="single" w:sz="4" w:space="0" w:color="000000"/>
            </w:tcBorders>
            <w:noWrap/>
          </w:tcPr>
          <w:p w14:paraId="335870A1" w14:textId="77777777" w:rsidR="003536D5" w:rsidRPr="00A03412" w:rsidRDefault="003536D5" w:rsidP="005B5B0E">
            <w:pPr>
              <w:rPr>
                <w:rFonts w:ascii="Times New Roman" w:hAnsi="Times New Roman" w:cs="Times New Roman"/>
                <w:b/>
                <w:bCs/>
                <w:sz w:val="18"/>
                <w:szCs w:val="18"/>
              </w:rPr>
            </w:pPr>
            <w:r w:rsidRPr="00A03412">
              <w:rPr>
                <w:rFonts w:ascii="Times New Roman" w:hAnsi="Times New Roman" w:cs="Times New Roman"/>
                <w:b/>
                <w:bCs/>
                <w:sz w:val="18"/>
                <w:szCs w:val="18"/>
              </w:rPr>
              <w:t>Рез. поле</w:t>
            </w:r>
          </w:p>
        </w:tc>
        <w:tc>
          <w:tcPr>
            <w:tcW w:w="496" w:type="dxa"/>
            <w:vMerge/>
            <w:tcBorders>
              <w:top w:val="nil"/>
              <w:left w:val="single" w:sz="4" w:space="0" w:color="auto"/>
              <w:bottom w:val="single" w:sz="4" w:space="0" w:color="000000"/>
              <w:right w:val="single" w:sz="4" w:space="0" w:color="auto"/>
            </w:tcBorders>
            <w:vAlign w:val="center"/>
          </w:tcPr>
          <w:p w14:paraId="62E5B291" w14:textId="77777777" w:rsidR="003536D5" w:rsidRPr="00A03412" w:rsidRDefault="003536D5" w:rsidP="005B5B0E">
            <w:pPr>
              <w:rPr>
                <w:b/>
                <w:bCs/>
                <w:sz w:val="20"/>
                <w:szCs w:val="20"/>
              </w:rPr>
            </w:pPr>
          </w:p>
        </w:tc>
      </w:tr>
      <w:tr w:rsidR="003536D5" w:rsidRPr="00A03412" w14:paraId="0C5F6390" w14:textId="77777777" w:rsidTr="00395B84">
        <w:trPr>
          <w:trHeight w:val="285"/>
        </w:trPr>
        <w:tc>
          <w:tcPr>
            <w:tcW w:w="2328" w:type="dxa"/>
            <w:tcBorders>
              <w:top w:val="single" w:sz="4" w:space="0" w:color="auto"/>
              <w:left w:val="single" w:sz="4" w:space="0" w:color="auto"/>
              <w:bottom w:val="single" w:sz="4" w:space="0" w:color="auto"/>
              <w:right w:val="single" w:sz="4" w:space="0" w:color="000000"/>
            </w:tcBorders>
            <w:noWrap/>
          </w:tcPr>
          <w:p w14:paraId="25D4CCCD" w14:textId="77777777" w:rsidR="003536D5" w:rsidRPr="00A03412" w:rsidRDefault="003536D5" w:rsidP="005B5B0E">
            <w:pPr>
              <w:rPr>
                <w:rFonts w:ascii="Times New Roman" w:hAnsi="Times New Roman" w:cs="Times New Roman"/>
                <w:b/>
                <w:bCs/>
                <w:sz w:val="18"/>
                <w:szCs w:val="18"/>
              </w:rPr>
            </w:pPr>
          </w:p>
        </w:tc>
        <w:tc>
          <w:tcPr>
            <w:tcW w:w="1382" w:type="dxa"/>
            <w:gridSpan w:val="2"/>
            <w:tcBorders>
              <w:top w:val="single" w:sz="4" w:space="0" w:color="auto"/>
              <w:left w:val="nil"/>
              <w:bottom w:val="single" w:sz="4" w:space="0" w:color="auto"/>
              <w:right w:val="single" w:sz="4" w:space="0" w:color="000000"/>
            </w:tcBorders>
            <w:noWrap/>
          </w:tcPr>
          <w:p w14:paraId="6FC1A58B" w14:textId="77777777" w:rsidR="003536D5" w:rsidRPr="00A03412" w:rsidRDefault="003536D5" w:rsidP="005B5B0E">
            <w:pPr>
              <w:rPr>
                <w:rFonts w:ascii="Times New Roman" w:hAnsi="Times New Roman" w:cs="Times New Roman"/>
                <w:b/>
                <w:bCs/>
                <w:sz w:val="18"/>
                <w:szCs w:val="18"/>
              </w:rPr>
            </w:pPr>
          </w:p>
        </w:tc>
        <w:tc>
          <w:tcPr>
            <w:tcW w:w="864" w:type="dxa"/>
            <w:tcBorders>
              <w:top w:val="nil"/>
              <w:left w:val="nil"/>
              <w:bottom w:val="single" w:sz="4" w:space="0" w:color="auto"/>
              <w:right w:val="single" w:sz="4" w:space="0" w:color="auto"/>
            </w:tcBorders>
            <w:noWrap/>
          </w:tcPr>
          <w:p w14:paraId="72F8B3DD" w14:textId="77777777" w:rsidR="003536D5" w:rsidRPr="00A03412" w:rsidRDefault="003536D5" w:rsidP="005B5B0E">
            <w:pPr>
              <w:jc w:val="center"/>
              <w:rPr>
                <w:rFonts w:ascii="Times New Roman" w:hAnsi="Times New Roman" w:cs="Times New Roman"/>
                <w:b/>
                <w:bCs/>
                <w:sz w:val="18"/>
                <w:szCs w:val="18"/>
              </w:rPr>
            </w:pPr>
          </w:p>
        </w:tc>
        <w:tc>
          <w:tcPr>
            <w:tcW w:w="2119" w:type="dxa"/>
            <w:gridSpan w:val="3"/>
            <w:tcBorders>
              <w:top w:val="single" w:sz="4" w:space="0" w:color="auto"/>
              <w:left w:val="nil"/>
              <w:bottom w:val="single" w:sz="4" w:space="0" w:color="auto"/>
              <w:right w:val="single" w:sz="4" w:space="0" w:color="000000"/>
            </w:tcBorders>
            <w:noWrap/>
          </w:tcPr>
          <w:p w14:paraId="4A19148E" w14:textId="77777777" w:rsidR="003536D5" w:rsidRPr="00A03412" w:rsidRDefault="003536D5" w:rsidP="005B5B0E">
            <w:pPr>
              <w:rPr>
                <w:rFonts w:ascii="Times New Roman" w:hAnsi="Times New Roman" w:cs="Times New Roman"/>
                <w:b/>
                <w:bCs/>
                <w:sz w:val="18"/>
                <w:szCs w:val="18"/>
              </w:rPr>
            </w:pPr>
          </w:p>
        </w:tc>
        <w:tc>
          <w:tcPr>
            <w:tcW w:w="1427" w:type="dxa"/>
            <w:tcBorders>
              <w:top w:val="single" w:sz="4" w:space="0" w:color="auto"/>
              <w:left w:val="nil"/>
              <w:bottom w:val="single" w:sz="4" w:space="0" w:color="auto"/>
              <w:right w:val="single" w:sz="4" w:space="0" w:color="000000"/>
            </w:tcBorders>
            <w:noWrap/>
          </w:tcPr>
          <w:p w14:paraId="3F365B63" w14:textId="77777777" w:rsidR="003536D5" w:rsidRPr="00A03412" w:rsidRDefault="003536D5" w:rsidP="005B5B0E">
            <w:pPr>
              <w:rPr>
                <w:b/>
                <w:bCs/>
                <w:sz w:val="20"/>
                <w:szCs w:val="20"/>
              </w:rPr>
            </w:pPr>
            <w:r w:rsidRPr="00A03412">
              <w:rPr>
                <w:b/>
                <w:bCs/>
                <w:sz w:val="20"/>
                <w:szCs w:val="20"/>
              </w:rPr>
              <w:t xml:space="preserve"> </w:t>
            </w:r>
          </w:p>
        </w:tc>
        <w:tc>
          <w:tcPr>
            <w:tcW w:w="850" w:type="dxa"/>
            <w:gridSpan w:val="2"/>
            <w:tcBorders>
              <w:top w:val="single" w:sz="4" w:space="0" w:color="auto"/>
              <w:left w:val="nil"/>
              <w:bottom w:val="single" w:sz="4" w:space="0" w:color="auto"/>
              <w:right w:val="single" w:sz="4" w:space="0" w:color="000000"/>
            </w:tcBorders>
            <w:noWrap/>
          </w:tcPr>
          <w:p w14:paraId="235CA99A" w14:textId="77777777" w:rsidR="003536D5" w:rsidRPr="00A03412" w:rsidRDefault="003536D5" w:rsidP="005B5B0E">
            <w:pPr>
              <w:rPr>
                <w:b/>
                <w:bCs/>
                <w:sz w:val="20"/>
                <w:szCs w:val="20"/>
              </w:rPr>
            </w:pPr>
            <w:r w:rsidRPr="00A03412">
              <w:rPr>
                <w:b/>
                <w:bCs/>
                <w:sz w:val="20"/>
                <w:szCs w:val="20"/>
              </w:rPr>
              <w:t xml:space="preserve"> </w:t>
            </w:r>
          </w:p>
        </w:tc>
        <w:tc>
          <w:tcPr>
            <w:tcW w:w="993" w:type="dxa"/>
            <w:gridSpan w:val="2"/>
            <w:tcBorders>
              <w:top w:val="single" w:sz="4" w:space="0" w:color="auto"/>
              <w:left w:val="nil"/>
              <w:bottom w:val="single" w:sz="4" w:space="0" w:color="auto"/>
              <w:right w:val="single" w:sz="4" w:space="0" w:color="auto"/>
            </w:tcBorders>
            <w:noWrap/>
          </w:tcPr>
          <w:p w14:paraId="34E33B1C" w14:textId="77777777" w:rsidR="003536D5" w:rsidRPr="00A03412" w:rsidRDefault="003536D5" w:rsidP="005B5B0E">
            <w:pPr>
              <w:jc w:val="center"/>
              <w:rPr>
                <w:b/>
                <w:bCs/>
                <w:sz w:val="20"/>
                <w:szCs w:val="20"/>
              </w:rPr>
            </w:pPr>
            <w:r w:rsidRPr="00A03412">
              <w:rPr>
                <w:b/>
                <w:bCs/>
                <w:sz w:val="20"/>
                <w:szCs w:val="20"/>
              </w:rPr>
              <w:t xml:space="preserve"> </w:t>
            </w:r>
          </w:p>
        </w:tc>
      </w:tr>
      <w:tr w:rsidR="00DC35FA" w:rsidRPr="00A03412" w14:paraId="0CC2E175" w14:textId="77777777" w:rsidTr="00DC35FA">
        <w:trPr>
          <w:trHeight w:val="645"/>
        </w:trPr>
        <w:tc>
          <w:tcPr>
            <w:tcW w:w="9963" w:type="dxa"/>
            <w:gridSpan w:val="12"/>
            <w:tcBorders>
              <w:top w:val="single" w:sz="4" w:space="0" w:color="auto"/>
              <w:left w:val="single" w:sz="4" w:space="0" w:color="auto"/>
              <w:bottom w:val="single" w:sz="4" w:space="0" w:color="auto"/>
              <w:right w:val="single" w:sz="4" w:space="0" w:color="auto"/>
            </w:tcBorders>
          </w:tcPr>
          <w:p w14:paraId="1DFFE825" w14:textId="77777777" w:rsidR="00DC35FA" w:rsidRPr="00A03412" w:rsidRDefault="00DC35FA" w:rsidP="005B5B0E">
            <w:pPr>
              <w:rPr>
                <w:rFonts w:ascii="Times New Roman" w:hAnsi="Times New Roman" w:cs="Times New Roman"/>
                <w:b/>
                <w:bCs/>
                <w:sz w:val="18"/>
                <w:szCs w:val="18"/>
              </w:rPr>
            </w:pPr>
            <w:r w:rsidRPr="00A03412">
              <w:rPr>
                <w:rFonts w:ascii="Times New Roman" w:hAnsi="Times New Roman" w:cs="Times New Roman"/>
                <w:b/>
                <w:bCs/>
                <w:sz w:val="18"/>
                <w:szCs w:val="18"/>
              </w:rPr>
              <w:t>Задаток участника аукциона на право пользования Северо-западным участком Смоленского месторождения (блок С</w:t>
            </w:r>
            <w:r w:rsidRPr="00A03412">
              <w:rPr>
                <w:rFonts w:ascii="Times New Roman" w:hAnsi="Times New Roman" w:cs="Times New Roman"/>
                <w:b/>
                <w:bCs/>
                <w:sz w:val="18"/>
                <w:szCs w:val="18"/>
                <w:vertAlign w:val="subscript"/>
              </w:rPr>
              <w:t>1</w:t>
            </w:r>
            <w:r w:rsidRPr="00A03412">
              <w:rPr>
                <w:rFonts w:ascii="Times New Roman" w:hAnsi="Times New Roman" w:cs="Times New Roman"/>
                <w:b/>
                <w:bCs/>
                <w:sz w:val="18"/>
                <w:szCs w:val="18"/>
              </w:rPr>
              <w:t>-1 Линза Л-2) площадью 14,8329 га, расположенным на территории муниципального образования «Смоленский район» Смоленской области, для разведки и добычи валунно-гравийно-песчаных пород</w:t>
            </w:r>
          </w:p>
          <w:p w14:paraId="427B3C3E" w14:textId="7258EA0C" w:rsidR="00DC35FA" w:rsidRPr="00A03412" w:rsidRDefault="00DC35FA" w:rsidP="005B5B0E">
            <w:pPr>
              <w:rPr>
                <w:rFonts w:ascii="Times New Roman" w:hAnsi="Times New Roman" w:cs="Times New Roman"/>
                <w:b/>
                <w:bCs/>
                <w:sz w:val="18"/>
                <w:szCs w:val="18"/>
              </w:rPr>
            </w:pPr>
          </w:p>
        </w:tc>
      </w:tr>
    </w:tbl>
    <w:p w14:paraId="4AF4FFD5" w14:textId="77777777" w:rsidR="003536D5" w:rsidRPr="00183B6F" w:rsidRDefault="003536D5" w:rsidP="00965451">
      <w:pPr>
        <w:pStyle w:val="ab"/>
        <w:shd w:val="clear" w:color="auto" w:fill="auto"/>
        <w:tabs>
          <w:tab w:val="left" w:pos="142"/>
        </w:tabs>
        <w:spacing w:line="240" w:lineRule="auto"/>
        <w:rPr>
          <w:sz w:val="24"/>
          <w:szCs w:val="24"/>
        </w:rPr>
      </w:pPr>
    </w:p>
    <w:p w14:paraId="24143C16" w14:textId="413E5175" w:rsidR="00AB27E5" w:rsidRPr="00183B6F" w:rsidRDefault="00BD3459" w:rsidP="00BD3459">
      <w:pPr>
        <w:pStyle w:val="ab"/>
        <w:shd w:val="clear" w:color="auto" w:fill="auto"/>
        <w:tabs>
          <w:tab w:val="left" w:pos="142"/>
        </w:tabs>
        <w:spacing w:line="240" w:lineRule="auto"/>
        <w:rPr>
          <w:sz w:val="24"/>
          <w:szCs w:val="24"/>
        </w:rPr>
      </w:pPr>
      <w:r>
        <w:rPr>
          <w:sz w:val="24"/>
          <w:szCs w:val="24"/>
        </w:rPr>
        <w:t>4</w:t>
      </w:r>
      <w:r w:rsidR="00AB27E5" w:rsidRPr="00183B6F">
        <w:rPr>
          <w:sz w:val="24"/>
          <w:szCs w:val="24"/>
        </w:rPr>
        <w:t>. Реквизиты для перечисления победителем аукциона, единственным заявителем или единственным участником аукциона, которым предоставляется право пользования участком недр, окончательного размера разового платежа за пользование недрами:</w:t>
      </w:r>
    </w:p>
    <w:p w14:paraId="3751D8A8" w14:textId="77777777" w:rsidR="00A7348D" w:rsidRPr="00183B6F" w:rsidRDefault="00A7348D" w:rsidP="00965451">
      <w:pPr>
        <w:pStyle w:val="ab"/>
        <w:shd w:val="clear" w:color="auto" w:fill="auto"/>
        <w:tabs>
          <w:tab w:val="left" w:pos="142"/>
        </w:tabs>
        <w:spacing w:line="240" w:lineRule="auto"/>
        <w:rPr>
          <w:sz w:val="24"/>
          <w:szCs w:val="24"/>
        </w:rPr>
      </w:pPr>
    </w:p>
    <w:tbl>
      <w:tblPr>
        <w:tblW w:w="10076" w:type="dxa"/>
        <w:tblInd w:w="-16" w:type="dxa"/>
        <w:tblLook w:val="0000" w:firstRow="0" w:lastRow="0" w:firstColumn="0" w:lastColumn="0" w:noHBand="0" w:noVBand="0"/>
      </w:tblPr>
      <w:tblGrid>
        <w:gridCol w:w="2582"/>
        <w:gridCol w:w="1067"/>
        <w:gridCol w:w="88"/>
        <w:gridCol w:w="1377"/>
        <w:gridCol w:w="364"/>
        <w:gridCol w:w="770"/>
        <w:gridCol w:w="71"/>
        <w:gridCol w:w="1011"/>
        <w:gridCol w:w="619"/>
        <w:gridCol w:w="1541"/>
        <w:gridCol w:w="586"/>
      </w:tblGrid>
      <w:tr w:rsidR="00395B84" w:rsidRPr="00306446" w14:paraId="739B91B2" w14:textId="77777777" w:rsidTr="00395B84">
        <w:trPr>
          <w:trHeight w:val="300"/>
        </w:trPr>
        <w:tc>
          <w:tcPr>
            <w:tcW w:w="5478" w:type="dxa"/>
            <w:gridSpan w:val="5"/>
            <w:vMerge w:val="restart"/>
            <w:tcBorders>
              <w:top w:val="single" w:sz="4" w:space="0" w:color="auto"/>
              <w:left w:val="single" w:sz="4" w:space="0" w:color="auto"/>
              <w:right w:val="single" w:sz="4" w:space="0" w:color="000000"/>
            </w:tcBorders>
          </w:tcPr>
          <w:p w14:paraId="60476C88" w14:textId="77777777" w:rsidR="003536D5" w:rsidRPr="00306446" w:rsidRDefault="003536D5" w:rsidP="005B5B0E">
            <w:pPr>
              <w:rPr>
                <w:rFonts w:ascii="Times New Roman" w:hAnsi="Times New Roman" w:cs="Times New Roman"/>
                <w:b/>
                <w:bCs/>
                <w:sz w:val="18"/>
                <w:szCs w:val="18"/>
              </w:rPr>
            </w:pPr>
            <w:r w:rsidRPr="00306446">
              <w:rPr>
                <w:rFonts w:ascii="Times New Roman" w:hAnsi="Times New Roman" w:cs="Times New Roman"/>
                <w:b/>
                <w:bCs/>
                <w:sz w:val="18"/>
                <w:szCs w:val="18"/>
              </w:rPr>
              <w:t>ОТДЕЛЕНИЕ СМОЛЕНСК БАНКА РОССИИ//УФК по Смоленской области г.Смоленск</w:t>
            </w:r>
          </w:p>
          <w:p w14:paraId="2F1B90F2" w14:textId="77777777" w:rsidR="003536D5" w:rsidRPr="00306446" w:rsidRDefault="003536D5" w:rsidP="005B5B0E">
            <w:pPr>
              <w:rPr>
                <w:rFonts w:ascii="Times New Roman" w:hAnsi="Times New Roman" w:cs="Times New Roman"/>
                <w:b/>
                <w:bCs/>
                <w:sz w:val="18"/>
                <w:szCs w:val="18"/>
              </w:rPr>
            </w:pPr>
          </w:p>
          <w:p w14:paraId="4F947133" w14:textId="77777777" w:rsidR="003536D5" w:rsidRPr="00306446" w:rsidRDefault="003536D5" w:rsidP="005B5B0E">
            <w:pPr>
              <w:rPr>
                <w:rFonts w:ascii="Times New Roman" w:hAnsi="Times New Roman" w:cs="Times New Roman"/>
                <w:sz w:val="18"/>
                <w:szCs w:val="18"/>
              </w:rPr>
            </w:pPr>
            <w:r w:rsidRPr="00306446">
              <w:rPr>
                <w:rFonts w:ascii="Times New Roman" w:hAnsi="Times New Roman" w:cs="Times New Roman"/>
                <w:sz w:val="18"/>
                <w:szCs w:val="18"/>
              </w:rPr>
              <w:t>Банк получателя</w:t>
            </w:r>
          </w:p>
        </w:tc>
        <w:tc>
          <w:tcPr>
            <w:tcW w:w="841" w:type="dxa"/>
            <w:gridSpan w:val="2"/>
            <w:tcBorders>
              <w:top w:val="single" w:sz="4" w:space="0" w:color="auto"/>
              <w:left w:val="nil"/>
              <w:bottom w:val="single" w:sz="4" w:space="0" w:color="auto"/>
              <w:right w:val="single" w:sz="4" w:space="0" w:color="000000"/>
            </w:tcBorders>
            <w:noWrap/>
          </w:tcPr>
          <w:p w14:paraId="0CC790D7" w14:textId="77777777" w:rsidR="003536D5" w:rsidRPr="00306446" w:rsidRDefault="003536D5" w:rsidP="005B5B0E">
            <w:pPr>
              <w:jc w:val="center"/>
              <w:rPr>
                <w:rFonts w:ascii="Times New Roman" w:hAnsi="Times New Roman" w:cs="Times New Roman"/>
                <w:sz w:val="18"/>
                <w:szCs w:val="18"/>
              </w:rPr>
            </w:pPr>
            <w:r w:rsidRPr="00306446">
              <w:rPr>
                <w:rFonts w:ascii="Times New Roman" w:hAnsi="Times New Roman" w:cs="Times New Roman"/>
                <w:sz w:val="18"/>
                <w:szCs w:val="18"/>
              </w:rPr>
              <w:t>БИК</w:t>
            </w:r>
          </w:p>
        </w:tc>
        <w:tc>
          <w:tcPr>
            <w:tcW w:w="3757" w:type="dxa"/>
            <w:gridSpan w:val="4"/>
            <w:tcBorders>
              <w:top w:val="single" w:sz="4" w:space="0" w:color="auto"/>
              <w:left w:val="nil"/>
              <w:bottom w:val="nil"/>
              <w:right w:val="single" w:sz="4" w:space="0" w:color="auto"/>
            </w:tcBorders>
            <w:noWrap/>
          </w:tcPr>
          <w:p w14:paraId="5F0C3D61" w14:textId="77777777" w:rsidR="003536D5" w:rsidRPr="00306446" w:rsidRDefault="003536D5" w:rsidP="005B5B0E">
            <w:pPr>
              <w:ind w:firstLineChars="100" w:firstLine="181"/>
              <w:rPr>
                <w:rFonts w:ascii="Times New Roman" w:hAnsi="Times New Roman" w:cs="Times New Roman"/>
                <w:b/>
                <w:bCs/>
                <w:sz w:val="18"/>
                <w:szCs w:val="18"/>
              </w:rPr>
            </w:pPr>
            <w:r w:rsidRPr="00306446">
              <w:rPr>
                <w:rFonts w:ascii="Times New Roman" w:hAnsi="Times New Roman" w:cs="Times New Roman"/>
                <w:b/>
                <w:bCs/>
                <w:sz w:val="18"/>
                <w:szCs w:val="18"/>
              </w:rPr>
              <w:t>016614901</w:t>
            </w:r>
          </w:p>
        </w:tc>
      </w:tr>
      <w:tr w:rsidR="00395B84" w:rsidRPr="00306446" w14:paraId="63933997" w14:textId="77777777" w:rsidTr="00395B84">
        <w:trPr>
          <w:trHeight w:val="118"/>
        </w:trPr>
        <w:tc>
          <w:tcPr>
            <w:tcW w:w="5478" w:type="dxa"/>
            <w:gridSpan w:val="5"/>
            <w:vMerge/>
            <w:tcBorders>
              <w:left w:val="single" w:sz="4" w:space="0" w:color="auto"/>
              <w:bottom w:val="single" w:sz="4" w:space="0" w:color="auto"/>
              <w:right w:val="single" w:sz="4" w:space="0" w:color="000000"/>
            </w:tcBorders>
            <w:vAlign w:val="center"/>
          </w:tcPr>
          <w:p w14:paraId="3231433D" w14:textId="77777777" w:rsidR="003536D5" w:rsidRPr="00306446" w:rsidRDefault="003536D5" w:rsidP="005B5B0E">
            <w:pPr>
              <w:rPr>
                <w:rFonts w:ascii="Times New Roman" w:hAnsi="Times New Roman" w:cs="Times New Roman"/>
                <w:b/>
                <w:bCs/>
                <w:sz w:val="18"/>
                <w:szCs w:val="18"/>
              </w:rPr>
            </w:pPr>
          </w:p>
        </w:tc>
        <w:tc>
          <w:tcPr>
            <w:tcW w:w="841" w:type="dxa"/>
            <w:gridSpan w:val="2"/>
            <w:tcBorders>
              <w:top w:val="single" w:sz="4" w:space="0" w:color="auto"/>
              <w:left w:val="single" w:sz="4" w:space="0" w:color="auto"/>
              <w:bottom w:val="single" w:sz="4" w:space="0" w:color="auto"/>
              <w:right w:val="single" w:sz="4" w:space="0" w:color="000000"/>
            </w:tcBorders>
            <w:noWrap/>
          </w:tcPr>
          <w:p w14:paraId="26ED5274" w14:textId="77777777" w:rsidR="003536D5" w:rsidRPr="00306446" w:rsidRDefault="003536D5" w:rsidP="005B5B0E">
            <w:pPr>
              <w:jc w:val="center"/>
              <w:rPr>
                <w:rFonts w:ascii="Times New Roman" w:hAnsi="Times New Roman" w:cs="Times New Roman"/>
                <w:sz w:val="18"/>
                <w:szCs w:val="18"/>
              </w:rPr>
            </w:pPr>
            <w:proofErr w:type="spellStart"/>
            <w:proofErr w:type="gramStart"/>
            <w:r w:rsidRPr="00306446">
              <w:rPr>
                <w:rFonts w:ascii="Times New Roman" w:hAnsi="Times New Roman" w:cs="Times New Roman"/>
                <w:sz w:val="18"/>
                <w:szCs w:val="18"/>
              </w:rPr>
              <w:t>Сч</w:t>
            </w:r>
            <w:proofErr w:type="spellEnd"/>
            <w:r w:rsidRPr="00306446">
              <w:rPr>
                <w:rFonts w:ascii="Times New Roman" w:hAnsi="Times New Roman" w:cs="Times New Roman"/>
                <w:sz w:val="18"/>
                <w:szCs w:val="18"/>
              </w:rPr>
              <w:t>.№</w:t>
            </w:r>
            <w:proofErr w:type="gramEnd"/>
          </w:p>
        </w:tc>
        <w:tc>
          <w:tcPr>
            <w:tcW w:w="3757" w:type="dxa"/>
            <w:gridSpan w:val="4"/>
            <w:tcBorders>
              <w:top w:val="nil"/>
              <w:left w:val="single" w:sz="4" w:space="0" w:color="auto"/>
              <w:bottom w:val="single" w:sz="4" w:space="0" w:color="auto"/>
              <w:right w:val="single" w:sz="4" w:space="0" w:color="auto"/>
            </w:tcBorders>
            <w:noWrap/>
          </w:tcPr>
          <w:p w14:paraId="7980F711" w14:textId="77777777" w:rsidR="003536D5" w:rsidRPr="00306446" w:rsidRDefault="003536D5" w:rsidP="005B5B0E">
            <w:pPr>
              <w:ind w:firstLineChars="100" w:firstLine="181"/>
              <w:rPr>
                <w:rFonts w:ascii="Times New Roman" w:hAnsi="Times New Roman" w:cs="Times New Roman"/>
                <w:b/>
                <w:bCs/>
                <w:sz w:val="18"/>
                <w:szCs w:val="18"/>
              </w:rPr>
            </w:pPr>
            <w:r w:rsidRPr="00306446">
              <w:rPr>
                <w:rFonts w:ascii="Times New Roman" w:hAnsi="Times New Roman" w:cs="Times New Roman"/>
                <w:b/>
                <w:bCs/>
                <w:sz w:val="18"/>
                <w:szCs w:val="18"/>
              </w:rPr>
              <w:t>40102810445370000055 </w:t>
            </w:r>
          </w:p>
        </w:tc>
      </w:tr>
      <w:tr w:rsidR="00A51B74" w:rsidRPr="00306446" w14:paraId="572F0663" w14:textId="77777777" w:rsidTr="00395B84">
        <w:trPr>
          <w:trHeight w:val="300"/>
        </w:trPr>
        <w:tc>
          <w:tcPr>
            <w:tcW w:w="3737" w:type="dxa"/>
            <w:gridSpan w:val="3"/>
            <w:tcBorders>
              <w:top w:val="single" w:sz="4" w:space="0" w:color="auto"/>
              <w:left w:val="single" w:sz="4" w:space="0" w:color="auto"/>
              <w:bottom w:val="single" w:sz="4" w:space="0" w:color="auto"/>
              <w:right w:val="single" w:sz="4" w:space="0" w:color="000000"/>
            </w:tcBorders>
            <w:noWrap/>
          </w:tcPr>
          <w:p w14:paraId="22153DC8" w14:textId="77777777" w:rsidR="003536D5" w:rsidRPr="00306446" w:rsidRDefault="003536D5" w:rsidP="005B5B0E">
            <w:pPr>
              <w:rPr>
                <w:rFonts w:ascii="Times New Roman" w:hAnsi="Times New Roman" w:cs="Times New Roman"/>
                <w:b/>
                <w:bCs/>
                <w:sz w:val="18"/>
                <w:szCs w:val="18"/>
              </w:rPr>
            </w:pPr>
            <w:r w:rsidRPr="00306446">
              <w:rPr>
                <w:rFonts w:ascii="Times New Roman" w:hAnsi="Times New Roman" w:cs="Times New Roman"/>
                <w:sz w:val="18"/>
                <w:szCs w:val="18"/>
              </w:rPr>
              <w:t>ИНН</w:t>
            </w:r>
            <w:r w:rsidRPr="00306446">
              <w:rPr>
                <w:rFonts w:ascii="Times New Roman" w:hAnsi="Times New Roman" w:cs="Times New Roman"/>
                <w:b/>
                <w:bCs/>
                <w:sz w:val="18"/>
                <w:szCs w:val="18"/>
              </w:rPr>
              <w:t xml:space="preserve"> 6730042156</w:t>
            </w:r>
          </w:p>
        </w:tc>
        <w:tc>
          <w:tcPr>
            <w:tcW w:w="1741" w:type="dxa"/>
            <w:gridSpan w:val="2"/>
            <w:tcBorders>
              <w:top w:val="single" w:sz="4" w:space="0" w:color="auto"/>
              <w:left w:val="nil"/>
              <w:bottom w:val="single" w:sz="4" w:space="0" w:color="auto"/>
              <w:right w:val="single" w:sz="4" w:space="0" w:color="000000"/>
            </w:tcBorders>
            <w:noWrap/>
          </w:tcPr>
          <w:p w14:paraId="23EFF906" w14:textId="77777777" w:rsidR="003536D5" w:rsidRPr="00306446" w:rsidRDefault="003536D5" w:rsidP="005B5B0E">
            <w:pPr>
              <w:rPr>
                <w:rFonts w:ascii="Times New Roman" w:hAnsi="Times New Roman" w:cs="Times New Roman"/>
                <w:b/>
                <w:bCs/>
                <w:sz w:val="18"/>
                <w:szCs w:val="18"/>
              </w:rPr>
            </w:pPr>
            <w:r w:rsidRPr="00306446">
              <w:rPr>
                <w:rFonts w:ascii="Times New Roman" w:hAnsi="Times New Roman" w:cs="Times New Roman"/>
                <w:sz w:val="18"/>
                <w:szCs w:val="18"/>
              </w:rPr>
              <w:t>КПП</w:t>
            </w:r>
            <w:r w:rsidRPr="00306446">
              <w:rPr>
                <w:rFonts w:ascii="Times New Roman" w:hAnsi="Times New Roman" w:cs="Times New Roman"/>
                <w:b/>
                <w:bCs/>
                <w:sz w:val="18"/>
                <w:szCs w:val="18"/>
              </w:rPr>
              <w:t xml:space="preserve"> 673001001</w:t>
            </w:r>
          </w:p>
        </w:tc>
        <w:tc>
          <w:tcPr>
            <w:tcW w:w="841" w:type="dxa"/>
            <w:gridSpan w:val="2"/>
            <w:vMerge w:val="restart"/>
            <w:tcBorders>
              <w:top w:val="single" w:sz="4" w:space="0" w:color="auto"/>
              <w:left w:val="single" w:sz="4" w:space="0" w:color="auto"/>
              <w:bottom w:val="single" w:sz="4" w:space="0" w:color="000000"/>
              <w:right w:val="single" w:sz="4" w:space="0" w:color="000000"/>
            </w:tcBorders>
            <w:noWrap/>
          </w:tcPr>
          <w:p w14:paraId="48312D13" w14:textId="77777777" w:rsidR="003536D5" w:rsidRPr="00306446" w:rsidRDefault="003536D5" w:rsidP="005B5B0E">
            <w:pPr>
              <w:jc w:val="center"/>
              <w:rPr>
                <w:rFonts w:ascii="Times New Roman" w:hAnsi="Times New Roman" w:cs="Times New Roman"/>
                <w:sz w:val="18"/>
                <w:szCs w:val="18"/>
              </w:rPr>
            </w:pPr>
            <w:proofErr w:type="spellStart"/>
            <w:proofErr w:type="gramStart"/>
            <w:r w:rsidRPr="00306446">
              <w:rPr>
                <w:rFonts w:ascii="Times New Roman" w:hAnsi="Times New Roman" w:cs="Times New Roman"/>
                <w:sz w:val="18"/>
                <w:szCs w:val="18"/>
              </w:rPr>
              <w:t>Сч</w:t>
            </w:r>
            <w:proofErr w:type="spellEnd"/>
            <w:r w:rsidRPr="00306446">
              <w:rPr>
                <w:rFonts w:ascii="Times New Roman" w:hAnsi="Times New Roman" w:cs="Times New Roman"/>
                <w:sz w:val="18"/>
                <w:szCs w:val="18"/>
              </w:rPr>
              <w:t>.№</w:t>
            </w:r>
            <w:proofErr w:type="gramEnd"/>
          </w:p>
        </w:tc>
        <w:tc>
          <w:tcPr>
            <w:tcW w:w="3757" w:type="dxa"/>
            <w:gridSpan w:val="4"/>
            <w:vMerge w:val="restart"/>
            <w:tcBorders>
              <w:top w:val="nil"/>
              <w:left w:val="single" w:sz="4" w:space="0" w:color="auto"/>
              <w:bottom w:val="single" w:sz="4" w:space="0" w:color="000000"/>
              <w:right w:val="single" w:sz="4" w:space="0" w:color="auto"/>
            </w:tcBorders>
            <w:noWrap/>
          </w:tcPr>
          <w:p w14:paraId="219B2033" w14:textId="77777777" w:rsidR="003536D5" w:rsidRPr="00306446" w:rsidRDefault="003536D5" w:rsidP="005B5B0E">
            <w:pPr>
              <w:ind w:firstLineChars="100" w:firstLine="181"/>
              <w:rPr>
                <w:rFonts w:ascii="Times New Roman" w:hAnsi="Times New Roman" w:cs="Times New Roman"/>
                <w:b/>
                <w:bCs/>
                <w:sz w:val="18"/>
                <w:szCs w:val="18"/>
              </w:rPr>
            </w:pPr>
            <w:r w:rsidRPr="00306446">
              <w:rPr>
                <w:rFonts w:ascii="Times New Roman" w:hAnsi="Times New Roman" w:cs="Times New Roman"/>
                <w:b/>
                <w:bCs/>
                <w:sz w:val="18"/>
                <w:szCs w:val="18"/>
              </w:rPr>
              <w:t>03100643000000016300</w:t>
            </w:r>
          </w:p>
        </w:tc>
      </w:tr>
      <w:tr w:rsidR="00395B84" w:rsidRPr="00306446" w14:paraId="749485B9" w14:textId="77777777" w:rsidTr="00395B84">
        <w:trPr>
          <w:trHeight w:val="608"/>
        </w:trPr>
        <w:tc>
          <w:tcPr>
            <w:tcW w:w="5478" w:type="dxa"/>
            <w:gridSpan w:val="5"/>
            <w:vMerge w:val="restart"/>
            <w:tcBorders>
              <w:top w:val="single" w:sz="4" w:space="0" w:color="auto"/>
              <w:left w:val="single" w:sz="4" w:space="0" w:color="auto"/>
              <w:bottom w:val="nil"/>
              <w:right w:val="single" w:sz="4" w:space="0" w:color="000000"/>
            </w:tcBorders>
          </w:tcPr>
          <w:p w14:paraId="4214F734" w14:textId="77777777" w:rsidR="003536D5" w:rsidRPr="00306446" w:rsidRDefault="003536D5" w:rsidP="005B5B0E">
            <w:pPr>
              <w:rPr>
                <w:rFonts w:ascii="Times New Roman" w:hAnsi="Times New Roman" w:cs="Times New Roman"/>
                <w:b/>
                <w:bCs/>
                <w:sz w:val="18"/>
                <w:szCs w:val="18"/>
              </w:rPr>
            </w:pPr>
            <w:r w:rsidRPr="00306446">
              <w:rPr>
                <w:rFonts w:ascii="Times New Roman" w:hAnsi="Times New Roman" w:cs="Times New Roman"/>
                <w:b/>
                <w:bCs/>
                <w:sz w:val="18"/>
                <w:szCs w:val="18"/>
              </w:rPr>
              <w:t>УФК по Смоленской области (Департамент Смоленской области по природным ресурсам и экологии л/с 04632000060)</w:t>
            </w:r>
          </w:p>
          <w:p w14:paraId="395C6DAB" w14:textId="77777777" w:rsidR="003536D5" w:rsidRPr="00306446" w:rsidRDefault="003536D5" w:rsidP="005B5B0E">
            <w:pPr>
              <w:rPr>
                <w:rFonts w:ascii="Times New Roman" w:hAnsi="Times New Roman" w:cs="Times New Roman"/>
                <w:b/>
                <w:bCs/>
                <w:sz w:val="18"/>
                <w:szCs w:val="18"/>
              </w:rPr>
            </w:pPr>
          </w:p>
          <w:p w14:paraId="29E8028D" w14:textId="77777777" w:rsidR="003536D5" w:rsidRPr="00306446" w:rsidRDefault="003536D5" w:rsidP="005B5B0E">
            <w:pPr>
              <w:rPr>
                <w:rFonts w:ascii="Times New Roman" w:hAnsi="Times New Roman" w:cs="Times New Roman"/>
                <w:b/>
                <w:bCs/>
                <w:sz w:val="18"/>
                <w:szCs w:val="18"/>
              </w:rPr>
            </w:pPr>
          </w:p>
          <w:p w14:paraId="44B6B55D" w14:textId="77777777" w:rsidR="003536D5" w:rsidRPr="00306446" w:rsidRDefault="003536D5" w:rsidP="005B5B0E">
            <w:pPr>
              <w:rPr>
                <w:rFonts w:ascii="Times New Roman" w:hAnsi="Times New Roman" w:cs="Times New Roman"/>
                <w:b/>
                <w:bCs/>
                <w:sz w:val="18"/>
                <w:szCs w:val="18"/>
              </w:rPr>
            </w:pPr>
            <w:r w:rsidRPr="00306446">
              <w:rPr>
                <w:rFonts w:ascii="Times New Roman" w:hAnsi="Times New Roman" w:cs="Times New Roman"/>
                <w:sz w:val="18"/>
                <w:szCs w:val="18"/>
              </w:rPr>
              <w:t>Получатель</w:t>
            </w:r>
          </w:p>
        </w:tc>
        <w:tc>
          <w:tcPr>
            <w:tcW w:w="841" w:type="dxa"/>
            <w:gridSpan w:val="2"/>
            <w:vMerge/>
            <w:tcBorders>
              <w:top w:val="single" w:sz="4" w:space="0" w:color="auto"/>
              <w:left w:val="single" w:sz="4" w:space="0" w:color="auto"/>
              <w:bottom w:val="single" w:sz="4" w:space="0" w:color="000000"/>
              <w:right w:val="single" w:sz="4" w:space="0" w:color="000000"/>
            </w:tcBorders>
            <w:vAlign w:val="center"/>
          </w:tcPr>
          <w:p w14:paraId="305877F8" w14:textId="77777777" w:rsidR="003536D5" w:rsidRPr="00306446" w:rsidRDefault="003536D5" w:rsidP="005B5B0E">
            <w:pPr>
              <w:rPr>
                <w:rFonts w:ascii="Times New Roman" w:hAnsi="Times New Roman" w:cs="Times New Roman"/>
                <w:sz w:val="18"/>
                <w:szCs w:val="18"/>
              </w:rPr>
            </w:pPr>
          </w:p>
        </w:tc>
        <w:tc>
          <w:tcPr>
            <w:tcW w:w="3757" w:type="dxa"/>
            <w:gridSpan w:val="4"/>
            <w:vMerge/>
            <w:tcBorders>
              <w:top w:val="nil"/>
              <w:left w:val="single" w:sz="4" w:space="0" w:color="auto"/>
              <w:bottom w:val="single" w:sz="4" w:space="0" w:color="000000"/>
              <w:right w:val="single" w:sz="4" w:space="0" w:color="auto"/>
            </w:tcBorders>
            <w:vAlign w:val="center"/>
          </w:tcPr>
          <w:p w14:paraId="4CFF2E00" w14:textId="77777777" w:rsidR="003536D5" w:rsidRPr="00306446" w:rsidRDefault="003536D5" w:rsidP="005B5B0E">
            <w:pPr>
              <w:rPr>
                <w:rFonts w:ascii="Times New Roman" w:hAnsi="Times New Roman" w:cs="Times New Roman"/>
                <w:b/>
                <w:bCs/>
                <w:sz w:val="18"/>
                <w:szCs w:val="18"/>
              </w:rPr>
            </w:pPr>
          </w:p>
        </w:tc>
      </w:tr>
      <w:tr w:rsidR="00306446" w:rsidRPr="00306446" w14:paraId="3BCDEB8B" w14:textId="77777777" w:rsidTr="00395B84">
        <w:trPr>
          <w:trHeight w:val="129"/>
        </w:trPr>
        <w:tc>
          <w:tcPr>
            <w:tcW w:w="5478" w:type="dxa"/>
            <w:gridSpan w:val="5"/>
            <w:vMerge/>
            <w:tcBorders>
              <w:left w:val="single" w:sz="4" w:space="0" w:color="auto"/>
              <w:right w:val="single" w:sz="4" w:space="0" w:color="000000"/>
            </w:tcBorders>
            <w:vAlign w:val="center"/>
          </w:tcPr>
          <w:p w14:paraId="00DAEE3E" w14:textId="77777777" w:rsidR="003536D5" w:rsidRPr="00306446" w:rsidRDefault="003536D5" w:rsidP="005B5B0E">
            <w:pPr>
              <w:rPr>
                <w:rFonts w:ascii="Times New Roman" w:hAnsi="Times New Roman" w:cs="Times New Roman"/>
                <w:b/>
                <w:bCs/>
                <w:sz w:val="18"/>
                <w:szCs w:val="18"/>
              </w:rPr>
            </w:pPr>
          </w:p>
        </w:tc>
        <w:tc>
          <w:tcPr>
            <w:tcW w:w="841" w:type="dxa"/>
            <w:gridSpan w:val="2"/>
            <w:tcBorders>
              <w:top w:val="single" w:sz="4" w:space="0" w:color="auto"/>
              <w:left w:val="nil"/>
              <w:bottom w:val="single" w:sz="4" w:space="0" w:color="auto"/>
              <w:right w:val="single" w:sz="4" w:space="0" w:color="000000"/>
            </w:tcBorders>
            <w:noWrap/>
          </w:tcPr>
          <w:p w14:paraId="69F26084" w14:textId="77777777" w:rsidR="003536D5" w:rsidRPr="00306446" w:rsidRDefault="003536D5" w:rsidP="005B5B0E">
            <w:pPr>
              <w:rPr>
                <w:rFonts w:ascii="Times New Roman" w:hAnsi="Times New Roman" w:cs="Times New Roman"/>
                <w:sz w:val="18"/>
                <w:szCs w:val="18"/>
              </w:rPr>
            </w:pPr>
            <w:r w:rsidRPr="00306446">
              <w:rPr>
                <w:rFonts w:ascii="Times New Roman" w:hAnsi="Times New Roman" w:cs="Times New Roman"/>
                <w:sz w:val="18"/>
                <w:szCs w:val="18"/>
              </w:rPr>
              <w:t>Вид оп.</w:t>
            </w:r>
          </w:p>
        </w:tc>
        <w:tc>
          <w:tcPr>
            <w:tcW w:w="1011" w:type="dxa"/>
            <w:vMerge w:val="restart"/>
            <w:tcBorders>
              <w:top w:val="single" w:sz="4" w:space="0" w:color="auto"/>
              <w:left w:val="nil"/>
              <w:right w:val="single" w:sz="4" w:space="0" w:color="000000"/>
            </w:tcBorders>
            <w:noWrap/>
          </w:tcPr>
          <w:p w14:paraId="126D974D" w14:textId="77777777" w:rsidR="003536D5" w:rsidRPr="00306446" w:rsidRDefault="003536D5" w:rsidP="005B5B0E">
            <w:pPr>
              <w:jc w:val="center"/>
              <w:rPr>
                <w:rFonts w:ascii="Times New Roman" w:hAnsi="Times New Roman" w:cs="Times New Roman"/>
                <w:b/>
                <w:bCs/>
                <w:sz w:val="18"/>
                <w:szCs w:val="18"/>
              </w:rPr>
            </w:pPr>
            <w:r w:rsidRPr="00306446">
              <w:rPr>
                <w:rFonts w:ascii="Times New Roman" w:hAnsi="Times New Roman" w:cs="Times New Roman"/>
                <w:b/>
                <w:bCs/>
                <w:sz w:val="18"/>
                <w:szCs w:val="18"/>
              </w:rPr>
              <w:t>01</w:t>
            </w:r>
          </w:p>
          <w:p w14:paraId="115220C5" w14:textId="77777777" w:rsidR="003536D5" w:rsidRPr="00306446" w:rsidRDefault="003536D5" w:rsidP="005B5B0E">
            <w:pPr>
              <w:jc w:val="center"/>
              <w:rPr>
                <w:rFonts w:ascii="Times New Roman" w:hAnsi="Times New Roman" w:cs="Times New Roman"/>
                <w:b/>
                <w:bCs/>
                <w:sz w:val="18"/>
                <w:szCs w:val="18"/>
              </w:rPr>
            </w:pPr>
            <w:r w:rsidRPr="00306446">
              <w:rPr>
                <w:rFonts w:ascii="Times New Roman" w:hAnsi="Times New Roman" w:cs="Times New Roman"/>
                <w:b/>
                <w:bCs/>
                <w:sz w:val="18"/>
                <w:szCs w:val="18"/>
              </w:rPr>
              <w:t> </w:t>
            </w:r>
          </w:p>
          <w:p w14:paraId="16BFD719" w14:textId="77777777" w:rsidR="003536D5" w:rsidRPr="00306446" w:rsidRDefault="003536D5" w:rsidP="005B5B0E">
            <w:pPr>
              <w:jc w:val="center"/>
              <w:rPr>
                <w:rFonts w:ascii="Times New Roman" w:hAnsi="Times New Roman" w:cs="Times New Roman"/>
                <w:b/>
                <w:bCs/>
                <w:sz w:val="18"/>
                <w:szCs w:val="18"/>
              </w:rPr>
            </w:pPr>
            <w:r w:rsidRPr="00306446">
              <w:rPr>
                <w:rFonts w:ascii="Times New Roman" w:hAnsi="Times New Roman" w:cs="Times New Roman"/>
                <w:b/>
                <w:bCs/>
                <w:sz w:val="18"/>
                <w:szCs w:val="18"/>
              </w:rPr>
              <w:t> </w:t>
            </w:r>
          </w:p>
        </w:tc>
        <w:tc>
          <w:tcPr>
            <w:tcW w:w="2160" w:type="dxa"/>
            <w:gridSpan w:val="2"/>
            <w:tcBorders>
              <w:top w:val="single" w:sz="4" w:space="0" w:color="auto"/>
              <w:left w:val="nil"/>
              <w:bottom w:val="single" w:sz="4" w:space="0" w:color="auto"/>
              <w:right w:val="single" w:sz="4" w:space="0" w:color="000000"/>
            </w:tcBorders>
            <w:noWrap/>
          </w:tcPr>
          <w:p w14:paraId="58AB9007" w14:textId="77777777" w:rsidR="003536D5" w:rsidRPr="00306446" w:rsidRDefault="003536D5" w:rsidP="005B5B0E">
            <w:pPr>
              <w:rPr>
                <w:rFonts w:ascii="Times New Roman" w:hAnsi="Times New Roman" w:cs="Times New Roman"/>
                <w:sz w:val="18"/>
                <w:szCs w:val="18"/>
              </w:rPr>
            </w:pPr>
            <w:r w:rsidRPr="00306446">
              <w:rPr>
                <w:rFonts w:ascii="Times New Roman" w:hAnsi="Times New Roman" w:cs="Times New Roman"/>
                <w:sz w:val="18"/>
                <w:szCs w:val="18"/>
              </w:rPr>
              <w:t>Срок плат.</w:t>
            </w:r>
          </w:p>
        </w:tc>
        <w:tc>
          <w:tcPr>
            <w:tcW w:w="586" w:type="dxa"/>
            <w:tcBorders>
              <w:top w:val="single" w:sz="4" w:space="0" w:color="auto"/>
              <w:left w:val="nil"/>
              <w:bottom w:val="nil"/>
              <w:right w:val="single" w:sz="4" w:space="0" w:color="auto"/>
            </w:tcBorders>
            <w:noWrap/>
          </w:tcPr>
          <w:p w14:paraId="48C1545A" w14:textId="77777777" w:rsidR="003536D5" w:rsidRPr="00306446" w:rsidRDefault="003536D5" w:rsidP="005B5B0E">
            <w:pPr>
              <w:jc w:val="center"/>
              <w:rPr>
                <w:rFonts w:ascii="Times New Roman" w:hAnsi="Times New Roman" w:cs="Times New Roman"/>
                <w:b/>
                <w:bCs/>
                <w:sz w:val="18"/>
                <w:szCs w:val="18"/>
              </w:rPr>
            </w:pPr>
            <w:r w:rsidRPr="00306446">
              <w:rPr>
                <w:rFonts w:ascii="Times New Roman" w:hAnsi="Times New Roman" w:cs="Times New Roman"/>
                <w:b/>
                <w:bCs/>
                <w:sz w:val="18"/>
                <w:szCs w:val="18"/>
              </w:rPr>
              <w:t> </w:t>
            </w:r>
          </w:p>
        </w:tc>
      </w:tr>
      <w:tr w:rsidR="00306446" w:rsidRPr="00306446" w14:paraId="1D1012B0" w14:textId="77777777" w:rsidTr="00395B84">
        <w:trPr>
          <w:trHeight w:val="252"/>
        </w:trPr>
        <w:tc>
          <w:tcPr>
            <w:tcW w:w="5478" w:type="dxa"/>
            <w:gridSpan w:val="5"/>
            <w:vMerge/>
            <w:tcBorders>
              <w:left w:val="single" w:sz="4" w:space="0" w:color="auto"/>
              <w:right w:val="single" w:sz="4" w:space="0" w:color="000000"/>
            </w:tcBorders>
            <w:vAlign w:val="center"/>
          </w:tcPr>
          <w:p w14:paraId="65D20E15" w14:textId="77777777" w:rsidR="003536D5" w:rsidRPr="00306446" w:rsidRDefault="003536D5" w:rsidP="005B5B0E">
            <w:pPr>
              <w:rPr>
                <w:rFonts w:ascii="Times New Roman" w:hAnsi="Times New Roman" w:cs="Times New Roman"/>
                <w:b/>
                <w:bCs/>
                <w:sz w:val="18"/>
                <w:szCs w:val="18"/>
              </w:rPr>
            </w:pPr>
          </w:p>
        </w:tc>
        <w:tc>
          <w:tcPr>
            <w:tcW w:w="841" w:type="dxa"/>
            <w:gridSpan w:val="2"/>
            <w:tcBorders>
              <w:top w:val="single" w:sz="4" w:space="0" w:color="auto"/>
              <w:left w:val="nil"/>
              <w:bottom w:val="single" w:sz="4" w:space="0" w:color="auto"/>
              <w:right w:val="single" w:sz="4" w:space="0" w:color="000000"/>
            </w:tcBorders>
            <w:noWrap/>
          </w:tcPr>
          <w:p w14:paraId="46732C9F" w14:textId="77777777" w:rsidR="003536D5" w:rsidRPr="00306446" w:rsidRDefault="003536D5" w:rsidP="005B5B0E">
            <w:pPr>
              <w:rPr>
                <w:rFonts w:ascii="Times New Roman" w:hAnsi="Times New Roman" w:cs="Times New Roman"/>
                <w:sz w:val="18"/>
                <w:szCs w:val="18"/>
              </w:rPr>
            </w:pPr>
            <w:proofErr w:type="spellStart"/>
            <w:r w:rsidRPr="00306446">
              <w:rPr>
                <w:rFonts w:ascii="Times New Roman" w:hAnsi="Times New Roman" w:cs="Times New Roman"/>
                <w:sz w:val="18"/>
                <w:szCs w:val="18"/>
              </w:rPr>
              <w:t>Наз.пл</w:t>
            </w:r>
            <w:proofErr w:type="spellEnd"/>
            <w:r w:rsidRPr="00306446">
              <w:rPr>
                <w:rFonts w:ascii="Times New Roman" w:hAnsi="Times New Roman" w:cs="Times New Roman"/>
                <w:sz w:val="18"/>
                <w:szCs w:val="18"/>
              </w:rPr>
              <w:t>.</w:t>
            </w:r>
          </w:p>
        </w:tc>
        <w:tc>
          <w:tcPr>
            <w:tcW w:w="1011" w:type="dxa"/>
            <w:vMerge/>
            <w:tcBorders>
              <w:left w:val="nil"/>
              <w:right w:val="single" w:sz="4" w:space="0" w:color="000000"/>
            </w:tcBorders>
            <w:noWrap/>
          </w:tcPr>
          <w:p w14:paraId="4B83A64E" w14:textId="77777777" w:rsidR="003536D5" w:rsidRPr="00306446" w:rsidRDefault="003536D5" w:rsidP="005B5B0E">
            <w:pPr>
              <w:jc w:val="center"/>
              <w:rPr>
                <w:rFonts w:ascii="Times New Roman" w:hAnsi="Times New Roman" w:cs="Times New Roman"/>
                <w:b/>
                <w:bCs/>
                <w:sz w:val="18"/>
                <w:szCs w:val="18"/>
              </w:rPr>
            </w:pPr>
          </w:p>
        </w:tc>
        <w:tc>
          <w:tcPr>
            <w:tcW w:w="2160" w:type="dxa"/>
            <w:gridSpan w:val="2"/>
            <w:tcBorders>
              <w:top w:val="single" w:sz="4" w:space="0" w:color="auto"/>
              <w:left w:val="nil"/>
              <w:bottom w:val="single" w:sz="4" w:space="0" w:color="auto"/>
              <w:right w:val="single" w:sz="4" w:space="0" w:color="000000"/>
            </w:tcBorders>
            <w:noWrap/>
          </w:tcPr>
          <w:p w14:paraId="148FD04F" w14:textId="77777777" w:rsidR="003536D5" w:rsidRPr="00306446" w:rsidRDefault="003536D5" w:rsidP="005B5B0E">
            <w:pPr>
              <w:rPr>
                <w:rFonts w:ascii="Times New Roman" w:hAnsi="Times New Roman" w:cs="Times New Roman"/>
                <w:sz w:val="18"/>
                <w:szCs w:val="18"/>
              </w:rPr>
            </w:pPr>
            <w:proofErr w:type="spellStart"/>
            <w:r w:rsidRPr="00306446">
              <w:rPr>
                <w:rFonts w:ascii="Times New Roman" w:hAnsi="Times New Roman" w:cs="Times New Roman"/>
                <w:sz w:val="18"/>
                <w:szCs w:val="18"/>
              </w:rPr>
              <w:t>Очер.плат</w:t>
            </w:r>
            <w:proofErr w:type="spellEnd"/>
            <w:r w:rsidRPr="00306446">
              <w:rPr>
                <w:rFonts w:ascii="Times New Roman" w:hAnsi="Times New Roman" w:cs="Times New Roman"/>
                <w:sz w:val="18"/>
                <w:szCs w:val="18"/>
              </w:rPr>
              <w:t>.</w:t>
            </w:r>
          </w:p>
        </w:tc>
        <w:tc>
          <w:tcPr>
            <w:tcW w:w="586" w:type="dxa"/>
            <w:vMerge w:val="restart"/>
            <w:tcBorders>
              <w:top w:val="nil"/>
              <w:left w:val="single" w:sz="4" w:space="0" w:color="auto"/>
              <w:bottom w:val="single" w:sz="4" w:space="0" w:color="000000"/>
              <w:right w:val="single" w:sz="4" w:space="0" w:color="auto"/>
            </w:tcBorders>
            <w:noWrap/>
          </w:tcPr>
          <w:p w14:paraId="6C373599" w14:textId="77777777" w:rsidR="003536D5" w:rsidRPr="00306446" w:rsidRDefault="003536D5" w:rsidP="005B5B0E">
            <w:pPr>
              <w:rPr>
                <w:rFonts w:ascii="Times New Roman" w:hAnsi="Times New Roman" w:cs="Times New Roman"/>
                <w:b/>
                <w:bCs/>
                <w:sz w:val="18"/>
                <w:szCs w:val="18"/>
              </w:rPr>
            </w:pPr>
            <w:r w:rsidRPr="00306446">
              <w:rPr>
                <w:rFonts w:ascii="Times New Roman" w:hAnsi="Times New Roman" w:cs="Times New Roman"/>
                <w:b/>
                <w:bCs/>
                <w:sz w:val="18"/>
                <w:szCs w:val="18"/>
              </w:rPr>
              <w:t>6</w:t>
            </w:r>
          </w:p>
        </w:tc>
      </w:tr>
      <w:tr w:rsidR="00306446" w:rsidRPr="00306446" w14:paraId="57726FF4" w14:textId="77777777" w:rsidTr="00395B84">
        <w:trPr>
          <w:trHeight w:val="165"/>
        </w:trPr>
        <w:tc>
          <w:tcPr>
            <w:tcW w:w="5478" w:type="dxa"/>
            <w:gridSpan w:val="5"/>
            <w:vMerge/>
            <w:tcBorders>
              <w:left w:val="single" w:sz="4" w:space="0" w:color="auto"/>
              <w:bottom w:val="single" w:sz="4" w:space="0" w:color="auto"/>
              <w:right w:val="single" w:sz="4" w:space="0" w:color="000000"/>
            </w:tcBorders>
            <w:noWrap/>
          </w:tcPr>
          <w:p w14:paraId="0CA9B731" w14:textId="77777777" w:rsidR="003536D5" w:rsidRPr="00306446" w:rsidRDefault="003536D5" w:rsidP="005B5B0E">
            <w:pPr>
              <w:rPr>
                <w:rFonts w:ascii="Times New Roman" w:hAnsi="Times New Roman" w:cs="Times New Roman"/>
                <w:sz w:val="18"/>
                <w:szCs w:val="18"/>
              </w:rPr>
            </w:pPr>
          </w:p>
        </w:tc>
        <w:tc>
          <w:tcPr>
            <w:tcW w:w="841" w:type="dxa"/>
            <w:gridSpan w:val="2"/>
            <w:tcBorders>
              <w:top w:val="single" w:sz="4" w:space="0" w:color="auto"/>
              <w:left w:val="single" w:sz="4" w:space="0" w:color="000000"/>
              <w:bottom w:val="single" w:sz="4" w:space="0" w:color="auto"/>
              <w:right w:val="single" w:sz="4" w:space="0" w:color="000000"/>
            </w:tcBorders>
            <w:noWrap/>
          </w:tcPr>
          <w:p w14:paraId="65E590B1" w14:textId="77777777" w:rsidR="003536D5" w:rsidRPr="00306446" w:rsidRDefault="003536D5" w:rsidP="005B5B0E">
            <w:pPr>
              <w:rPr>
                <w:rFonts w:ascii="Times New Roman" w:hAnsi="Times New Roman" w:cs="Times New Roman"/>
                <w:sz w:val="18"/>
                <w:szCs w:val="18"/>
              </w:rPr>
            </w:pPr>
            <w:r w:rsidRPr="00306446">
              <w:rPr>
                <w:rFonts w:ascii="Times New Roman" w:hAnsi="Times New Roman" w:cs="Times New Roman"/>
                <w:sz w:val="18"/>
                <w:szCs w:val="18"/>
              </w:rPr>
              <w:t>Код</w:t>
            </w:r>
          </w:p>
        </w:tc>
        <w:tc>
          <w:tcPr>
            <w:tcW w:w="1011" w:type="dxa"/>
            <w:vMerge/>
            <w:tcBorders>
              <w:left w:val="nil"/>
              <w:bottom w:val="single" w:sz="4" w:space="0" w:color="auto"/>
              <w:right w:val="single" w:sz="4" w:space="0" w:color="000000"/>
            </w:tcBorders>
            <w:noWrap/>
          </w:tcPr>
          <w:p w14:paraId="32ECB17D" w14:textId="77777777" w:rsidR="003536D5" w:rsidRPr="00306446" w:rsidRDefault="003536D5" w:rsidP="005B5B0E">
            <w:pPr>
              <w:jc w:val="center"/>
              <w:rPr>
                <w:rFonts w:ascii="Times New Roman" w:hAnsi="Times New Roman" w:cs="Times New Roman"/>
                <w:b/>
                <w:bCs/>
                <w:sz w:val="18"/>
                <w:szCs w:val="18"/>
              </w:rPr>
            </w:pPr>
          </w:p>
        </w:tc>
        <w:tc>
          <w:tcPr>
            <w:tcW w:w="2160" w:type="dxa"/>
            <w:gridSpan w:val="2"/>
            <w:tcBorders>
              <w:top w:val="single" w:sz="4" w:space="0" w:color="auto"/>
              <w:left w:val="nil"/>
              <w:bottom w:val="single" w:sz="4" w:space="0" w:color="auto"/>
              <w:right w:val="single" w:sz="4" w:space="0" w:color="000000"/>
            </w:tcBorders>
            <w:noWrap/>
          </w:tcPr>
          <w:p w14:paraId="3D61E46C" w14:textId="77777777" w:rsidR="003536D5" w:rsidRPr="00306446" w:rsidRDefault="003536D5" w:rsidP="005B5B0E">
            <w:pPr>
              <w:rPr>
                <w:rFonts w:ascii="Times New Roman" w:hAnsi="Times New Roman" w:cs="Times New Roman"/>
                <w:sz w:val="18"/>
                <w:szCs w:val="18"/>
              </w:rPr>
            </w:pPr>
            <w:r w:rsidRPr="00306446">
              <w:rPr>
                <w:rFonts w:ascii="Times New Roman" w:hAnsi="Times New Roman" w:cs="Times New Roman"/>
                <w:sz w:val="18"/>
                <w:szCs w:val="18"/>
              </w:rPr>
              <w:t>Рез. поле</w:t>
            </w:r>
          </w:p>
        </w:tc>
        <w:tc>
          <w:tcPr>
            <w:tcW w:w="586" w:type="dxa"/>
            <w:vMerge/>
            <w:tcBorders>
              <w:top w:val="nil"/>
              <w:left w:val="single" w:sz="4" w:space="0" w:color="auto"/>
              <w:bottom w:val="single" w:sz="4" w:space="0" w:color="000000"/>
              <w:right w:val="single" w:sz="4" w:space="0" w:color="auto"/>
            </w:tcBorders>
            <w:vAlign w:val="center"/>
          </w:tcPr>
          <w:p w14:paraId="6F84DF2B" w14:textId="77777777" w:rsidR="003536D5" w:rsidRPr="00306446" w:rsidRDefault="003536D5" w:rsidP="005B5B0E">
            <w:pPr>
              <w:rPr>
                <w:rFonts w:ascii="Times New Roman" w:hAnsi="Times New Roman" w:cs="Times New Roman"/>
                <w:b/>
                <w:bCs/>
                <w:sz w:val="18"/>
                <w:szCs w:val="18"/>
              </w:rPr>
            </w:pPr>
          </w:p>
        </w:tc>
      </w:tr>
      <w:tr w:rsidR="00306446" w:rsidRPr="00306446" w14:paraId="107C461D" w14:textId="77777777" w:rsidTr="00395B84">
        <w:trPr>
          <w:trHeight w:val="285"/>
        </w:trPr>
        <w:tc>
          <w:tcPr>
            <w:tcW w:w="2582" w:type="dxa"/>
            <w:tcBorders>
              <w:top w:val="single" w:sz="4" w:space="0" w:color="auto"/>
              <w:left w:val="single" w:sz="4" w:space="0" w:color="auto"/>
              <w:bottom w:val="single" w:sz="4" w:space="0" w:color="auto"/>
              <w:right w:val="single" w:sz="4" w:space="0" w:color="000000"/>
            </w:tcBorders>
            <w:noWrap/>
          </w:tcPr>
          <w:p w14:paraId="5C3DBCE1" w14:textId="77777777" w:rsidR="00306446" w:rsidRPr="00306446" w:rsidRDefault="00306446" w:rsidP="005B5B0E">
            <w:pPr>
              <w:rPr>
                <w:rFonts w:ascii="Times New Roman" w:hAnsi="Times New Roman" w:cs="Times New Roman"/>
                <w:b/>
                <w:bCs/>
                <w:sz w:val="18"/>
                <w:szCs w:val="18"/>
                <w:highlight w:val="yellow"/>
              </w:rPr>
            </w:pPr>
            <w:r w:rsidRPr="00306446">
              <w:rPr>
                <w:rFonts w:ascii="Times New Roman" w:hAnsi="Times New Roman" w:cs="Times New Roman"/>
                <w:b/>
                <w:bCs/>
                <w:sz w:val="18"/>
                <w:szCs w:val="18"/>
              </w:rPr>
              <w:t>80711202012010001120</w:t>
            </w:r>
          </w:p>
        </w:tc>
        <w:tc>
          <w:tcPr>
            <w:tcW w:w="1067" w:type="dxa"/>
            <w:tcBorders>
              <w:top w:val="single" w:sz="4" w:space="0" w:color="auto"/>
              <w:left w:val="nil"/>
              <w:bottom w:val="single" w:sz="4" w:space="0" w:color="auto"/>
              <w:right w:val="single" w:sz="4" w:space="0" w:color="000000"/>
            </w:tcBorders>
            <w:noWrap/>
          </w:tcPr>
          <w:p w14:paraId="4783EA64" w14:textId="77777777" w:rsidR="00306446" w:rsidRPr="00306446" w:rsidRDefault="00306446" w:rsidP="005B5B0E">
            <w:pPr>
              <w:rPr>
                <w:rFonts w:ascii="Times New Roman" w:hAnsi="Times New Roman" w:cs="Times New Roman"/>
                <w:b/>
                <w:bCs/>
                <w:sz w:val="18"/>
                <w:szCs w:val="18"/>
              </w:rPr>
            </w:pPr>
            <w:r w:rsidRPr="00306446">
              <w:rPr>
                <w:rFonts w:ascii="Times New Roman" w:hAnsi="Times New Roman" w:cs="Times New Roman"/>
                <w:b/>
                <w:bCs/>
                <w:sz w:val="18"/>
                <w:szCs w:val="18"/>
              </w:rPr>
              <w:t xml:space="preserve"> 66701000</w:t>
            </w:r>
          </w:p>
        </w:tc>
        <w:tc>
          <w:tcPr>
            <w:tcW w:w="1465" w:type="dxa"/>
            <w:gridSpan w:val="2"/>
            <w:tcBorders>
              <w:top w:val="nil"/>
              <w:left w:val="nil"/>
              <w:bottom w:val="single" w:sz="4" w:space="0" w:color="auto"/>
              <w:right w:val="single" w:sz="4" w:space="0" w:color="auto"/>
            </w:tcBorders>
            <w:noWrap/>
          </w:tcPr>
          <w:p w14:paraId="2AC3D253" w14:textId="77777777" w:rsidR="00306446" w:rsidRPr="00306446" w:rsidRDefault="00306446" w:rsidP="005B5B0E">
            <w:pPr>
              <w:jc w:val="center"/>
              <w:rPr>
                <w:rFonts w:ascii="Times New Roman" w:hAnsi="Times New Roman" w:cs="Times New Roman"/>
                <w:b/>
                <w:bCs/>
                <w:sz w:val="18"/>
                <w:szCs w:val="18"/>
              </w:rPr>
            </w:pPr>
            <w:r w:rsidRPr="00306446">
              <w:rPr>
                <w:rFonts w:ascii="Times New Roman" w:hAnsi="Times New Roman" w:cs="Times New Roman"/>
                <w:b/>
                <w:bCs/>
                <w:sz w:val="18"/>
                <w:szCs w:val="18"/>
              </w:rPr>
              <w:t>0</w:t>
            </w:r>
          </w:p>
        </w:tc>
        <w:tc>
          <w:tcPr>
            <w:tcW w:w="1134" w:type="dxa"/>
            <w:gridSpan w:val="2"/>
            <w:tcBorders>
              <w:top w:val="single" w:sz="4" w:space="0" w:color="auto"/>
              <w:left w:val="nil"/>
              <w:bottom w:val="single" w:sz="4" w:space="0" w:color="auto"/>
              <w:right w:val="single" w:sz="4" w:space="0" w:color="000000"/>
            </w:tcBorders>
            <w:noWrap/>
          </w:tcPr>
          <w:p w14:paraId="35688562" w14:textId="77777777" w:rsidR="00306446" w:rsidRPr="00306446" w:rsidRDefault="00306446" w:rsidP="005B5B0E">
            <w:pPr>
              <w:rPr>
                <w:rFonts w:ascii="Times New Roman" w:hAnsi="Times New Roman" w:cs="Times New Roman"/>
                <w:b/>
                <w:bCs/>
                <w:sz w:val="18"/>
                <w:szCs w:val="18"/>
              </w:rPr>
            </w:pPr>
            <w:r w:rsidRPr="00306446">
              <w:rPr>
                <w:rFonts w:ascii="Times New Roman" w:hAnsi="Times New Roman" w:cs="Times New Roman"/>
                <w:b/>
                <w:bCs/>
                <w:sz w:val="18"/>
                <w:szCs w:val="18"/>
              </w:rPr>
              <w:t xml:space="preserve"> 0</w:t>
            </w:r>
          </w:p>
        </w:tc>
        <w:tc>
          <w:tcPr>
            <w:tcW w:w="1701" w:type="dxa"/>
            <w:gridSpan w:val="3"/>
            <w:tcBorders>
              <w:top w:val="single" w:sz="4" w:space="0" w:color="auto"/>
              <w:left w:val="nil"/>
              <w:bottom w:val="single" w:sz="4" w:space="0" w:color="auto"/>
              <w:right w:val="single" w:sz="4" w:space="0" w:color="000000"/>
            </w:tcBorders>
            <w:noWrap/>
          </w:tcPr>
          <w:p w14:paraId="05D1C22B" w14:textId="77777777" w:rsidR="00306446" w:rsidRPr="00306446" w:rsidRDefault="00306446" w:rsidP="005B5B0E">
            <w:pPr>
              <w:rPr>
                <w:rFonts w:ascii="Times New Roman" w:hAnsi="Times New Roman" w:cs="Times New Roman"/>
                <w:b/>
                <w:bCs/>
                <w:sz w:val="18"/>
                <w:szCs w:val="18"/>
              </w:rPr>
            </w:pPr>
            <w:r w:rsidRPr="00306446">
              <w:rPr>
                <w:rFonts w:ascii="Times New Roman" w:hAnsi="Times New Roman" w:cs="Times New Roman"/>
                <w:b/>
                <w:bCs/>
                <w:sz w:val="18"/>
                <w:szCs w:val="18"/>
              </w:rPr>
              <w:t xml:space="preserve"> 0</w:t>
            </w:r>
          </w:p>
        </w:tc>
        <w:tc>
          <w:tcPr>
            <w:tcW w:w="2127" w:type="dxa"/>
            <w:gridSpan w:val="2"/>
            <w:tcBorders>
              <w:top w:val="single" w:sz="4" w:space="0" w:color="auto"/>
              <w:left w:val="nil"/>
              <w:bottom w:val="single" w:sz="4" w:space="0" w:color="auto"/>
              <w:right w:val="single" w:sz="4" w:space="0" w:color="000000"/>
            </w:tcBorders>
            <w:noWrap/>
          </w:tcPr>
          <w:p w14:paraId="5B129C9F" w14:textId="77777777" w:rsidR="00306446" w:rsidRPr="00306446" w:rsidRDefault="00306446" w:rsidP="005B5B0E">
            <w:pPr>
              <w:rPr>
                <w:rFonts w:ascii="Times New Roman" w:hAnsi="Times New Roman" w:cs="Times New Roman"/>
                <w:b/>
                <w:bCs/>
                <w:sz w:val="18"/>
                <w:szCs w:val="18"/>
              </w:rPr>
            </w:pPr>
            <w:r w:rsidRPr="00306446">
              <w:rPr>
                <w:rFonts w:ascii="Times New Roman" w:hAnsi="Times New Roman" w:cs="Times New Roman"/>
                <w:b/>
                <w:bCs/>
                <w:sz w:val="18"/>
                <w:szCs w:val="18"/>
              </w:rPr>
              <w:t xml:space="preserve"> 0</w:t>
            </w:r>
          </w:p>
        </w:tc>
      </w:tr>
      <w:tr w:rsidR="003536D5" w:rsidRPr="00306446" w14:paraId="656F7DEE" w14:textId="77777777" w:rsidTr="00395B84">
        <w:trPr>
          <w:trHeight w:val="255"/>
        </w:trPr>
        <w:tc>
          <w:tcPr>
            <w:tcW w:w="10076" w:type="dxa"/>
            <w:gridSpan w:val="11"/>
            <w:tcBorders>
              <w:top w:val="single" w:sz="4" w:space="0" w:color="auto"/>
              <w:left w:val="single" w:sz="4" w:space="0" w:color="auto"/>
              <w:bottom w:val="single" w:sz="4" w:space="0" w:color="auto"/>
              <w:right w:val="single" w:sz="4" w:space="0" w:color="auto"/>
            </w:tcBorders>
          </w:tcPr>
          <w:p w14:paraId="0A9A8867" w14:textId="500775B3" w:rsidR="003536D5" w:rsidRPr="00306446" w:rsidRDefault="003536D5" w:rsidP="005B5B0E">
            <w:pPr>
              <w:rPr>
                <w:rFonts w:ascii="Times New Roman" w:hAnsi="Times New Roman" w:cs="Times New Roman"/>
                <w:b/>
                <w:bCs/>
                <w:sz w:val="18"/>
                <w:szCs w:val="18"/>
              </w:rPr>
            </w:pPr>
            <w:r w:rsidRPr="00306446">
              <w:rPr>
                <w:rFonts w:ascii="Times New Roman" w:hAnsi="Times New Roman" w:cs="Times New Roman"/>
                <w:b/>
                <w:bCs/>
                <w:sz w:val="18"/>
                <w:szCs w:val="18"/>
              </w:rPr>
              <w:t xml:space="preserve">(л/с 04632000060) Разовый платеж </w:t>
            </w:r>
            <w:r w:rsidR="00DC35FA" w:rsidRPr="00A03412">
              <w:rPr>
                <w:rFonts w:ascii="Times New Roman" w:hAnsi="Times New Roman" w:cs="Times New Roman"/>
                <w:b/>
                <w:bCs/>
                <w:sz w:val="18"/>
                <w:szCs w:val="18"/>
              </w:rPr>
              <w:t>на право пользования Северо-западным участком Смоленского месторождения (блок С</w:t>
            </w:r>
            <w:r w:rsidR="00DC35FA" w:rsidRPr="00A03412">
              <w:rPr>
                <w:rFonts w:ascii="Times New Roman" w:hAnsi="Times New Roman" w:cs="Times New Roman"/>
                <w:b/>
                <w:bCs/>
                <w:sz w:val="18"/>
                <w:szCs w:val="18"/>
                <w:vertAlign w:val="subscript"/>
              </w:rPr>
              <w:t>1</w:t>
            </w:r>
            <w:r w:rsidR="00DC35FA" w:rsidRPr="00A03412">
              <w:rPr>
                <w:rFonts w:ascii="Times New Roman" w:hAnsi="Times New Roman" w:cs="Times New Roman"/>
                <w:b/>
                <w:bCs/>
                <w:sz w:val="18"/>
                <w:szCs w:val="18"/>
              </w:rPr>
              <w:t>-1 Линза Л-2) площадью 14,8329 га, расположенным на территории муниципального образования «Смоленский район» Смоленской области, для разведки и добычи валунно-гравийно-песчаных пород</w:t>
            </w:r>
          </w:p>
        </w:tc>
      </w:tr>
    </w:tbl>
    <w:p w14:paraId="7F1AFD10" w14:textId="77777777" w:rsidR="00AB27E5" w:rsidRPr="00183B6F" w:rsidRDefault="00AB27E5" w:rsidP="00965451">
      <w:pPr>
        <w:pStyle w:val="ab"/>
        <w:shd w:val="clear" w:color="auto" w:fill="auto"/>
        <w:tabs>
          <w:tab w:val="left" w:pos="142"/>
        </w:tabs>
        <w:spacing w:line="240" w:lineRule="auto"/>
        <w:rPr>
          <w:sz w:val="24"/>
          <w:szCs w:val="24"/>
        </w:rPr>
      </w:pPr>
    </w:p>
    <w:p w14:paraId="2F83193A" w14:textId="0AE1FAE5" w:rsidR="00D3618F" w:rsidRPr="00183B6F" w:rsidRDefault="00395B84" w:rsidP="00BD3459">
      <w:pPr>
        <w:pStyle w:val="21"/>
        <w:shd w:val="clear" w:color="auto" w:fill="auto"/>
        <w:tabs>
          <w:tab w:val="left" w:pos="142"/>
        </w:tabs>
        <w:spacing w:before="0" w:line="240" w:lineRule="auto"/>
        <w:ind w:right="60" w:firstLine="0"/>
        <w:jc w:val="both"/>
        <w:rPr>
          <w:sz w:val="24"/>
          <w:szCs w:val="24"/>
        </w:rPr>
      </w:pPr>
      <w:r>
        <w:rPr>
          <w:sz w:val="24"/>
          <w:szCs w:val="24"/>
        </w:rPr>
        <w:t>5</w:t>
      </w:r>
      <w:r w:rsidR="004E7D8E" w:rsidRPr="00183B6F">
        <w:rPr>
          <w:sz w:val="24"/>
          <w:szCs w:val="24"/>
        </w:rPr>
        <w:t>. Реквизиты для перечисления государственной пошлины за выдачу лицензии</w:t>
      </w:r>
      <w:r w:rsidR="00BD3459">
        <w:rPr>
          <w:sz w:val="24"/>
          <w:szCs w:val="24"/>
        </w:rPr>
        <w:t xml:space="preserve"> </w:t>
      </w:r>
      <w:r w:rsidR="004E7D8E" w:rsidRPr="00183B6F">
        <w:rPr>
          <w:sz w:val="24"/>
          <w:szCs w:val="24"/>
        </w:rPr>
        <w:t>на пользование недрами победителем аукциона, единственным заявителем или</w:t>
      </w:r>
      <w:r w:rsidR="00BD3459">
        <w:rPr>
          <w:sz w:val="24"/>
          <w:szCs w:val="24"/>
        </w:rPr>
        <w:t xml:space="preserve"> е</w:t>
      </w:r>
      <w:r w:rsidR="004E7D8E" w:rsidRPr="00183B6F">
        <w:rPr>
          <w:sz w:val="24"/>
          <w:szCs w:val="24"/>
        </w:rPr>
        <w:t>динственным участником аукциона, которым предоставляется</w:t>
      </w:r>
      <w:r w:rsidR="00821E9A" w:rsidRPr="00183B6F">
        <w:rPr>
          <w:sz w:val="24"/>
          <w:szCs w:val="24"/>
        </w:rPr>
        <w:t xml:space="preserve"> право пользования</w:t>
      </w:r>
      <w:r w:rsidR="00BD3459">
        <w:rPr>
          <w:sz w:val="24"/>
          <w:szCs w:val="24"/>
        </w:rPr>
        <w:t xml:space="preserve"> </w:t>
      </w:r>
      <w:r w:rsidR="00821E9A" w:rsidRPr="00183B6F">
        <w:rPr>
          <w:sz w:val="24"/>
          <w:szCs w:val="24"/>
        </w:rPr>
        <w:t>участком недр</w:t>
      </w:r>
    </w:p>
    <w:tbl>
      <w:tblPr>
        <w:tblpPr w:leftFromText="180" w:rightFromText="180" w:vertAnchor="text" w:horzAnchor="margin" w:tblpXSpec="center" w:tblpY="236"/>
        <w:tblOverlap w:val="never"/>
        <w:tblW w:w="0" w:type="auto"/>
        <w:tblLayout w:type="fixed"/>
        <w:tblCellMar>
          <w:left w:w="10" w:type="dxa"/>
          <w:right w:w="10" w:type="dxa"/>
        </w:tblCellMar>
        <w:tblLook w:val="04A0" w:firstRow="1" w:lastRow="0" w:firstColumn="1" w:lastColumn="0" w:noHBand="0" w:noVBand="1"/>
      </w:tblPr>
      <w:tblGrid>
        <w:gridCol w:w="2846"/>
        <w:gridCol w:w="6758"/>
      </w:tblGrid>
      <w:tr w:rsidR="00821E9A" w:rsidRPr="00395B84" w14:paraId="18DDE30C" w14:textId="77777777" w:rsidTr="00BD3459">
        <w:trPr>
          <w:trHeight w:hRule="exact" w:val="582"/>
        </w:trPr>
        <w:tc>
          <w:tcPr>
            <w:tcW w:w="2846" w:type="dxa"/>
            <w:tcBorders>
              <w:top w:val="single" w:sz="4" w:space="0" w:color="auto"/>
              <w:left w:val="single" w:sz="4" w:space="0" w:color="auto"/>
            </w:tcBorders>
            <w:shd w:val="clear" w:color="auto" w:fill="FFFFFF"/>
          </w:tcPr>
          <w:p w14:paraId="536B8B01" w14:textId="77777777" w:rsidR="00821E9A" w:rsidRPr="00395B84" w:rsidRDefault="00821E9A" w:rsidP="00395B84">
            <w:pPr>
              <w:pStyle w:val="2"/>
              <w:shd w:val="clear" w:color="auto" w:fill="auto"/>
              <w:tabs>
                <w:tab w:val="left" w:pos="142"/>
              </w:tabs>
              <w:spacing w:after="0" w:line="240" w:lineRule="auto"/>
              <w:ind w:left="40" w:firstLine="0"/>
              <w:rPr>
                <w:sz w:val="18"/>
                <w:szCs w:val="18"/>
              </w:rPr>
            </w:pPr>
            <w:r w:rsidRPr="00395B84">
              <w:rPr>
                <w:rStyle w:val="1"/>
                <w:sz w:val="18"/>
                <w:szCs w:val="18"/>
              </w:rPr>
              <w:t>Наименование</w:t>
            </w:r>
          </w:p>
          <w:p w14:paraId="5FC08366" w14:textId="77777777" w:rsidR="00821E9A" w:rsidRPr="00395B84" w:rsidRDefault="00821E9A" w:rsidP="00395B84">
            <w:pPr>
              <w:pStyle w:val="2"/>
              <w:shd w:val="clear" w:color="auto" w:fill="auto"/>
              <w:tabs>
                <w:tab w:val="left" w:pos="142"/>
              </w:tabs>
              <w:spacing w:after="0" w:line="240" w:lineRule="auto"/>
              <w:ind w:left="40" w:firstLine="0"/>
              <w:rPr>
                <w:sz w:val="18"/>
                <w:szCs w:val="18"/>
              </w:rPr>
            </w:pPr>
            <w:r w:rsidRPr="00395B84">
              <w:rPr>
                <w:rStyle w:val="1"/>
                <w:sz w:val="18"/>
                <w:szCs w:val="18"/>
              </w:rPr>
              <w:t>получателя</w:t>
            </w:r>
          </w:p>
        </w:tc>
        <w:tc>
          <w:tcPr>
            <w:tcW w:w="6758" w:type="dxa"/>
            <w:tcBorders>
              <w:top w:val="single" w:sz="4" w:space="0" w:color="auto"/>
              <w:left w:val="single" w:sz="4" w:space="0" w:color="auto"/>
              <w:right w:val="single" w:sz="4" w:space="0" w:color="auto"/>
            </w:tcBorders>
            <w:shd w:val="clear" w:color="auto" w:fill="FFFFFF"/>
          </w:tcPr>
          <w:p w14:paraId="2D14FA95" w14:textId="01CABE70" w:rsidR="00821E9A" w:rsidRPr="00395B84" w:rsidRDefault="007D2CF0" w:rsidP="00395B84">
            <w:pPr>
              <w:pStyle w:val="2"/>
              <w:shd w:val="clear" w:color="auto" w:fill="auto"/>
              <w:tabs>
                <w:tab w:val="left" w:pos="142"/>
              </w:tabs>
              <w:spacing w:after="0" w:line="240" w:lineRule="auto"/>
              <w:ind w:left="171" w:right="614" w:firstLine="0"/>
              <w:jc w:val="both"/>
              <w:rPr>
                <w:sz w:val="18"/>
                <w:szCs w:val="18"/>
              </w:rPr>
            </w:pPr>
            <w:r w:rsidRPr="00395B84">
              <w:rPr>
                <w:rFonts w:eastAsia="Courier New"/>
                <w:sz w:val="18"/>
                <w:szCs w:val="18"/>
              </w:rPr>
              <w:t>УФК ПО СМОЛЕНСКОЙ ОБЛАСТИ /ДЕПАРТАМЕНТ СМОЛЕНСКОЙ ОБЛАСТИ ПО ПРИРОДНЫМ РЕСУРСАМ И ЭКОЛОГИИ л/с 04632000060</w:t>
            </w:r>
          </w:p>
        </w:tc>
      </w:tr>
      <w:tr w:rsidR="00821E9A" w:rsidRPr="00395B84" w14:paraId="7C0A53BB" w14:textId="77777777" w:rsidTr="00BD3459">
        <w:trPr>
          <w:trHeight w:hRule="exact" w:val="278"/>
        </w:trPr>
        <w:tc>
          <w:tcPr>
            <w:tcW w:w="2846" w:type="dxa"/>
            <w:tcBorders>
              <w:top w:val="single" w:sz="4" w:space="0" w:color="auto"/>
              <w:left w:val="single" w:sz="4" w:space="0" w:color="auto"/>
            </w:tcBorders>
            <w:shd w:val="clear" w:color="auto" w:fill="FFFFFF"/>
          </w:tcPr>
          <w:p w14:paraId="135C10B0" w14:textId="77777777" w:rsidR="00821E9A" w:rsidRPr="00395B84" w:rsidRDefault="00821E9A" w:rsidP="00395B84">
            <w:pPr>
              <w:pStyle w:val="2"/>
              <w:shd w:val="clear" w:color="auto" w:fill="auto"/>
              <w:tabs>
                <w:tab w:val="left" w:pos="142"/>
              </w:tabs>
              <w:spacing w:after="0" w:line="240" w:lineRule="auto"/>
              <w:ind w:left="40" w:firstLine="0"/>
              <w:rPr>
                <w:sz w:val="18"/>
                <w:szCs w:val="18"/>
              </w:rPr>
            </w:pPr>
            <w:r w:rsidRPr="00395B84">
              <w:rPr>
                <w:rStyle w:val="1"/>
                <w:sz w:val="18"/>
                <w:szCs w:val="18"/>
              </w:rPr>
              <w:t>ИНН</w:t>
            </w:r>
          </w:p>
        </w:tc>
        <w:tc>
          <w:tcPr>
            <w:tcW w:w="6758" w:type="dxa"/>
            <w:tcBorders>
              <w:top w:val="single" w:sz="4" w:space="0" w:color="auto"/>
              <w:left w:val="single" w:sz="4" w:space="0" w:color="auto"/>
              <w:right w:val="single" w:sz="4" w:space="0" w:color="auto"/>
            </w:tcBorders>
            <w:shd w:val="clear" w:color="auto" w:fill="FFFFFF"/>
          </w:tcPr>
          <w:p w14:paraId="62D40D2D" w14:textId="20234DFA" w:rsidR="00821E9A" w:rsidRPr="00395B84" w:rsidRDefault="007D2CF0" w:rsidP="00395B84">
            <w:pPr>
              <w:ind w:left="171" w:right="614"/>
              <w:rPr>
                <w:sz w:val="18"/>
                <w:szCs w:val="18"/>
              </w:rPr>
            </w:pPr>
            <w:r w:rsidRPr="00395B84">
              <w:rPr>
                <w:rFonts w:ascii="Times New Roman" w:hAnsi="Times New Roman" w:cs="Times New Roman"/>
                <w:sz w:val="18"/>
                <w:szCs w:val="18"/>
              </w:rPr>
              <w:t>6730042156</w:t>
            </w:r>
          </w:p>
        </w:tc>
      </w:tr>
      <w:tr w:rsidR="00821E9A" w:rsidRPr="00395B84" w14:paraId="6C80F86E" w14:textId="77777777" w:rsidTr="00BD3459">
        <w:trPr>
          <w:trHeight w:hRule="exact" w:val="295"/>
        </w:trPr>
        <w:tc>
          <w:tcPr>
            <w:tcW w:w="2846" w:type="dxa"/>
            <w:tcBorders>
              <w:top w:val="single" w:sz="4" w:space="0" w:color="auto"/>
              <w:left w:val="single" w:sz="4" w:space="0" w:color="auto"/>
            </w:tcBorders>
            <w:shd w:val="clear" w:color="auto" w:fill="FFFFFF"/>
          </w:tcPr>
          <w:p w14:paraId="333B2BB7" w14:textId="77777777" w:rsidR="00821E9A" w:rsidRPr="00395B84" w:rsidRDefault="00821E9A" w:rsidP="00395B84">
            <w:pPr>
              <w:pStyle w:val="2"/>
              <w:shd w:val="clear" w:color="auto" w:fill="auto"/>
              <w:tabs>
                <w:tab w:val="left" w:pos="142"/>
              </w:tabs>
              <w:spacing w:after="0" w:line="240" w:lineRule="auto"/>
              <w:ind w:left="40" w:firstLine="0"/>
              <w:rPr>
                <w:sz w:val="18"/>
                <w:szCs w:val="18"/>
              </w:rPr>
            </w:pPr>
            <w:r w:rsidRPr="00395B84">
              <w:rPr>
                <w:rStyle w:val="1"/>
                <w:sz w:val="18"/>
                <w:szCs w:val="18"/>
              </w:rPr>
              <w:t>КПП</w:t>
            </w:r>
          </w:p>
        </w:tc>
        <w:tc>
          <w:tcPr>
            <w:tcW w:w="6758" w:type="dxa"/>
            <w:tcBorders>
              <w:top w:val="single" w:sz="4" w:space="0" w:color="auto"/>
              <w:left w:val="single" w:sz="4" w:space="0" w:color="auto"/>
              <w:right w:val="single" w:sz="4" w:space="0" w:color="auto"/>
            </w:tcBorders>
            <w:shd w:val="clear" w:color="auto" w:fill="FFFFFF"/>
          </w:tcPr>
          <w:p w14:paraId="0008CBD9" w14:textId="39DC472C" w:rsidR="00821E9A" w:rsidRPr="00395B84" w:rsidRDefault="00537DDC" w:rsidP="00395B84">
            <w:pPr>
              <w:pStyle w:val="2"/>
              <w:shd w:val="clear" w:color="auto" w:fill="auto"/>
              <w:tabs>
                <w:tab w:val="left" w:pos="142"/>
              </w:tabs>
              <w:spacing w:after="0" w:line="240" w:lineRule="auto"/>
              <w:ind w:left="171" w:right="614" w:firstLine="0"/>
              <w:jc w:val="both"/>
              <w:rPr>
                <w:sz w:val="18"/>
                <w:szCs w:val="18"/>
              </w:rPr>
            </w:pPr>
            <w:r w:rsidRPr="00395B84">
              <w:rPr>
                <w:sz w:val="18"/>
                <w:szCs w:val="18"/>
              </w:rPr>
              <w:t>673001001</w:t>
            </w:r>
          </w:p>
        </w:tc>
      </w:tr>
      <w:tr w:rsidR="00821E9A" w:rsidRPr="00395B84" w14:paraId="738B8384" w14:textId="77777777" w:rsidTr="00BD3459">
        <w:trPr>
          <w:trHeight w:hRule="exact" w:val="272"/>
        </w:trPr>
        <w:tc>
          <w:tcPr>
            <w:tcW w:w="2846" w:type="dxa"/>
            <w:tcBorders>
              <w:top w:val="single" w:sz="4" w:space="0" w:color="auto"/>
              <w:left w:val="single" w:sz="4" w:space="0" w:color="auto"/>
            </w:tcBorders>
            <w:shd w:val="clear" w:color="auto" w:fill="FFFFFF"/>
          </w:tcPr>
          <w:p w14:paraId="2AC7816F" w14:textId="77777777" w:rsidR="00821E9A" w:rsidRPr="00395B84" w:rsidRDefault="00821E9A" w:rsidP="00395B84">
            <w:pPr>
              <w:pStyle w:val="2"/>
              <w:shd w:val="clear" w:color="auto" w:fill="auto"/>
              <w:tabs>
                <w:tab w:val="left" w:pos="142"/>
              </w:tabs>
              <w:spacing w:after="0" w:line="240" w:lineRule="auto"/>
              <w:ind w:left="40" w:firstLine="0"/>
              <w:rPr>
                <w:sz w:val="18"/>
                <w:szCs w:val="18"/>
              </w:rPr>
            </w:pPr>
            <w:r w:rsidRPr="00395B84">
              <w:rPr>
                <w:rStyle w:val="1"/>
                <w:sz w:val="18"/>
                <w:szCs w:val="18"/>
              </w:rPr>
              <w:t>ОКТМО</w:t>
            </w:r>
          </w:p>
        </w:tc>
        <w:tc>
          <w:tcPr>
            <w:tcW w:w="6758" w:type="dxa"/>
            <w:tcBorders>
              <w:top w:val="single" w:sz="4" w:space="0" w:color="auto"/>
              <w:left w:val="single" w:sz="4" w:space="0" w:color="auto"/>
              <w:right w:val="single" w:sz="4" w:space="0" w:color="auto"/>
            </w:tcBorders>
            <w:shd w:val="clear" w:color="auto" w:fill="FFFFFF"/>
          </w:tcPr>
          <w:p w14:paraId="42BD4EF9" w14:textId="7D34C973" w:rsidR="00821E9A" w:rsidRPr="00395B84" w:rsidRDefault="00276AF4" w:rsidP="00395B84">
            <w:pPr>
              <w:pStyle w:val="2"/>
              <w:shd w:val="clear" w:color="auto" w:fill="auto"/>
              <w:tabs>
                <w:tab w:val="left" w:pos="142"/>
              </w:tabs>
              <w:spacing w:after="0" w:line="240" w:lineRule="auto"/>
              <w:ind w:left="171" w:right="614" w:firstLine="0"/>
              <w:jc w:val="both"/>
              <w:rPr>
                <w:sz w:val="18"/>
                <w:szCs w:val="18"/>
              </w:rPr>
            </w:pPr>
            <w:r w:rsidRPr="00395B84">
              <w:rPr>
                <w:sz w:val="18"/>
                <w:szCs w:val="18"/>
              </w:rPr>
              <w:t>66701000</w:t>
            </w:r>
          </w:p>
        </w:tc>
      </w:tr>
      <w:tr w:rsidR="00821E9A" w:rsidRPr="00395B84" w14:paraId="70A13780" w14:textId="77777777" w:rsidTr="00BD3459">
        <w:trPr>
          <w:trHeight w:hRule="exact" w:val="431"/>
        </w:trPr>
        <w:tc>
          <w:tcPr>
            <w:tcW w:w="2846" w:type="dxa"/>
            <w:tcBorders>
              <w:top w:val="single" w:sz="4" w:space="0" w:color="auto"/>
              <w:left w:val="single" w:sz="4" w:space="0" w:color="auto"/>
            </w:tcBorders>
            <w:shd w:val="clear" w:color="auto" w:fill="FFFFFF"/>
          </w:tcPr>
          <w:p w14:paraId="4A414FB8" w14:textId="77777777" w:rsidR="00821E9A" w:rsidRPr="00395B84" w:rsidRDefault="00821E9A" w:rsidP="00395B84">
            <w:pPr>
              <w:pStyle w:val="2"/>
              <w:shd w:val="clear" w:color="auto" w:fill="auto"/>
              <w:tabs>
                <w:tab w:val="left" w:pos="142"/>
              </w:tabs>
              <w:spacing w:after="0" w:line="240" w:lineRule="auto"/>
              <w:ind w:left="40" w:right="376" w:firstLine="0"/>
              <w:rPr>
                <w:sz w:val="18"/>
                <w:szCs w:val="18"/>
              </w:rPr>
            </w:pPr>
            <w:r w:rsidRPr="00395B84">
              <w:rPr>
                <w:sz w:val="18"/>
                <w:szCs w:val="18"/>
              </w:rPr>
              <w:t xml:space="preserve">Номер счета банка получателя средств:  </w:t>
            </w:r>
          </w:p>
        </w:tc>
        <w:tc>
          <w:tcPr>
            <w:tcW w:w="6758" w:type="dxa"/>
            <w:tcBorders>
              <w:top w:val="single" w:sz="4" w:space="0" w:color="auto"/>
              <w:left w:val="single" w:sz="4" w:space="0" w:color="auto"/>
              <w:right w:val="single" w:sz="4" w:space="0" w:color="auto"/>
            </w:tcBorders>
            <w:shd w:val="clear" w:color="auto" w:fill="FFFFFF"/>
          </w:tcPr>
          <w:p w14:paraId="709A75AC" w14:textId="780345F7" w:rsidR="00821E9A" w:rsidRPr="00395B84" w:rsidRDefault="00E7683A" w:rsidP="00395B84">
            <w:pPr>
              <w:pStyle w:val="2"/>
              <w:shd w:val="clear" w:color="auto" w:fill="auto"/>
              <w:tabs>
                <w:tab w:val="left" w:pos="142"/>
              </w:tabs>
              <w:spacing w:after="0" w:line="240" w:lineRule="auto"/>
              <w:ind w:left="171" w:right="614" w:firstLine="0"/>
              <w:jc w:val="both"/>
              <w:rPr>
                <w:sz w:val="18"/>
                <w:szCs w:val="18"/>
              </w:rPr>
            </w:pPr>
            <w:r w:rsidRPr="00395B84">
              <w:rPr>
                <w:rFonts w:eastAsia="Courier New"/>
                <w:sz w:val="18"/>
                <w:szCs w:val="18"/>
              </w:rPr>
              <w:t>40102810445370000055</w:t>
            </w:r>
          </w:p>
        </w:tc>
      </w:tr>
      <w:tr w:rsidR="00821E9A" w:rsidRPr="00395B84" w14:paraId="054AC015" w14:textId="77777777" w:rsidTr="00BD3459">
        <w:trPr>
          <w:trHeight w:hRule="exact" w:val="282"/>
        </w:trPr>
        <w:tc>
          <w:tcPr>
            <w:tcW w:w="2846" w:type="dxa"/>
            <w:tcBorders>
              <w:top w:val="single" w:sz="4" w:space="0" w:color="auto"/>
              <w:left w:val="single" w:sz="4" w:space="0" w:color="auto"/>
            </w:tcBorders>
            <w:shd w:val="clear" w:color="auto" w:fill="FFFFFF"/>
          </w:tcPr>
          <w:p w14:paraId="73DB189E" w14:textId="77777777" w:rsidR="00821E9A" w:rsidRPr="00395B84" w:rsidRDefault="00821E9A" w:rsidP="00395B84">
            <w:pPr>
              <w:pStyle w:val="2"/>
              <w:shd w:val="clear" w:color="auto" w:fill="auto"/>
              <w:tabs>
                <w:tab w:val="left" w:pos="142"/>
              </w:tabs>
              <w:spacing w:after="0" w:line="240" w:lineRule="auto"/>
              <w:ind w:left="40" w:firstLine="0"/>
              <w:rPr>
                <w:sz w:val="18"/>
                <w:szCs w:val="18"/>
              </w:rPr>
            </w:pPr>
            <w:r w:rsidRPr="00395B84">
              <w:rPr>
                <w:sz w:val="18"/>
                <w:szCs w:val="18"/>
              </w:rPr>
              <w:t>БИК банка получателя</w:t>
            </w:r>
          </w:p>
        </w:tc>
        <w:tc>
          <w:tcPr>
            <w:tcW w:w="6758" w:type="dxa"/>
            <w:tcBorders>
              <w:top w:val="single" w:sz="4" w:space="0" w:color="auto"/>
              <w:left w:val="single" w:sz="4" w:space="0" w:color="auto"/>
              <w:right w:val="single" w:sz="4" w:space="0" w:color="auto"/>
            </w:tcBorders>
            <w:shd w:val="clear" w:color="auto" w:fill="FFFFFF"/>
          </w:tcPr>
          <w:p w14:paraId="374C4DA0" w14:textId="7851FB97" w:rsidR="00821E9A" w:rsidRPr="00395B84" w:rsidRDefault="00537DDC" w:rsidP="00395B84">
            <w:pPr>
              <w:pStyle w:val="2"/>
              <w:shd w:val="clear" w:color="auto" w:fill="auto"/>
              <w:tabs>
                <w:tab w:val="left" w:pos="142"/>
              </w:tabs>
              <w:spacing w:after="0" w:line="240" w:lineRule="auto"/>
              <w:ind w:left="171" w:right="614" w:firstLine="0"/>
              <w:jc w:val="both"/>
              <w:rPr>
                <w:sz w:val="18"/>
                <w:szCs w:val="18"/>
              </w:rPr>
            </w:pPr>
            <w:r w:rsidRPr="00395B84">
              <w:rPr>
                <w:sz w:val="18"/>
                <w:szCs w:val="18"/>
              </w:rPr>
              <w:t>016614901</w:t>
            </w:r>
          </w:p>
        </w:tc>
      </w:tr>
      <w:tr w:rsidR="00821E9A" w:rsidRPr="00395B84" w14:paraId="592C51E2" w14:textId="77777777" w:rsidTr="00BD3459">
        <w:trPr>
          <w:trHeight w:hRule="exact" w:val="413"/>
        </w:trPr>
        <w:tc>
          <w:tcPr>
            <w:tcW w:w="2846" w:type="dxa"/>
            <w:tcBorders>
              <w:top w:val="single" w:sz="4" w:space="0" w:color="auto"/>
              <w:left w:val="single" w:sz="4" w:space="0" w:color="auto"/>
            </w:tcBorders>
            <w:shd w:val="clear" w:color="auto" w:fill="FFFFFF"/>
          </w:tcPr>
          <w:p w14:paraId="1FB787A6" w14:textId="77777777" w:rsidR="00821E9A" w:rsidRPr="00395B84" w:rsidRDefault="00821E9A" w:rsidP="00395B84">
            <w:pPr>
              <w:pStyle w:val="2"/>
              <w:shd w:val="clear" w:color="auto" w:fill="auto"/>
              <w:tabs>
                <w:tab w:val="left" w:pos="142"/>
              </w:tabs>
              <w:spacing w:after="0" w:line="240" w:lineRule="auto"/>
              <w:ind w:left="40" w:right="234" w:firstLine="0"/>
              <w:rPr>
                <w:sz w:val="18"/>
                <w:szCs w:val="18"/>
              </w:rPr>
            </w:pPr>
            <w:r w:rsidRPr="00395B84">
              <w:rPr>
                <w:sz w:val="18"/>
                <w:szCs w:val="18"/>
              </w:rPr>
              <w:t>Наименование банка получателя:</w:t>
            </w:r>
          </w:p>
        </w:tc>
        <w:tc>
          <w:tcPr>
            <w:tcW w:w="6758" w:type="dxa"/>
            <w:tcBorders>
              <w:top w:val="single" w:sz="4" w:space="0" w:color="auto"/>
              <w:left w:val="single" w:sz="4" w:space="0" w:color="auto"/>
              <w:right w:val="single" w:sz="4" w:space="0" w:color="auto"/>
            </w:tcBorders>
            <w:shd w:val="clear" w:color="auto" w:fill="FFFFFF"/>
          </w:tcPr>
          <w:p w14:paraId="2D13518D" w14:textId="43A8CA3C" w:rsidR="00821E9A" w:rsidRPr="00395B84" w:rsidRDefault="00E7683A" w:rsidP="00395B84">
            <w:pPr>
              <w:pStyle w:val="2"/>
              <w:shd w:val="clear" w:color="auto" w:fill="auto"/>
              <w:tabs>
                <w:tab w:val="left" w:pos="142"/>
              </w:tabs>
              <w:spacing w:after="0" w:line="240" w:lineRule="auto"/>
              <w:ind w:left="171" w:right="614" w:firstLine="0"/>
              <w:jc w:val="both"/>
              <w:rPr>
                <w:sz w:val="18"/>
                <w:szCs w:val="18"/>
              </w:rPr>
            </w:pPr>
            <w:r w:rsidRPr="00395B84">
              <w:rPr>
                <w:sz w:val="18"/>
                <w:szCs w:val="18"/>
              </w:rPr>
              <w:t>ОТДЕЛЕНИЕ СМОЛЕНСК БАНКА РОССИИ//УФК по Смоленской области г.Смоленск</w:t>
            </w:r>
          </w:p>
        </w:tc>
      </w:tr>
      <w:tr w:rsidR="00821E9A" w:rsidRPr="00395B84" w14:paraId="2B7AAE8A" w14:textId="77777777" w:rsidTr="00BD3459">
        <w:trPr>
          <w:trHeight w:hRule="exact" w:val="291"/>
        </w:trPr>
        <w:tc>
          <w:tcPr>
            <w:tcW w:w="2846" w:type="dxa"/>
            <w:tcBorders>
              <w:top w:val="single" w:sz="4" w:space="0" w:color="auto"/>
              <w:left w:val="single" w:sz="4" w:space="0" w:color="auto"/>
            </w:tcBorders>
            <w:shd w:val="clear" w:color="auto" w:fill="FFFFFF"/>
          </w:tcPr>
          <w:p w14:paraId="144E25C5" w14:textId="77777777" w:rsidR="00821E9A" w:rsidRPr="00395B84" w:rsidRDefault="00821E9A" w:rsidP="00395B84">
            <w:pPr>
              <w:pStyle w:val="2"/>
              <w:shd w:val="clear" w:color="auto" w:fill="auto"/>
              <w:tabs>
                <w:tab w:val="left" w:pos="142"/>
              </w:tabs>
              <w:spacing w:after="0" w:line="240" w:lineRule="auto"/>
              <w:ind w:left="40" w:firstLine="0"/>
              <w:rPr>
                <w:sz w:val="18"/>
                <w:szCs w:val="18"/>
              </w:rPr>
            </w:pPr>
            <w:r w:rsidRPr="00395B84">
              <w:rPr>
                <w:sz w:val="18"/>
                <w:szCs w:val="18"/>
              </w:rPr>
              <w:t>Номер счета получателя:</w:t>
            </w:r>
          </w:p>
        </w:tc>
        <w:tc>
          <w:tcPr>
            <w:tcW w:w="6758" w:type="dxa"/>
            <w:tcBorders>
              <w:top w:val="single" w:sz="4" w:space="0" w:color="auto"/>
              <w:left w:val="single" w:sz="4" w:space="0" w:color="auto"/>
              <w:right w:val="single" w:sz="4" w:space="0" w:color="auto"/>
            </w:tcBorders>
            <w:shd w:val="clear" w:color="auto" w:fill="FFFFFF"/>
          </w:tcPr>
          <w:p w14:paraId="7A4B07E4" w14:textId="14353938" w:rsidR="00821E9A" w:rsidRPr="00395B84" w:rsidRDefault="00E7683A" w:rsidP="00395B84">
            <w:pPr>
              <w:ind w:left="171" w:right="614"/>
              <w:rPr>
                <w:sz w:val="18"/>
                <w:szCs w:val="18"/>
              </w:rPr>
            </w:pPr>
            <w:r w:rsidRPr="00395B84">
              <w:rPr>
                <w:rStyle w:val="1"/>
                <w:rFonts w:eastAsia="Courier New"/>
                <w:sz w:val="18"/>
                <w:szCs w:val="18"/>
              </w:rPr>
              <w:t>03100643000000016300</w:t>
            </w:r>
          </w:p>
        </w:tc>
      </w:tr>
      <w:tr w:rsidR="00821E9A" w:rsidRPr="00395B84" w14:paraId="1AD81F5F" w14:textId="77777777" w:rsidTr="00BD3459">
        <w:trPr>
          <w:trHeight w:hRule="exact" w:val="565"/>
        </w:trPr>
        <w:tc>
          <w:tcPr>
            <w:tcW w:w="2846" w:type="dxa"/>
            <w:tcBorders>
              <w:top w:val="single" w:sz="4" w:space="0" w:color="auto"/>
              <w:left w:val="single" w:sz="4" w:space="0" w:color="auto"/>
              <w:bottom w:val="single" w:sz="4" w:space="0" w:color="auto"/>
            </w:tcBorders>
            <w:shd w:val="clear" w:color="auto" w:fill="FFFFFF"/>
          </w:tcPr>
          <w:p w14:paraId="1C86AF97" w14:textId="77777777" w:rsidR="00821E9A" w:rsidRPr="00395B84" w:rsidRDefault="00821E9A" w:rsidP="00395B84">
            <w:pPr>
              <w:pStyle w:val="2"/>
              <w:shd w:val="clear" w:color="auto" w:fill="auto"/>
              <w:tabs>
                <w:tab w:val="left" w:pos="142"/>
              </w:tabs>
              <w:spacing w:after="0" w:line="240" w:lineRule="auto"/>
              <w:ind w:left="40" w:firstLine="0"/>
              <w:rPr>
                <w:sz w:val="18"/>
                <w:szCs w:val="18"/>
              </w:rPr>
            </w:pPr>
            <w:r w:rsidRPr="00395B84">
              <w:rPr>
                <w:rStyle w:val="1"/>
                <w:sz w:val="18"/>
                <w:szCs w:val="18"/>
              </w:rPr>
              <w:t>Назначение платежа</w:t>
            </w:r>
          </w:p>
        </w:tc>
        <w:tc>
          <w:tcPr>
            <w:tcW w:w="6758" w:type="dxa"/>
            <w:tcBorders>
              <w:top w:val="single" w:sz="4" w:space="0" w:color="auto"/>
              <w:left w:val="single" w:sz="4" w:space="0" w:color="auto"/>
              <w:bottom w:val="single" w:sz="4" w:space="0" w:color="auto"/>
              <w:right w:val="single" w:sz="4" w:space="0" w:color="auto"/>
            </w:tcBorders>
            <w:shd w:val="clear" w:color="auto" w:fill="FFFFFF"/>
          </w:tcPr>
          <w:p w14:paraId="760AE3F5" w14:textId="1A7F10F8" w:rsidR="00821E9A" w:rsidRPr="00395B84" w:rsidRDefault="00E7683A" w:rsidP="00395B84">
            <w:pPr>
              <w:pStyle w:val="2"/>
              <w:shd w:val="clear" w:color="auto" w:fill="auto"/>
              <w:tabs>
                <w:tab w:val="left" w:pos="142"/>
              </w:tabs>
              <w:spacing w:after="0" w:line="240" w:lineRule="auto"/>
              <w:ind w:left="171" w:right="614" w:firstLine="0"/>
              <w:jc w:val="both"/>
              <w:rPr>
                <w:sz w:val="18"/>
                <w:szCs w:val="18"/>
              </w:rPr>
            </w:pPr>
            <w:r w:rsidRPr="00395B84">
              <w:rPr>
                <w:rStyle w:val="1"/>
                <w:sz w:val="18"/>
                <w:szCs w:val="18"/>
              </w:rPr>
              <w:t>Государственная пошлина за предоставление лицензии на пользование недрами</w:t>
            </w:r>
          </w:p>
        </w:tc>
      </w:tr>
      <w:tr w:rsidR="00821E9A" w:rsidRPr="00395B84" w14:paraId="72801C38" w14:textId="77777777" w:rsidTr="00BD3459">
        <w:trPr>
          <w:trHeight w:hRule="exact" w:val="289"/>
        </w:trPr>
        <w:tc>
          <w:tcPr>
            <w:tcW w:w="2846" w:type="dxa"/>
            <w:tcBorders>
              <w:top w:val="single" w:sz="4" w:space="0" w:color="auto"/>
              <w:left w:val="single" w:sz="4" w:space="0" w:color="auto"/>
              <w:bottom w:val="single" w:sz="4" w:space="0" w:color="auto"/>
              <w:right w:val="single" w:sz="4" w:space="0" w:color="auto"/>
            </w:tcBorders>
            <w:shd w:val="clear" w:color="auto" w:fill="FFFFFF"/>
          </w:tcPr>
          <w:p w14:paraId="7038529B" w14:textId="77777777" w:rsidR="00821E9A" w:rsidRPr="00395B84" w:rsidRDefault="00821E9A" w:rsidP="00395B84">
            <w:pPr>
              <w:pStyle w:val="2"/>
              <w:shd w:val="clear" w:color="auto" w:fill="auto"/>
              <w:tabs>
                <w:tab w:val="left" w:pos="142"/>
              </w:tabs>
              <w:spacing w:after="0" w:line="240" w:lineRule="auto"/>
              <w:ind w:left="40" w:firstLine="0"/>
              <w:rPr>
                <w:rStyle w:val="1"/>
                <w:sz w:val="18"/>
                <w:szCs w:val="18"/>
              </w:rPr>
            </w:pPr>
            <w:r w:rsidRPr="00395B84">
              <w:rPr>
                <w:rStyle w:val="1"/>
                <w:sz w:val="18"/>
                <w:szCs w:val="18"/>
              </w:rPr>
              <w:t>КБК</w:t>
            </w:r>
          </w:p>
        </w:tc>
        <w:tc>
          <w:tcPr>
            <w:tcW w:w="6758" w:type="dxa"/>
            <w:tcBorders>
              <w:top w:val="single" w:sz="4" w:space="0" w:color="auto"/>
              <w:left w:val="single" w:sz="4" w:space="0" w:color="auto"/>
              <w:bottom w:val="single" w:sz="4" w:space="0" w:color="auto"/>
              <w:right w:val="single" w:sz="4" w:space="0" w:color="auto"/>
            </w:tcBorders>
            <w:shd w:val="clear" w:color="auto" w:fill="FFFFFF"/>
          </w:tcPr>
          <w:p w14:paraId="259F7CB6" w14:textId="74EFF95A" w:rsidR="00D3618F" w:rsidRPr="00395B84" w:rsidRDefault="00E7683A" w:rsidP="00395B84">
            <w:pPr>
              <w:pStyle w:val="2"/>
              <w:shd w:val="clear" w:color="auto" w:fill="auto"/>
              <w:tabs>
                <w:tab w:val="left" w:pos="142"/>
              </w:tabs>
              <w:spacing w:after="0" w:line="240" w:lineRule="auto"/>
              <w:ind w:left="171" w:right="614" w:firstLine="0"/>
              <w:jc w:val="both"/>
              <w:rPr>
                <w:rStyle w:val="1"/>
                <w:sz w:val="18"/>
                <w:szCs w:val="18"/>
              </w:rPr>
            </w:pPr>
            <w:r w:rsidRPr="00395B84">
              <w:rPr>
                <w:rStyle w:val="1"/>
                <w:sz w:val="18"/>
                <w:szCs w:val="18"/>
              </w:rPr>
              <w:t>80710807082011000110</w:t>
            </w:r>
          </w:p>
        </w:tc>
      </w:tr>
    </w:tbl>
    <w:p w14:paraId="12B31169" w14:textId="31CFEE5A" w:rsidR="00067377" w:rsidRPr="002E1E0C" w:rsidRDefault="005E48F9" w:rsidP="005E48F9">
      <w:pPr>
        <w:pStyle w:val="21"/>
        <w:shd w:val="clear" w:color="auto" w:fill="auto"/>
        <w:tabs>
          <w:tab w:val="left" w:pos="142"/>
          <w:tab w:val="left" w:pos="8647"/>
        </w:tabs>
        <w:spacing w:before="0" w:line="240" w:lineRule="auto"/>
        <w:ind w:left="3969" w:right="-1" w:firstLine="0"/>
        <w:jc w:val="both"/>
        <w:rPr>
          <w:i/>
          <w:iCs/>
          <w:sz w:val="24"/>
          <w:szCs w:val="24"/>
        </w:rPr>
      </w:pPr>
      <w:r w:rsidRPr="002E1E0C">
        <w:rPr>
          <w:b w:val="0"/>
          <w:i/>
          <w:iCs/>
          <w:sz w:val="24"/>
          <w:szCs w:val="24"/>
        </w:rPr>
        <w:lastRenderedPageBreak/>
        <w:t>Приложение</w:t>
      </w:r>
      <w:r w:rsidR="002E1E0C" w:rsidRPr="002E1E0C">
        <w:rPr>
          <w:b w:val="0"/>
          <w:i/>
          <w:iCs/>
          <w:sz w:val="24"/>
          <w:szCs w:val="24"/>
        </w:rPr>
        <w:t xml:space="preserve"> № 2</w:t>
      </w:r>
      <w:r w:rsidRPr="002E1E0C">
        <w:rPr>
          <w:b w:val="0"/>
          <w:i/>
          <w:iCs/>
          <w:sz w:val="24"/>
          <w:szCs w:val="24"/>
        </w:rPr>
        <w:t xml:space="preserve"> к Порядку и условиям проведения аукциона </w:t>
      </w:r>
    </w:p>
    <w:p w14:paraId="3D8E57A4" w14:textId="66B2CE1D" w:rsidR="00067377" w:rsidRDefault="00067377" w:rsidP="001A78CC">
      <w:pPr>
        <w:pStyle w:val="2"/>
        <w:shd w:val="clear" w:color="auto" w:fill="auto"/>
        <w:spacing w:after="0" w:line="240" w:lineRule="auto"/>
        <w:ind w:left="5239" w:right="40" w:firstLine="0"/>
        <w:rPr>
          <w:sz w:val="24"/>
          <w:szCs w:val="24"/>
        </w:rPr>
      </w:pPr>
    </w:p>
    <w:p w14:paraId="245117A7" w14:textId="77777777" w:rsidR="00F82586" w:rsidRDefault="00F82586" w:rsidP="006F4E1C">
      <w:pPr>
        <w:pStyle w:val="21"/>
        <w:shd w:val="clear" w:color="auto" w:fill="auto"/>
        <w:tabs>
          <w:tab w:val="left" w:pos="142"/>
        </w:tabs>
        <w:spacing w:before="0" w:line="240" w:lineRule="auto"/>
        <w:ind w:left="40" w:firstLine="0"/>
        <w:rPr>
          <w:sz w:val="26"/>
          <w:szCs w:val="26"/>
        </w:rPr>
      </w:pPr>
    </w:p>
    <w:p w14:paraId="4004C3EE" w14:textId="6B367C72" w:rsidR="006F4E1C" w:rsidRPr="006F4E1C" w:rsidRDefault="006F4E1C" w:rsidP="006F4E1C">
      <w:pPr>
        <w:pStyle w:val="21"/>
        <w:shd w:val="clear" w:color="auto" w:fill="auto"/>
        <w:tabs>
          <w:tab w:val="left" w:pos="142"/>
        </w:tabs>
        <w:spacing w:before="0" w:line="240" w:lineRule="auto"/>
        <w:ind w:left="40" w:firstLine="0"/>
        <w:rPr>
          <w:sz w:val="26"/>
          <w:szCs w:val="26"/>
        </w:rPr>
      </w:pPr>
      <w:r w:rsidRPr="006F4E1C">
        <w:rPr>
          <w:sz w:val="26"/>
          <w:szCs w:val="26"/>
        </w:rPr>
        <w:t xml:space="preserve">Случаи и последствия признания аукциона </w:t>
      </w:r>
    </w:p>
    <w:p w14:paraId="4E0B9D34" w14:textId="277B4B4E" w:rsidR="006F4E1C" w:rsidRPr="006F4E1C" w:rsidRDefault="006F4E1C" w:rsidP="006F4E1C">
      <w:pPr>
        <w:pStyle w:val="21"/>
        <w:shd w:val="clear" w:color="auto" w:fill="auto"/>
        <w:tabs>
          <w:tab w:val="left" w:pos="142"/>
        </w:tabs>
        <w:spacing w:before="0" w:line="240" w:lineRule="auto"/>
        <w:ind w:left="40" w:firstLine="0"/>
        <w:rPr>
          <w:sz w:val="26"/>
          <w:szCs w:val="26"/>
        </w:rPr>
      </w:pPr>
      <w:r w:rsidRPr="006F4E1C">
        <w:rPr>
          <w:sz w:val="26"/>
          <w:szCs w:val="26"/>
        </w:rPr>
        <w:t>несостоявшимся</w:t>
      </w:r>
    </w:p>
    <w:tbl>
      <w:tblPr>
        <w:tblpPr w:leftFromText="180" w:rightFromText="180" w:vertAnchor="page" w:horzAnchor="margin" w:tblpY="2701"/>
        <w:tblW w:w="10060" w:type="dxa"/>
        <w:tblLayout w:type="fixed"/>
        <w:tblCellMar>
          <w:left w:w="10" w:type="dxa"/>
          <w:right w:w="10" w:type="dxa"/>
        </w:tblCellMar>
        <w:tblLook w:val="04A0" w:firstRow="1" w:lastRow="0" w:firstColumn="1" w:lastColumn="0" w:noHBand="0" w:noVBand="1"/>
      </w:tblPr>
      <w:tblGrid>
        <w:gridCol w:w="1838"/>
        <w:gridCol w:w="1276"/>
        <w:gridCol w:w="2126"/>
        <w:gridCol w:w="1418"/>
        <w:gridCol w:w="1417"/>
        <w:gridCol w:w="1985"/>
      </w:tblGrid>
      <w:tr w:rsidR="000B4766" w:rsidRPr="00183B6F" w14:paraId="2F8C19AE" w14:textId="77777777" w:rsidTr="000B4766">
        <w:trPr>
          <w:trHeight w:hRule="exact" w:val="1851"/>
        </w:trPr>
        <w:tc>
          <w:tcPr>
            <w:tcW w:w="1838" w:type="dxa"/>
            <w:tcBorders>
              <w:top w:val="single" w:sz="4" w:space="0" w:color="auto"/>
              <w:left w:val="single" w:sz="4" w:space="0" w:color="auto"/>
            </w:tcBorders>
            <w:shd w:val="clear" w:color="auto" w:fill="F2F2F2" w:themeFill="background1" w:themeFillShade="F2"/>
            <w:vAlign w:val="center"/>
          </w:tcPr>
          <w:p w14:paraId="200A3267" w14:textId="77777777" w:rsidR="000B4766" w:rsidRPr="004D3AE1" w:rsidRDefault="000B4766" w:rsidP="000B4766">
            <w:pPr>
              <w:pStyle w:val="2"/>
              <w:shd w:val="clear" w:color="auto" w:fill="auto"/>
              <w:spacing w:after="0" w:line="240" w:lineRule="auto"/>
              <w:ind w:left="142" w:right="132" w:firstLine="0"/>
              <w:jc w:val="center"/>
              <w:rPr>
                <w:bCs/>
                <w:sz w:val="20"/>
                <w:szCs w:val="20"/>
              </w:rPr>
            </w:pPr>
            <w:r w:rsidRPr="004D3AE1">
              <w:rPr>
                <w:rStyle w:val="85pt"/>
                <w:bCs w:val="0"/>
                <w:sz w:val="20"/>
                <w:szCs w:val="20"/>
              </w:rPr>
              <w:t>Основание признания аукциона несостоявшимся</w:t>
            </w:r>
          </w:p>
        </w:tc>
        <w:tc>
          <w:tcPr>
            <w:tcW w:w="1276" w:type="dxa"/>
            <w:tcBorders>
              <w:top w:val="single" w:sz="4" w:space="0" w:color="auto"/>
              <w:left w:val="single" w:sz="4" w:space="0" w:color="auto"/>
            </w:tcBorders>
            <w:shd w:val="clear" w:color="auto" w:fill="F2F2F2" w:themeFill="background1" w:themeFillShade="F2"/>
            <w:vAlign w:val="center"/>
          </w:tcPr>
          <w:p w14:paraId="423C5C08" w14:textId="77777777" w:rsidR="000B4766" w:rsidRPr="004D3AE1" w:rsidRDefault="000B4766" w:rsidP="000B4766">
            <w:pPr>
              <w:pStyle w:val="2"/>
              <w:shd w:val="clear" w:color="auto" w:fill="auto"/>
              <w:spacing w:after="0" w:line="240" w:lineRule="auto"/>
              <w:ind w:hanging="142"/>
              <w:jc w:val="center"/>
              <w:rPr>
                <w:bCs/>
                <w:sz w:val="20"/>
                <w:szCs w:val="20"/>
              </w:rPr>
            </w:pPr>
            <w:r w:rsidRPr="004D3AE1">
              <w:rPr>
                <w:rStyle w:val="85pt"/>
                <w:bCs w:val="0"/>
                <w:sz w:val="20"/>
                <w:szCs w:val="20"/>
              </w:rPr>
              <w:t>Стадия организации и проведения аукциона</w:t>
            </w:r>
          </w:p>
        </w:tc>
        <w:tc>
          <w:tcPr>
            <w:tcW w:w="2126" w:type="dxa"/>
            <w:tcBorders>
              <w:top w:val="single" w:sz="4" w:space="0" w:color="auto"/>
              <w:left w:val="single" w:sz="4" w:space="0" w:color="auto"/>
            </w:tcBorders>
            <w:shd w:val="clear" w:color="auto" w:fill="F2F2F2" w:themeFill="background1" w:themeFillShade="F2"/>
            <w:vAlign w:val="center"/>
          </w:tcPr>
          <w:p w14:paraId="20A364BE" w14:textId="396063EB" w:rsidR="000B4766" w:rsidRPr="004D3AE1" w:rsidRDefault="000B4766" w:rsidP="000B4766">
            <w:pPr>
              <w:pStyle w:val="2"/>
              <w:shd w:val="clear" w:color="auto" w:fill="auto"/>
              <w:spacing w:after="0" w:line="240" w:lineRule="auto"/>
              <w:ind w:left="142" w:right="131" w:hanging="10"/>
              <w:jc w:val="center"/>
              <w:rPr>
                <w:rStyle w:val="85pt"/>
                <w:bCs w:val="0"/>
                <w:sz w:val="20"/>
                <w:szCs w:val="20"/>
              </w:rPr>
            </w:pPr>
            <w:r w:rsidRPr="004D3AE1">
              <w:rPr>
                <w:rStyle w:val="85pt"/>
                <w:bCs w:val="0"/>
                <w:sz w:val="20"/>
                <w:szCs w:val="20"/>
              </w:rPr>
              <w:t>Документ, фиксирующий признание аукциона несостоявшимся</w:t>
            </w:r>
          </w:p>
          <w:p w14:paraId="375C8B97" w14:textId="5109A31D" w:rsidR="000B4766" w:rsidRPr="004D3AE1" w:rsidRDefault="000B4766" w:rsidP="000B4766">
            <w:pPr>
              <w:pStyle w:val="2"/>
              <w:shd w:val="clear" w:color="auto" w:fill="auto"/>
              <w:spacing w:after="0" w:line="240" w:lineRule="auto"/>
              <w:ind w:left="142" w:right="131" w:hanging="10"/>
              <w:jc w:val="center"/>
              <w:rPr>
                <w:bCs/>
                <w:sz w:val="20"/>
                <w:szCs w:val="20"/>
              </w:rPr>
            </w:pPr>
          </w:p>
        </w:tc>
        <w:tc>
          <w:tcPr>
            <w:tcW w:w="1418" w:type="dxa"/>
            <w:tcBorders>
              <w:top w:val="single" w:sz="4" w:space="0" w:color="auto"/>
              <w:left w:val="single" w:sz="4" w:space="0" w:color="auto"/>
            </w:tcBorders>
            <w:shd w:val="clear" w:color="auto" w:fill="F2F2F2" w:themeFill="background1" w:themeFillShade="F2"/>
            <w:vAlign w:val="center"/>
          </w:tcPr>
          <w:p w14:paraId="7463ED07" w14:textId="77777777" w:rsidR="000B4766" w:rsidRPr="004D3AE1" w:rsidRDefault="000B4766" w:rsidP="000B4766">
            <w:pPr>
              <w:pStyle w:val="2"/>
              <w:shd w:val="clear" w:color="auto" w:fill="auto"/>
              <w:spacing w:after="0" w:line="240" w:lineRule="auto"/>
              <w:ind w:left="132" w:right="131" w:firstLine="0"/>
              <w:jc w:val="center"/>
              <w:rPr>
                <w:bCs/>
                <w:sz w:val="20"/>
                <w:szCs w:val="20"/>
              </w:rPr>
            </w:pPr>
            <w:r w:rsidRPr="004D3AE1">
              <w:rPr>
                <w:rStyle w:val="85pt"/>
                <w:bCs w:val="0"/>
                <w:sz w:val="20"/>
                <w:szCs w:val="20"/>
              </w:rPr>
              <w:t>Сбор за участие</w:t>
            </w:r>
          </w:p>
        </w:tc>
        <w:tc>
          <w:tcPr>
            <w:tcW w:w="1417" w:type="dxa"/>
            <w:tcBorders>
              <w:top w:val="single" w:sz="4" w:space="0" w:color="auto"/>
              <w:left w:val="single" w:sz="4" w:space="0" w:color="auto"/>
            </w:tcBorders>
            <w:shd w:val="clear" w:color="auto" w:fill="F2F2F2" w:themeFill="background1" w:themeFillShade="F2"/>
            <w:vAlign w:val="center"/>
          </w:tcPr>
          <w:p w14:paraId="38892931" w14:textId="77777777" w:rsidR="000B4766" w:rsidRPr="004D3AE1" w:rsidRDefault="000B4766" w:rsidP="000B4766">
            <w:pPr>
              <w:pStyle w:val="2"/>
              <w:shd w:val="clear" w:color="auto" w:fill="auto"/>
              <w:spacing w:after="0" w:line="240" w:lineRule="auto"/>
              <w:ind w:left="142" w:right="273" w:firstLine="0"/>
              <w:jc w:val="center"/>
              <w:rPr>
                <w:bCs/>
                <w:sz w:val="20"/>
                <w:szCs w:val="20"/>
              </w:rPr>
            </w:pPr>
            <w:r w:rsidRPr="004D3AE1">
              <w:rPr>
                <w:rStyle w:val="85pt"/>
                <w:bCs w:val="0"/>
                <w:sz w:val="20"/>
                <w:szCs w:val="20"/>
              </w:rPr>
              <w:t>Задаток</w:t>
            </w:r>
          </w:p>
        </w:tc>
        <w:tc>
          <w:tcPr>
            <w:tcW w:w="1985" w:type="dxa"/>
            <w:tcBorders>
              <w:top w:val="single" w:sz="4" w:space="0" w:color="auto"/>
              <w:left w:val="single" w:sz="4" w:space="0" w:color="auto"/>
              <w:right w:val="single" w:sz="4" w:space="0" w:color="auto"/>
            </w:tcBorders>
            <w:shd w:val="clear" w:color="auto" w:fill="F2F2F2" w:themeFill="background1" w:themeFillShade="F2"/>
            <w:vAlign w:val="center"/>
          </w:tcPr>
          <w:p w14:paraId="00FE1C30" w14:textId="77777777" w:rsidR="000B4766" w:rsidRPr="004D3AE1" w:rsidRDefault="000B4766" w:rsidP="000B4766">
            <w:pPr>
              <w:pStyle w:val="2"/>
              <w:shd w:val="clear" w:color="auto" w:fill="auto"/>
              <w:spacing w:after="0" w:line="240" w:lineRule="auto"/>
              <w:ind w:left="142" w:right="274" w:firstLine="0"/>
              <w:jc w:val="center"/>
              <w:rPr>
                <w:bCs/>
                <w:sz w:val="20"/>
                <w:szCs w:val="20"/>
              </w:rPr>
            </w:pPr>
            <w:r w:rsidRPr="004D3AE1">
              <w:rPr>
                <w:rStyle w:val="85pt"/>
                <w:bCs w:val="0"/>
                <w:sz w:val="20"/>
                <w:szCs w:val="20"/>
              </w:rPr>
              <w:t>Предоставление права пользования недрами, уплата окончательного размера раз. платежа</w:t>
            </w:r>
          </w:p>
        </w:tc>
      </w:tr>
      <w:tr w:rsidR="000B4766" w:rsidRPr="00183B6F" w14:paraId="357D63C1" w14:textId="77777777" w:rsidTr="000B4766">
        <w:trPr>
          <w:trHeight w:hRule="exact" w:val="974"/>
        </w:trPr>
        <w:tc>
          <w:tcPr>
            <w:tcW w:w="1838" w:type="dxa"/>
            <w:tcBorders>
              <w:top w:val="single" w:sz="4" w:space="0" w:color="auto"/>
              <w:left w:val="single" w:sz="4" w:space="0" w:color="auto"/>
            </w:tcBorders>
            <w:shd w:val="clear" w:color="auto" w:fill="FFFFFF"/>
            <w:vAlign w:val="center"/>
          </w:tcPr>
          <w:p w14:paraId="2CC2038D" w14:textId="77777777" w:rsidR="000B4766" w:rsidRPr="00183B6F" w:rsidRDefault="000B4766" w:rsidP="000B4766">
            <w:pPr>
              <w:pStyle w:val="2"/>
              <w:shd w:val="clear" w:color="auto" w:fill="auto"/>
              <w:spacing w:after="0" w:line="240" w:lineRule="auto"/>
              <w:ind w:left="40" w:firstLine="0"/>
              <w:jc w:val="center"/>
              <w:rPr>
                <w:sz w:val="20"/>
                <w:szCs w:val="20"/>
              </w:rPr>
            </w:pPr>
            <w:r w:rsidRPr="00183B6F">
              <w:rPr>
                <w:rStyle w:val="85pt"/>
                <w:b w:val="0"/>
                <w:sz w:val="20"/>
                <w:szCs w:val="20"/>
              </w:rPr>
              <w:t>Отсутствие заявок на участие в аукционе</w:t>
            </w:r>
          </w:p>
        </w:tc>
        <w:tc>
          <w:tcPr>
            <w:tcW w:w="1276" w:type="dxa"/>
            <w:tcBorders>
              <w:top w:val="single" w:sz="4" w:space="0" w:color="auto"/>
              <w:left w:val="single" w:sz="4" w:space="0" w:color="auto"/>
            </w:tcBorders>
            <w:shd w:val="clear" w:color="auto" w:fill="FFFFFF"/>
            <w:vAlign w:val="center"/>
          </w:tcPr>
          <w:p w14:paraId="2A0F0750" w14:textId="77777777" w:rsidR="000B4766" w:rsidRPr="00183B6F" w:rsidRDefault="000B4766" w:rsidP="000B4766">
            <w:pPr>
              <w:pStyle w:val="2"/>
              <w:shd w:val="clear" w:color="auto" w:fill="auto"/>
              <w:spacing w:after="0" w:line="240" w:lineRule="auto"/>
              <w:ind w:left="460" w:hanging="440"/>
              <w:jc w:val="center"/>
              <w:rPr>
                <w:sz w:val="20"/>
                <w:szCs w:val="20"/>
              </w:rPr>
            </w:pPr>
            <w:r w:rsidRPr="00183B6F">
              <w:rPr>
                <w:rStyle w:val="85pt"/>
                <w:b w:val="0"/>
                <w:sz w:val="20"/>
                <w:szCs w:val="20"/>
              </w:rPr>
              <w:t>Рассмотрение</w:t>
            </w:r>
          </w:p>
          <w:p w14:paraId="1D98440C" w14:textId="77777777" w:rsidR="000B4766" w:rsidRPr="00183B6F" w:rsidRDefault="000B4766" w:rsidP="000B4766">
            <w:pPr>
              <w:pStyle w:val="2"/>
              <w:shd w:val="clear" w:color="auto" w:fill="auto"/>
              <w:spacing w:after="0" w:line="240" w:lineRule="auto"/>
              <w:ind w:left="132" w:firstLine="0"/>
              <w:jc w:val="center"/>
              <w:rPr>
                <w:sz w:val="20"/>
                <w:szCs w:val="20"/>
              </w:rPr>
            </w:pPr>
            <w:r w:rsidRPr="00183B6F">
              <w:rPr>
                <w:rStyle w:val="85pt"/>
                <w:b w:val="0"/>
                <w:sz w:val="20"/>
                <w:szCs w:val="20"/>
              </w:rPr>
              <w:t>заявок</w:t>
            </w:r>
          </w:p>
        </w:tc>
        <w:tc>
          <w:tcPr>
            <w:tcW w:w="2126" w:type="dxa"/>
            <w:tcBorders>
              <w:top w:val="single" w:sz="4" w:space="0" w:color="auto"/>
              <w:left w:val="single" w:sz="4" w:space="0" w:color="auto"/>
            </w:tcBorders>
            <w:shd w:val="clear" w:color="auto" w:fill="FFFFFF"/>
            <w:vAlign w:val="center"/>
          </w:tcPr>
          <w:p w14:paraId="75773020" w14:textId="77777777" w:rsidR="000B4766" w:rsidRPr="00183B6F" w:rsidRDefault="000B4766" w:rsidP="000B4766">
            <w:pPr>
              <w:pStyle w:val="2"/>
              <w:shd w:val="clear" w:color="auto" w:fill="auto"/>
              <w:spacing w:after="0" w:line="240" w:lineRule="auto"/>
              <w:ind w:hanging="10"/>
              <w:jc w:val="center"/>
              <w:rPr>
                <w:sz w:val="20"/>
                <w:szCs w:val="20"/>
              </w:rPr>
            </w:pPr>
            <w:r w:rsidRPr="00183B6F">
              <w:rPr>
                <w:rStyle w:val="85pt"/>
                <w:b w:val="0"/>
                <w:sz w:val="20"/>
                <w:szCs w:val="20"/>
              </w:rPr>
              <w:t>Протокол</w:t>
            </w:r>
          </w:p>
          <w:p w14:paraId="787E20D0" w14:textId="77777777" w:rsidR="000B4766" w:rsidRPr="00183B6F" w:rsidRDefault="000B4766" w:rsidP="000B4766">
            <w:pPr>
              <w:pStyle w:val="2"/>
              <w:shd w:val="clear" w:color="auto" w:fill="auto"/>
              <w:spacing w:after="0" w:line="240" w:lineRule="auto"/>
              <w:ind w:firstLine="0"/>
              <w:jc w:val="center"/>
              <w:rPr>
                <w:sz w:val="20"/>
                <w:szCs w:val="20"/>
              </w:rPr>
            </w:pPr>
            <w:r w:rsidRPr="00183B6F">
              <w:rPr>
                <w:rStyle w:val="85pt"/>
                <w:b w:val="0"/>
                <w:sz w:val="20"/>
                <w:szCs w:val="20"/>
              </w:rPr>
              <w:t>рассмотрения заявок</w:t>
            </w:r>
          </w:p>
        </w:tc>
        <w:tc>
          <w:tcPr>
            <w:tcW w:w="1418" w:type="dxa"/>
            <w:tcBorders>
              <w:top w:val="single" w:sz="4" w:space="0" w:color="auto"/>
              <w:left w:val="single" w:sz="4" w:space="0" w:color="auto"/>
            </w:tcBorders>
            <w:shd w:val="clear" w:color="auto" w:fill="FFFFFF"/>
            <w:vAlign w:val="center"/>
          </w:tcPr>
          <w:p w14:paraId="19BDC46D" w14:textId="77777777" w:rsidR="000B4766" w:rsidRPr="00183B6F" w:rsidRDefault="000B4766" w:rsidP="000B4766">
            <w:pPr>
              <w:jc w:val="center"/>
              <w:rPr>
                <w:rFonts w:ascii="Times New Roman" w:hAnsi="Times New Roman" w:cs="Times New Roman"/>
                <w:sz w:val="20"/>
                <w:szCs w:val="20"/>
              </w:rPr>
            </w:pPr>
          </w:p>
        </w:tc>
        <w:tc>
          <w:tcPr>
            <w:tcW w:w="1417" w:type="dxa"/>
            <w:tcBorders>
              <w:top w:val="single" w:sz="4" w:space="0" w:color="auto"/>
              <w:left w:val="single" w:sz="4" w:space="0" w:color="auto"/>
            </w:tcBorders>
            <w:shd w:val="clear" w:color="auto" w:fill="FFFFFF"/>
            <w:vAlign w:val="center"/>
          </w:tcPr>
          <w:p w14:paraId="20253CA0" w14:textId="77777777" w:rsidR="000B4766" w:rsidRPr="00183B6F" w:rsidRDefault="000B4766" w:rsidP="000B4766">
            <w:pPr>
              <w:jc w:val="center"/>
              <w:rPr>
                <w:rFonts w:ascii="Times New Roman" w:hAnsi="Times New Roman" w:cs="Times New Roman"/>
                <w:sz w:val="20"/>
                <w:szCs w:val="20"/>
              </w:rPr>
            </w:pPr>
          </w:p>
        </w:tc>
        <w:tc>
          <w:tcPr>
            <w:tcW w:w="1985" w:type="dxa"/>
            <w:tcBorders>
              <w:top w:val="single" w:sz="4" w:space="0" w:color="auto"/>
              <w:left w:val="single" w:sz="4" w:space="0" w:color="auto"/>
              <w:right w:val="single" w:sz="4" w:space="0" w:color="auto"/>
            </w:tcBorders>
            <w:shd w:val="clear" w:color="auto" w:fill="FFFFFF"/>
            <w:vAlign w:val="center"/>
          </w:tcPr>
          <w:p w14:paraId="4F939459" w14:textId="77777777" w:rsidR="000B4766" w:rsidRPr="00183B6F" w:rsidRDefault="000B4766" w:rsidP="000B4766">
            <w:pPr>
              <w:pStyle w:val="2"/>
              <w:shd w:val="clear" w:color="auto" w:fill="auto"/>
              <w:spacing w:after="0" w:line="240" w:lineRule="auto"/>
              <w:ind w:left="20" w:firstLine="0"/>
              <w:jc w:val="center"/>
              <w:rPr>
                <w:rStyle w:val="85pt"/>
                <w:b w:val="0"/>
                <w:sz w:val="20"/>
                <w:szCs w:val="20"/>
              </w:rPr>
            </w:pPr>
            <w:r w:rsidRPr="00183B6F">
              <w:rPr>
                <w:rStyle w:val="85pt"/>
                <w:b w:val="0"/>
                <w:sz w:val="20"/>
                <w:szCs w:val="20"/>
              </w:rPr>
              <w:t xml:space="preserve">Не предоставляется, </w:t>
            </w:r>
          </w:p>
          <w:p w14:paraId="6BAF0C72" w14:textId="77777777" w:rsidR="000B4766" w:rsidRPr="00183B6F" w:rsidRDefault="000B4766" w:rsidP="000B4766">
            <w:pPr>
              <w:pStyle w:val="2"/>
              <w:shd w:val="clear" w:color="auto" w:fill="auto"/>
              <w:spacing w:after="0" w:line="240" w:lineRule="auto"/>
              <w:ind w:left="20" w:firstLine="0"/>
              <w:jc w:val="center"/>
              <w:rPr>
                <w:sz w:val="20"/>
                <w:szCs w:val="20"/>
              </w:rPr>
            </w:pPr>
            <w:r w:rsidRPr="00183B6F">
              <w:rPr>
                <w:rStyle w:val="85pt"/>
                <w:b w:val="0"/>
                <w:sz w:val="20"/>
                <w:szCs w:val="20"/>
              </w:rPr>
              <w:t>не уплачивается</w:t>
            </w:r>
          </w:p>
        </w:tc>
      </w:tr>
      <w:tr w:rsidR="000B4766" w:rsidRPr="00183B6F" w14:paraId="10959370" w14:textId="77777777" w:rsidTr="000B4766">
        <w:trPr>
          <w:trHeight w:hRule="exact" w:val="2004"/>
        </w:trPr>
        <w:tc>
          <w:tcPr>
            <w:tcW w:w="1838" w:type="dxa"/>
            <w:tcBorders>
              <w:top w:val="single" w:sz="4" w:space="0" w:color="auto"/>
              <w:left w:val="single" w:sz="4" w:space="0" w:color="auto"/>
            </w:tcBorders>
            <w:shd w:val="clear" w:color="auto" w:fill="FFFFFF"/>
            <w:vAlign w:val="center"/>
          </w:tcPr>
          <w:p w14:paraId="2668C426" w14:textId="77777777" w:rsidR="000B4766" w:rsidRPr="00183B6F" w:rsidRDefault="000B4766" w:rsidP="000B4766">
            <w:pPr>
              <w:pStyle w:val="2"/>
              <w:shd w:val="clear" w:color="auto" w:fill="auto"/>
              <w:spacing w:after="0" w:line="240" w:lineRule="auto"/>
              <w:ind w:left="40" w:right="132" w:firstLine="0"/>
              <w:jc w:val="center"/>
              <w:rPr>
                <w:b/>
                <w:sz w:val="20"/>
                <w:szCs w:val="20"/>
              </w:rPr>
            </w:pPr>
            <w:r w:rsidRPr="00183B6F">
              <w:rPr>
                <w:rStyle w:val="85pt"/>
                <w:b w:val="0"/>
                <w:sz w:val="20"/>
                <w:szCs w:val="20"/>
              </w:rPr>
              <w:t>На участие в аукционе зарегистрирована одна заявка, при этом данная заявка не соответствует установленным требованиям</w:t>
            </w:r>
          </w:p>
        </w:tc>
        <w:tc>
          <w:tcPr>
            <w:tcW w:w="1276" w:type="dxa"/>
            <w:tcBorders>
              <w:top w:val="single" w:sz="4" w:space="0" w:color="auto"/>
              <w:left w:val="single" w:sz="4" w:space="0" w:color="auto"/>
            </w:tcBorders>
            <w:shd w:val="clear" w:color="auto" w:fill="FFFFFF"/>
            <w:vAlign w:val="center"/>
          </w:tcPr>
          <w:p w14:paraId="1C39A1E6" w14:textId="77777777" w:rsidR="000B4766" w:rsidRPr="00183B6F" w:rsidRDefault="000B4766" w:rsidP="000B4766">
            <w:pPr>
              <w:pStyle w:val="2"/>
              <w:shd w:val="clear" w:color="auto" w:fill="auto"/>
              <w:spacing w:after="0" w:line="240" w:lineRule="auto"/>
              <w:ind w:left="460" w:hanging="440"/>
              <w:jc w:val="center"/>
              <w:rPr>
                <w:b/>
                <w:sz w:val="20"/>
                <w:szCs w:val="20"/>
              </w:rPr>
            </w:pPr>
            <w:r w:rsidRPr="00183B6F">
              <w:rPr>
                <w:rStyle w:val="85pt"/>
                <w:b w:val="0"/>
                <w:sz w:val="20"/>
                <w:szCs w:val="20"/>
              </w:rPr>
              <w:t>Рассмотрение</w:t>
            </w:r>
          </w:p>
          <w:p w14:paraId="6A04C1F4" w14:textId="77777777" w:rsidR="000B4766" w:rsidRPr="00183B6F" w:rsidRDefault="000B4766" w:rsidP="000B4766">
            <w:pPr>
              <w:pStyle w:val="2"/>
              <w:shd w:val="clear" w:color="auto" w:fill="auto"/>
              <w:spacing w:after="0" w:line="240" w:lineRule="auto"/>
              <w:ind w:left="460" w:hanging="440"/>
              <w:jc w:val="center"/>
              <w:rPr>
                <w:b/>
                <w:sz w:val="20"/>
                <w:szCs w:val="20"/>
              </w:rPr>
            </w:pPr>
            <w:r w:rsidRPr="00183B6F">
              <w:rPr>
                <w:rStyle w:val="85pt"/>
                <w:b w:val="0"/>
                <w:sz w:val="20"/>
                <w:szCs w:val="20"/>
              </w:rPr>
              <w:t>заявок</w:t>
            </w:r>
          </w:p>
        </w:tc>
        <w:tc>
          <w:tcPr>
            <w:tcW w:w="2126" w:type="dxa"/>
            <w:tcBorders>
              <w:top w:val="single" w:sz="4" w:space="0" w:color="auto"/>
              <w:left w:val="single" w:sz="4" w:space="0" w:color="auto"/>
            </w:tcBorders>
            <w:shd w:val="clear" w:color="auto" w:fill="FFFFFF"/>
            <w:vAlign w:val="center"/>
          </w:tcPr>
          <w:p w14:paraId="53919FD5" w14:textId="77777777" w:rsidR="000B4766" w:rsidRPr="00183B6F" w:rsidRDefault="000B4766" w:rsidP="000B4766">
            <w:pPr>
              <w:pStyle w:val="2"/>
              <w:shd w:val="clear" w:color="auto" w:fill="auto"/>
              <w:spacing w:after="0" w:line="240" w:lineRule="auto"/>
              <w:ind w:hanging="10"/>
              <w:jc w:val="center"/>
              <w:rPr>
                <w:rStyle w:val="85pt"/>
                <w:b w:val="0"/>
                <w:sz w:val="20"/>
                <w:szCs w:val="20"/>
              </w:rPr>
            </w:pPr>
          </w:p>
          <w:p w14:paraId="14AD8154" w14:textId="77777777" w:rsidR="000B4766" w:rsidRPr="00183B6F" w:rsidRDefault="000B4766" w:rsidP="000B4766">
            <w:pPr>
              <w:pStyle w:val="2"/>
              <w:shd w:val="clear" w:color="auto" w:fill="auto"/>
              <w:spacing w:after="0" w:line="240" w:lineRule="auto"/>
              <w:ind w:hanging="10"/>
              <w:jc w:val="center"/>
              <w:rPr>
                <w:b/>
                <w:sz w:val="20"/>
                <w:szCs w:val="20"/>
              </w:rPr>
            </w:pPr>
            <w:r w:rsidRPr="00183B6F">
              <w:rPr>
                <w:rStyle w:val="85pt"/>
                <w:b w:val="0"/>
                <w:sz w:val="20"/>
                <w:szCs w:val="20"/>
              </w:rPr>
              <w:t>Протокол</w:t>
            </w:r>
          </w:p>
          <w:p w14:paraId="5F4729E9" w14:textId="77777777" w:rsidR="000B4766" w:rsidRPr="00183B6F" w:rsidRDefault="000B4766" w:rsidP="000B4766">
            <w:pPr>
              <w:pStyle w:val="2"/>
              <w:shd w:val="clear" w:color="auto" w:fill="auto"/>
              <w:spacing w:after="0" w:line="240" w:lineRule="auto"/>
              <w:ind w:hanging="10"/>
              <w:jc w:val="center"/>
              <w:rPr>
                <w:b/>
                <w:sz w:val="20"/>
                <w:szCs w:val="20"/>
              </w:rPr>
            </w:pPr>
            <w:r w:rsidRPr="00183B6F">
              <w:rPr>
                <w:rStyle w:val="85pt"/>
                <w:b w:val="0"/>
                <w:sz w:val="20"/>
                <w:szCs w:val="20"/>
              </w:rPr>
              <w:t>рассмотрения заявок</w:t>
            </w:r>
          </w:p>
        </w:tc>
        <w:tc>
          <w:tcPr>
            <w:tcW w:w="1418" w:type="dxa"/>
            <w:tcBorders>
              <w:top w:val="single" w:sz="4" w:space="0" w:color="auto"/>
              <w:left w:val="single" w:sz="4" w:space="0" w:color="auto"/>
            </w:tcBorders>
            <w:shd w:val="clear" w:color="auto" w:fill="FFFFFF"/>
            <w:vAlign w:val="center"/>
          </w:tcPr>
          <w:p w14:paraId="481FCAE7" w14:textId="77777777" w:rsidR="000B4766" w:rsidRPr="00183B6F" w:rsidRDefault="000B4766" w:rsidP="000B4766">
            <w:pPr>
              <w:pStyle w:val="2"/>
              <w:shd w:val="clear" w:color="auto" w:fill="auto"/>
              <w:spacing w:after="0" w:line="240" w:lineRule="auto"/>
              <w:ind w:firstLine="0"/>
              <w:jc w:val="center"/>
              <w:rPr>
                <w:b/>
                <w:sz w:val="20"/>
                <w:szCs w:val="20"/>
              </w:rPr>
            </w:pPr>
            <w:r w:rsidRPr="00183B6F">
              <w:rPr>
                <w:rStyle w:val="85pt"/>
                <w:b w:val="0"/>
                <w:sz w:val="20"/>
                <w:szCs w:val="20"/>
              </w:rPr>
              <w:t>Возвращается</w:t>
            </w:r>
          </w:p>
          <w:p w14:paraId="06B7D20B" w14:textId="77777777" w:rsidR="000B4766" w:rsidRPr="00183B6F" w:rsidRDefault="000B4766" w:rsidP="000B4766">
            <w:pPr>
              <w:pStyle w:val="2"/>
              <w:shd w:val="clear" w:color="auto" w:fill="auto"/>
              <w:spacing w:after="0" w:line="240" w:lineRule="auto"/>
              <w:ind w:firstLine="0"/>
              <w:jc w:val="center"/>
              <w:rPr>
                <w:b/>
                <w:sz w:val="20"/>
                <w:szCs w:val="20"/>
              </w:rPr>
            </w:pPr>
            <w:r w:rsidRPr="00183B6F">
              <w:rPr>
                <w:rStyle w:val="85pt"/>
                <w:b w:val="0"/>
                <w:sz w:val="20"/>
                <w:szCs w:val="20"/>
              </w:rPr>
              <w:t>электронной</w:t>
            </w:r>
          </w:p>
          <w:p w14:paraId="5501A678" w14:textId="77777777" w:rsidR="000B4766" w:rsidRPr="00183B6F" w:rsidRDefault="000B4766" w:rsidP="000B4766">
            <w:pPr>
              <w:pStyle w:val="2"/>
              <w:shd w:val="clear" w:color="auto" w:fill="auto"/>
              <w:spacing w:after="0" w:line="240" w:lineRule="auto"/>
              <w:ind w:firstLine="0"/>
              <w:jc w:val="center"/>
              <w:rPr>
                <w:b/>
                <w:sz w:val="20"/>
                <w:szCs w:val="20"/>
              </w:rPr>
            </w:pPr>
            <w:r w:rsidRPr="00183B6F">
              <w:rPr>
                <w:rStyle w:val="85pt"/>
                <w:b w:val="0"/>
                <w:sz w:val="20"/>
                <w:szCs w:val="20"/>
              </w:rPr>
              <w:t>площадкой</w:t>
            </w:r>
          </w:p>
          <w:p w14:paraId="3B5C2575" w14:textId="77777777" w:rsidR="000B4766" w:rsidRPr="00183B6F" w:rsidRDefault="000B4766" w:rsidP="000B4766">
            <w:pPr>
              <w:pStyle w:val="2"/>
              <w:shd w:val="clear" w:color="auto" w:fill="auto"/>
              <w:spacing w:after="0" w:line="240" w:lineRule="auto"/>
              <w:ind w:firstLine="0"/>
              <w:jc w:val="center"/>
              <w:rPr>
                <w:b/>
                <w:sz w:val="20"/>
                <w:szCs w:val="20"/>
              </w:rPr>
            </w:pPr>
            <w:r w:rsidRPr="00183B6F">
              <w:rPr>
                <w:rStyle w:val="85pt"/>
                <w:b w:val="0"/>
                <w:sz w:val="20"/>
                <w:szCs w:val="20"/>
              </w:rPr>
              <w:t>заявителю</w:t>
            </w:r>
          </w:p>
        </w:tc>
        <w:tc>
          <w:tcPr>
            <w:tcW w:w="1417" w:type="dxa"/>
            <w:tcBorders>
              <w:top w:val="single" w:sz="4" w:space="0" w:color="auto"/>
              <w:left w:val="single" w:sz="4" w:space="0" w:color="auto"/>
            </w:tcBorders>
            <w:shd w:val="clear" w:color="auto" w:fill="FFFFFF"/>
            <w:vAlign w:val="center"/>
          </w:tcPr>
          <w:p w14:paraId="5915C781" w14:textId="77777777" w:rsidR="000B4766" w:rsidRPr="00183B6F" w:rsidRDefault="000B4766" w:rsidP="000B4766">
            <w:pPr>
              <w:pStyle w:val="2"/>
              <w:shd w:val="clear" w:color="auto" w:fill="auto"/>
              <w:spacing w:after="0" w:line="240" w:lineRule="auto"/>
              <w:ind w:left="20" w:firstLine="0"/>
              <w:jc w:val="center"/>
              <w:rPr>
                <w:b/>
                <w:sz w:val="20"/>
                <w:szCs w:val="20"/>
              </w:rPr>
            </w:pPr>
            <w:r w:rsidRPr="00183B6F">
              <w:rPr>
                <w:rStyle w:val="85pt"/>
                <w:b w:val="0"/>
                <w:sz w:val="20"/>
                <w:szCs w:val="20"/>
              </w:rPr>
              <w:t>Возвращается</w:t>
            </w:r>
          </w:p>
          <w:p w14:paraId="33937D13" w14:textId="77777777" w:rsidR="000B4766" w:rsidRPr="00183B6F" w:rsidRDefault="000B4766" w:rsidP="000B4766">
            <w:pPr>
              <w:pStyle w:val="2"/>
              <w:shd w:val="clear" w:color="auto" w:fill="auto"/>
              <w:spacing w:after="0" w:line="240" w:lineRule="auto"/>
              <w:ind w:left="20" w:firstLine="0"/>
              <w:jc w:val="center"/>
              <w:rPr>
                <w:b/>
                <w:sz w:val="20"/>
                <w:szCs w:val="20"/>
              </w:rPr>
            </w:pPr>
            <w:r w:rsidRPr="00183B6F">
              <w:rPr>
                <w:rStyle w:val="85pt"/>
                <w:b w:val="0"/>
                <w:sz w:val="20"/>
                <w:szCs w:val="20"/>
              </w:rPr>
              <w:t>электронной</w:t>
            </w:r>
          </w:p>
          <w:p w14:paraId="3C321A3E" w14:textId="77777777" w:rsidR="000B4766" w:rsidRPr="00183B6F" w:rsidRDefault="000B4766" w:rsidP="000B4766">
            <w:pPr>
              <w:pStyle w:val="2"/>
              <w:shd w:val="clear" w:color="auto" w:fill="auto"/>
              <w:spacing w:after="0" w:line="240" w:lineRule="auto"/>
              <w:ind w:left="20" w:firstLine="0"/>
              <w:jc w:val="center"/>
              <w:rPr>
                <w:b/>
                <w:sz w:val="20"/>
                <w:szCs w:val="20"/>
              </w:rPr>
            </w:pPr>
            <w:r w:rsidRPr="00183B6F">
              <w:rPr>
                <w:rStyle w:val="85pt"/>
                <w:b w:val="0"/>
                <w:sz w:val="20"/>
                <w:szCs w:val="20"/>
              </w:rPr>
              <w:t>площадкой</w:t>
            </w:r>
          </w:p>
          <w:p w14:paraId="69259C48" w14:textId="77777777" w:rsidR="000B4766" w:rsidRPr="00183B6F" w:rsidRDefault="000B4766" w:rsidP="000B4766">
            <w:pPr>
              <w:pStyle w:val="2"/>
              <w:shd w:val="clear" w:color="auto" w:fill="auto"/>
              <w:spacing w:after="0" w:line="240" w:lineRule="auto"/>
              <w:ind w:left="20" w:firstLine="0"/>
              <w:jc w:val="center"/>
              <w:rPr>
                <w:b/>
                <w:sz w:val="20"/>
                <w:szCs w:val="20"/>
              </w:rPr>
            </w:pPr>
            <w:r w:rsidRPr="00183B6F">
              <w:rPr>
                <w:rStyle w:val="85pt"/>
                <w:b w:val="0"/>
                <w:sz w:val="20"/>
                <w:szCs w:val="20"/>
              </w:rPr>
              <w:t>заявителю</w:t>
            </w:r>
          </w:p>
        </w:tc>
        <w:tc>
          <w:tcPr>
            <w:tcW w:w="1985" w:type="dxa"/>
            <w:tcBorders>
              <w:top w:val="single" w:sz="4" w:space="0" w:color="auto"/>
              <w:left w:val="single" w:sz="4" w:space="0" w:color="auto"/>
              <w:right w:val="single" w:sz="4" w:space="0" w:color="auto"/>
            </w:tcBorders>
            <w:shd w:val="clear" w:color="auto" w:fill="FFFFFF"/>
            <w:vAlign w:val="center"/>
          </w:tcPr>
          <w:p w14:paraId="62E9553D" w14:textId="77777777" w:rsidR="000B4766" w:rsidRPr="00183B6F" w:rsidRDefault="000B4766" w:rsidP="000B4766">
            <w:pPr>
              <w:pStyle w:val="2"/>
              <w:shd w:val="clear" w:color="auto" w:fill="auto"/>
              <w:spacing w:after="0" w:line="240" w:lineRule="auto"/>
              <w:ind w:left="20" w:firstLine="0"/>
              <w:jc w:val="center"/>
              <w:rPr>
                <w:rStyle w:val="85pt"/>
                <w:b w:val="0"/>
                <w:sz w:val="20"/>
                <w:szCs w:val="20"/>
              </w:rPr>
            </w:pPr>
            <w:r w:rsidRPr="00183B6F">
              <w:rPr>
                <w:rStyle w:val="85pt"/>
                <w:b w:val="0"/>
                <w:sz w:val="20"/>
                <w:szCs w:val="20"/>
              </w:rPr>
              <w:t xml:space="preserve">Не предоставляется, </w:t>
            </w:r>
          </w:p>
          <w:p w14:paraId="2C77F242" w14:textId="77777777" w:rsidR="000B4766" w:rsidRPr="00183B6F" w:rsidRDefault="000B4766" w:rsidP="000B4766">
            <w:pPr>
              <w:pStyle w:val="2"/>
              <w:shd w:val="clear" w:color="auto" w:fill="auto"/>
              <w:spacing w:after="0" w:line="240" w:lineRule="auto"/>
              <w:ind w:left="20" w:firstLine="0"/>
              <w:jc w:val="center"/>
              <w:rPr>
                <w:b/>
                <w:sz w:val="20"/>
                <w:szCs w:val="20"/>
              </w:rPr>
            </w:pPr>
            <w:r w:rsidRPr="00183B6F">
              <w:rPr>
                <w:rStyle w:val="85pt"/>
                <w:b w:val="0"/>
                <w:sz w:val="20"/>
                <w:szCs w:val="20"/>
              </w:rPr>
              <w:t>не уплачивается</w:t>
            </w:r>
          </w:p>
        </w:tc>
      </w:tr>
      <w:tr w:rsidR="000B4766" w:rsidRPr="00183B6F" w14:paraId="1CD9F0E4" w14:textId="77777777" w:rsidTr="000B4766">
        <w:trPr>
          <w:trHeight w:hRule="exact" w:val="2131"/>
        </w:trPr>
        <w:tc>
          <w:tcPr>
            <w:tcW w:w="1838" w:type="dxa"/>
            <w:tcBorders>
              <w:top w:val="single" w:sz="4" w:space="0" w:color="auto"/>
              <w:left w:val="single" w:sz="4" w:space="0" w:color="auto"/>
            </w:tcBorders>
            <w:shd w:val="clear" w:color="auto" w:fill="FFFFFF"/>
            <w:vAlign w:val="center"/>
          </w:tcPr>
          <w:p w14:paraId="5545F1C6" w14:textId="77777777" w:rsidR="000B4766" w:rsidRPr="00183B6F" w:rsidRDefault="000B4766" w:rsidP="000B4766">
            <w:pPr>
              <w:pStyle w:val="2"/>
              <w:shd w:val="clear" w:color="auto" w:fill="auto"/>
              <w:spacing w:after="0" w:line="240" w:lineRule="auto"/>
              <w:ind w:left="40" w:firstLine="0"/>
              <w:jc w:val="center"/>
              <w:rPr>
                <w:b/>
                <w:sz w:val="20"/>
                <w:szCs w:val="20"/>
              </w:rPr>
            </w:pPr>
            <w:r w:rsidRPr="00183B6F">
              <w:rPr>
                <w:rStyle w:val="85pt"/>
                <w:b w:val="0"/>
                <w:sz w:val="20"/>
                <w:szCs w:val="20"/>
              </w:rPr>
              <w:t>На участие в аукционе зарегистрирована одна заявка, при этом данная заявка соответствует установленным требованиям (единственный заявитель)</w:t>
            </w:r>
          </w:p>
        </w:tc>
        <w:tc>
          <w:tcPr>
            <w:tcW w:w="1276" w:type="dxa"/>
            <w:tcBorders>
              <w:top w:val="single" w:sz="4" w:space="0" w:color="auto"/>
              <w:left w:val="single" w:sz="4" w:space="0" w:color="auto"/>
            </w:tcBorders>
            <w:shd w:val="clear" w:color="auto" w:fill="FFFFFF"/>
            <w:vAlign w:val="center"/>
          </w:tcPr>
          <w:p w14:paraId="77591AB5" w14:textId="77777777" w:rsidR="000B4766" w:rsidRPr="00183B6F" w:rsidRDefault="000B4766" w:rsidP="000B4766">
            <w:pPr>
              <w:pStyle w:val="2"/>
              <w:shd w:val="clear" w:color="auto" w:fill="auto"/>
              <w:spacing w:after="0" w:line="240" w:lineRule="auto"/>
              <w:ind w:left="460" w:hanging="440"/>
              <w:jc w:val="center"/>
              <w:rPr>
                <w:b/>
                <w:sz w:val="20"/>
                <w:szCs w:val="20"/>
              </w:rPr>
            </w:pPr>
            <w:r w:rsidRPr="00183B6F">
              <w:rPr>
                <w:rStyle w:val="85pt"/>
                <w:b w:val="0"/>
                <w:sz w:val="20"/>
                <w:szCs w:val="20"/>
              </w:rPr>
              <w:t>Рассмотрение</w:t>
            </w:r>
          </w:p>
          <w:p w14:paraId="30629388" w14:textId="77777777" w:rsidR="000B4766" w:rsidRPr="00183B6F" w:rsidRDefault="000B4766" w:rsidP="000B4766">
            <w:pPr>
              <w:pStyle w:val="2"/>
              <w:shd w:val="clear" w:color="auto" w:fill="auto"/>
              <w:spacing w:after="0" w:line="240" w:lineRule="auto"/>
              <w:ind w:left="460" w:hanging="440"/>
              <w:jc w:val="center"/>
              <w:rPr>
                <w:b/>
                <w:sz w:val="20"/>
                <w:szCs w:val="20"/>
              </w:rPr>
            </w:pPr>
            <w:r w:rsidRPr="00183B6F">
              <w:rPr>
                <w:rStyle w:val="85pt"/>
                <w:b w:val="0"/>
                <w:sz w:val="20"/>
                <w:szCs w:val="20"/>
              </w:rPr>
              <w:t>заявок</w:t>
            </w:r>
          </w:p>
        </w:tc>
        <w:tc>
          <w:tcPr>
            <w:tcW w:w="2126" w:type="dxa"/>
            <w:tcBorders>
              <w:top w:val="single" w:sz="4" w:space="0" w:color="auto"/>
              <w:left w:val="single" w:sz="4" w:space="0" w:color="auto"/>
            </w:tcBorders>
            <w:shd w:val="clear" w:color="auto" w:fill="FFFFFF"/>
            <w:vAlign w:val="center"/>
          </w:tcPr>
          <w:p w14:paraId="50C292F6" w14:textId="77777777" w:rsidR="000B4766" w:rsidRPr="00183B6F" w:rsidRDefault="000B4766" w:rsidP="000B4766">
            <w:pPr>
              <w:pStyle w:val="2"/>
              <w:shd w:val="clear" w:color="auto" w:fill="auto"/>
              <w:spacing w:after="0" w:line="240" w:lineRule="auto"/>
              <w:ind w:hanging="380"/>
              <w:jc w:val="center"/>
              <w:rPr>
                <w:rStyle w:val="85pt"/>
                <w:b w:val="0"/>
                <w:sz w:val="20"/>
                <w:szCs w:val="20"/>
              </w:rPr>
            </w:pPr>
          </w:p>
          <w:p w14:paraId="538CB6F1" w14:textId="77777777" w:rsidR="000B4766" w:rsidRPr="00183B6F" w:rsidRDefault="000B4766" w:rsidP="000B4766">
            <w:pPr>
              <w:pStyle w:val="2"/>
              <w:shd w:val="clear" w:color="auto" w:fill="auto"/>
              <w:spacing w:after="0" w:line="240" w:lineRule="auto"/>
              <w:ind w:firstLine="0"/>
              <w:jc w:val="center"/>
              <w:rPr>
                <w:rStyle w:val="85pt"/>
                <w:b w:val="0"/>
                <w:sz w:val="20"/>
                <w:szCs w:val="20"/>
              </w:rPr>
            </w:pPr>
            <w:r w:rsidRPr="00183B6F">
              <w:rPr>
                <w:rStyle w:val="85pt"/>
                <w:b w:val="0"/>
                <w:sz w:val="20"/>
                <w:szCs w:val="20"/>
              </w:rPr>
              <w:t>Протокол</w:t>
            </w:r>
          </w:p>
          <w:p w14:paraId="585311A4" w14:textId="77777777" w:rsidR="000B4766" w:rsidRPr="00183B6F" w:rsidRDefault="000B4766" w:rsidP="000B4766">
            <w:pPr>
              <w:pStyle w:val="2"/>
              <w:shd w:val="clear" w:color="auto" w:fill="auto"/>
              <w:spacing w:after="0" w:line="240" w:lineRule="auto"/>
              <w:ind w:hanging="10"/>
              <w:jc w:val="center"/>
              <w:rPr>
                <w:b/>
                <w:sz w:val="20"/>
                <w:szCs w:val="20"/>
              </w:rPr>
            </w:pPr>
            <w:r w:rsidRPr="00183B6F">
              <w:rPr>
                <w:rStyle w:val="85pt"/>
                <w:b w:val="0"/>
                <w:sz w:val="20"/>
                <w:szCs w:val="20"/>
              </w:rPr>
              <w:t>рассмотрения заявок</w:t>
            </w:r>
          </w:p>
        </w:tc>
        <w:tc>
          <w:tcPr>
            <w:tcW w:w="1418" w:type="dxa"/>
            <w:tcBorders>
              <w:top w:val="single" w:sz="4" w:space="0" w:color="auto"/>
              <w:left w:val="single" w:sz="4" w:space="0" w:color="auto"/>
            </w:tcBorders>
            <w:shd w:val="clear" w:color="auto" w:fill="FFFFFF"/>
            <w:vAlign w:val="center"/>
          </w:tcPr>
          <w:p w14:paraId="05D8B578" w14:textId="77777777" w:rsidR="000B4766" w:rsidRPr="00183B6F" w:rsidRDefault="000B4766" w:rsidP="000B4766">
            <w:pPr>
              <w:pStyle w:val="2"/>
              <w:shd w:val="clear" w:color="auto" w:fill="auto"/>
              <w:spacing w:after="0" w:line="240" w:lineRule="auto"/>
              <w:ind w:firstLine="0"/>
              <w:jc w:val="center"/>
              <w:rPr>
                <w:b/>
                <w:sz w:val="20"/>
                <w:szCs w:val="20"/>
              </w:rPr>
            </w:pPr>
            <w:r w:rsidRPr="00183B6F">
              <w:rPr>
                <w:rStyle w:val="85pt"/>
                <w:b w:val="0"/>
                <w:sz w:val="20"/>
                <w:szCs w:val="20"/>
              </w:rPr>
              <w:t>Перечисляется электронной площадкой в бюджет</w:t>
            </w:r>
          </w:p>
        </w:tc>
        <w:tc>
          <w:tcPr>
            <w:tcW w:w="1417" w:type="dxa"/>
            <w:tcBorders>
              <w:top w:val="single" w:sz="4" w:space="0" w:color="auto"/>
              <w:left w:val="single" w:sz="4" w:space="0" w:color="auto"/>
            </w:tcBorders>
            <w:shd w:val="clear" w:color="auto" w:fill="FFFFFF"/>
            <w:vAlign w:val="center"/>
          </w:tcPr>
          <w:p w14:paraId="65B67DDB" w14:textId="77777777" w:rsidR="000B4766" w:rsidRPr="00183B6F" w:rsidRDefault="000B4766" w:rsidP="000B4766">
            <w:pPr>
              <w:pStyle w:val="2"/>
              <w:shd w:val="clear" w:color="auto" w:fill="auto"/>
              <w:spacing w:after="0" w:line="240" w:lineRule="auto"/>
              <w:ind w:left="132" w:firstLine="0"/>
              <w:jc w:val="center"/>
              <w:rPr>
                <w:b/>
                <w:sz w:val="20"/>
                <w:szCs w:val="20"/>
              </w:rPr>
            </w:pPr>
            <w:r w:rsidRPr="00183B6F">
              <w:rPr>
                <w:rStyle w:val="85pt"/>
                <w:b w:val="0"/>
                <w:sz w:val="20"/>
                <w:szCs w:val="20"/>
              </w:rPr>
              <w:t>Перечисляется электронной площадкой в бюджет</w:t>
            </w:r>
          </w:p>
        </w:tc>
        <w:tc>
          <w:tcPr>
            <w:tcW w:w="1985" w:type="dxa"/>
            <w:vMerge w:val="restart"/>
            <w:tcBorders>
              <w:top w:val="single" w:sz="4" w:space="0" w:color="auto"/>
              <w:left w:val="single" w:sz="4" w:space="0" w:color="auto"/>
              <w:right w:val="single" w:sz="4" w:space="0" w:color="auto"/>
            </w:tcBorders>
            <w:shd w:val="clear" w:color="auto" w:fill="FFFFFF"/>
            <w:vAlign w:val="center"/>
          </w:tcPr>
          <w:p w14:paraId="25071C6B" w14:textId="77777777" w:rsidR="000B4766" w:rsidRPr="00183B6F" w:rsidRDefault="000B4766" w:rsidP="000B4766">
            <w:pPr>
              <w:pStyle w:val="2"/>
              <w:shd w:val="clear" w:color="auto" w:fill="auto"/>
              <w:spacing w:after="0" w:line="240" w:lineRule="auto"/>
              <w:ind w:left="132" w:right="132" w:firstLine="0"/>
              <w:jc w:val="center"/>
              <w:rPr>
                <w:b/>
                <w:sz w:val="20"/>
                <w:szCs w:val="20"/>
              </w:rPr>
            </w:pPr>
            <w:r w:rsidRPr="00183B6F">
              <w:rPr>
                <w:rStyle w:val="85pt"/>
                <w:b w:val="0"/>
                <w:sz w:val="20"/>
                <w:szCs w:val="20"/>
              </w:rPr>
              <w:t>Предоставляется. Уплачивается разовый платеж не ниже установленного условиями аукциона, увеличенного на «шаг аукциона» (сумма фиксируется в протоколе рассмотрения заявок на участие в аукционе)</w:t>
            </w:r>
          </w:p>
        </w:tc>
      </w:tr>
      <w:tr w:rsidR="000B4766" w:rsidRPr="00183B6F" w14:paraId="29054E5B" w14:textId="77777777" w:rsidTr="000B4766">
        <w:trPr>
          <w:trHeight w:hRule="exact" w:val="1615"/>
        </w:trPr>
        <w:tc>
          <w:tcPr>
            <w:tcW w:w="1838" w:type="dxa"/>
            <w:tcBorders>
              <w:top w:val="single" w:sz="4" w:space="0" w:color="auto"/>
              <w:left w:val="single" w:sz="4" w:space="0" w:color="auto"/>
              <w:bottom w:val="single" w:sz="4" w:space="0" w:color="auto"/>
            </w:tcBorders>
            <w:shd w:val="clear" w:color="auto" w:fill="FFFFFF"/>
            <w:vAlign w:val="center"/>
          </w:tcPr>
          <w:p w14:paraId="6FFB2142" w14:textId="77777777" w:rsidR="000B4766" w:rsidRPr="00183B6F" w:rsidRDefault="000B4766" w:rsidP="000B4766">
            <w:pPr>
              <w:pStyle w:val="2"/>
              <w:shd w:val="clear" w:color="auto" w:fill="auto"/>
              <w:spacing w:after="0" w:line="240" w:lineRule="auto"/>
              <w:ind w:left="40" w:firstLine="0"/>
              <w:jc w:val="center"/>
              <w:rPr>
                <w:sz w:val="20"/>
                <w:szCs w:val="20"/>
              </w:rPr>
            </w:pPr>
            <w:r w:rsidRPr="00183B6F">
              <w:rPr>
                <w:rStyle w:val="85pt"/>
                <w:b w:val="0"/>
                <w:sz w:val="20"/>
                <w:szCs w:val="20"/>
              </w:rPr>
              <w:t>Наличие единственного участника аукциона в связи с допуском к участию в аукционе только одного заявителя</w:t>
            </w:r>
          </w:p>
        </w:tc>
        <w:tc>
          <w:tcPr>
            <w:tcW w:w="1276" w:type="dxa"/>
            <w:tcBorders>
              <w:top w:val="single" w:sz="4" w:space="0" w:color="auto"/>
              <w:left w:val="single" w:sz="4" w:space="0" w:color="auto"/>
              <w:bottom w:val="single" w:sz="4" w:space="0" w:color="auto"/>
            </w:tcBorders>
            <w:shd w:val="clear" w:color="auto" w:fill="FFFFFF"/>
            <w:vAlign w:val="center"/>
          </w:tcPr>
          <w:p w14:paraId="1037D74B" w14:textId="77777777" w:rsidR="000B4766" w:rsidRPr="00183B6F" w:rsidRDefault="000B4766" w:rsidP="000B4766">
            <w:pPr>
              <w:pStyle w:val="2"/>
              <w:shd w:val="clear" w:color="auto" w:fill="auto"/>
              <w:spacing w:after="0" w:line="240" w:lineRule="auto"/>
              <w:ind w:left="460" w:hanging="440"/>
              <w:jc w:val="center"/>
              <w:rPr>
                <w:sz w:val="20"/>
                <w:szCs w:val="20"/>
              </w:rPr>
            </w:pPr>
            <w:r w:rsidRPr="00183B6F">
              <w:rPr>
                <w:rStyle w:val="85pt"/>
                <w:b w:val="0"/>
                <w:sz w:val="20"/>
                <w:szCs w:val="20"/>
              </w:rPr>
              <w:t>Рассмотрение</w:t>
            </w:r>
          </w:p>
          <w:p w14:paraId="494B0487" w14:textId="77777777" w:rsidR="000B4766" w:rsidRPr="00183B6F" w:rsidRDefault="000B4766" w:rsidP="000B4766">
            <w:pPr>
              <w:pStyle w:val="2"/>
              <w:shd w:val="clear" w:color="auto" w:fill="auto"/>
              <w:spacing w:after="0" w:line="240" w:lineRule="auto"/>
              <w:ind w:left="460" w:hanging="440"/>
              <w:jc w:val="center"/>
              <w:rPr>
                <w:sz w:val="20"/>
                <w:szCs w:val="20"/>
              </w:rPr>
            </w:pPr>
            <w:r w:rsidRPr="00183B6F">
              <w:rPr>
                <w:rStyle w:val="85pt"/>
                <w:b w:val="0"/>
                <w:sz w:val="20"/>
                <w:szCs w:val="20"/>
              </w:rPr>
              <w:t>заявок</w:t>
            </w:r>
          </w:p>
        </w:tc>
        <w:tc>
          <w:tcPr>
            <w:tcW w:w="2126" w:type="dxa"/>
            <w:tcBorders>
              <w:top w:val="single" w:sz="4" w:space="0" w:color="auto"/>
              <w:left w:val="single" w:sz="4" w:space="0" w:color="auto"/>
              <w:bottom w:val="single" w:sz="4" w:space="0" w:color="auto"/>
            </w:tcBorders>
            <w:shd w:val="clear" w:color="auto" w:fill="FFFFFF"/>
            <w:vAlign w:val="center"/>
          </w:tcPr>
          <w:p w14:paraId="5DF9964B" w14:textId="77777777" w:rsidR="000B4766" w:rsidRPr="00183B6F" w:rsidRDefault="000B4766" w:rsidP="000B4766">
            <w:pPr>
              <w:pStyle w:val="2"/>
              <w:shd w:val="clear" w:color="auto" w:fill="auto"/>
              <w:spacing w:after="0" w:line="240" w:lineRule="auto"/>
              <w:ind w:hanging="10"/>
              <w:jc w:val="center"/>
              <w:rPr>
                <w:sz w:val="20"/>
                <w:szCs w:val="20"/>
              </w:rPr>
            </w:pPr>
            <w:r w:rsidRPr="00183B6F">
              <w:rPr>
                <w:rStyle w:val="85pt"/>
                <w:b w:val="0"/>
                <w:sz w:val="20"/>
                <w:szCs w:val="20"/>
              </w:rPr>
              <w:t>Протокол</w:t>
            </w:r>
          </w:p>
          <w:p w14:paraId="4B07A0A0" w14:textId="77777777" w:rsidR="000B4766" w:rsidRPr="00183B6F" w:rsidRDefault="000B4766" w:rsidP="000B4766">
            <w:pPr>
              <w:pStyle w:val="2"/>
              <w:shd w:val="clear" w:color="auto" w:fill="auto"/>
              <w:spacing w:after="0" w:line="240" w:lineRule="auto"/>
              <w:ind w:hanging="10"/>
              <w:jc w:val="center"/>
              <w:rPr>
                <w:sz w:val="20"/>
                <w:szCs w:val="20"/>
              </w:rPr>
            </w:pPr>
            <w:r w:rsidRPr="00183B6F">
              <w:rPr>
                <w:rStyle w:val="85pt"/>
                <w:b w:val="0"/>
                <w:sz w:val="20"/>
                <w:szCs w:val="20"/>
              </w:rPr>
              <w:t>рассмотрения заявок</w:t>
            </w:r>
          </w:p>
        </w:tc>
        <w:tc>
          <w:tcPr>
            <w:tcW w:w="1418" w:type="dxa"/>
            <w:tcBorders>
              <w:top w:val="single" w:sz="4" w:space="0" w:color="auto"/>
              <w:left w:val="single" w:sz="4" w:space="0" w:color="auto"/>
              <w:bottom w:val="single" w:sz="4" w:space="0" w:color="auto"/>
            </w:tcBorders>
            <w:shd w:val="clear" w:color="auto" w:fill="FFFFFF"/>
            <w:vAlign w:val="center"/>
          </w:tcPr>
          <w:p w14:paraId="7EA9EABF" w14:textId="77777777" w:rsidR="000B4766" w:rsidRPr="00183B6F" w:rsidRDefault="000B4766" w:rsidP="000B4766">
            <w:pPr>
              <w:pStyle w:val="2"/>
              <w:shd w:val="clear" w:color="auto" w:fill="auto"/>
              <w:spacing w:after="0" w:line="240" w:lineRule="auto"/>
              <w:ind w:firstLine="0"/>
              <w:jc w:val="center"/>
              <w:rPr>
                <w:sz w:val="20"/>
                <w:szCs w:val="20"/>
              </w:rPr>
            </w:pPr>
            <w:r w:rsidRPr="00183B6F">
              <w:rPr>
                <w:rStyle w:val="85pt"/>
                <w:b w:val="0"/>
                <w:sz w:val="20"/>
                <w:szCs w:val="20"/>
              </w:rPr>
              <w:t>Перечисляется электронной площадкой в бюджет</w:t>
            </w:r>
          </w:p>
        </w:tc>
        <w:tc>
          <w:tcPr>
            <w:tcW w:w="1417" w:type="dxa"/>
            <w:tcBorders>
              <w:top w:val="single" w:sz="4" w:space="0" w:color="auto"/>
              <w:left w:val="single" w:sz="4" w:space="0" w:color="auto"/>
              <w:bottom w:val="single" w:sz="4" w:space="0" w:color="auto"/>
            </w:tcBorders>
            <w:shd w:val="clear" w:color="auto" w:fill="FFFFFF"/>
            <w:vAlign w:val="center"/>
          </w:tcPr>
          <w:p w14:paraId="579F8C4F" w14:textId="77777777" w:rsidR="000B4766" w:rsidRPr="00183B6F" w:rsidRDefault="000B4766" w:rsidP="000B4766">
            <w:pPr>
              <w:pStyle w:val="2"/>
              <w:shd w:val="clear" w:color="auto" w:fill="auto"/>
              <w:spacing w:after="0" w:line="240" w:lineRule="auto"/>
              <w:ind w:left="132" w:right="132" w:firstLine="0"/>
              <w:jc w:val="center"/>
              <w:rPr>
                <w:sz w:val="20"/>
                <w:szCs w:val="20"/>
              </w:rPr>
            </w:pPr>
            <w:r w:rsidRPr="00183B6F">
              <w:rPr>
                <w:rStyle w:val="85pt"/>
                <w:b w:val="0"/>
                <w:sz w:val="20"/>
                <w:szCs w:val="20"/>
              </w:rPr>
              <w:t>Перечисляется электронной площадкой в бюджет</w:t>
            </w:r>
          </w:p>
        </w:tc>
        <w:tc>
          <w:tcPr>
            <w:tcW w:w="1985" w:type="dxa"/>
            <w:vMerge/>
            <w:tcBorders>
              <w:left w:val="single" w:sz="4" w:space="0" w:color="auto"/>
              <w:bottom w:val="single" w:sz="4" w:space="0" w:color="auto"/>
              <w:right w:val="single" w:sz="4" w:space="0" w:color="auto"/>
            </w:tcBorders>
            <w:shd w:val="clear" w:color="auto" w:fill="FFFFFF"/>
            <w:vAlign w:val="center"/>
          </w:tcPr>
          <w:p w14:paraId="1ED69455" w14:textId="77777777" w:rsidR="000B4766" w:rsidRPr="00183B6F" w:rsidRDefault="000B4766" w:rsidP="000B4766">
            <w:pPr>
              <w:jc w:val="center"/>
              <w:rPr>
                <w:rFonts w:ascii="Times New Roman" w:hAnsi="Times New Roman" w:cs="Times New Roman"/>
                <w:sz w:val="20"/>
                <w:szCs w:val="20"/>
              </w:rPr>
            </w:pPr>
          </w:p>
        </w:tc>
      </w:tr>
      <w:tr w:rsidR="000B4766" w:rsidRPr="00183B6F" w14:paraId="608C6865" w14:textId="77777777" w:rsidTr="000B4766">
        <w:trPr>
          <w:trHeight w:hRule="exact" w:val="1065"/>
        </w:trPr>
        <w:tc>
          <w:tcPr>
            <w:tcW w:w="1838" w:type="dxa"/>
            <w:tcBorders>
              <w:top w:val="single" w:sz="4" w:space="0" w:color="auto"/>
              <w:left w:val="single" w:sz="4" w:space="0" w:color="auto"/>
              <w:bottom w:val="single" w:sz="4" w:space="0" w:color="auto"/>
            </w:tcBorders>
            <w:shd w:val="clear" w:color="auto" w:fill="FFFFFF"/>
            <w:vAlign w:val="center"/>
          </w:tcPr>
          <w:p w14:paraId="4B9BCBDB" w14:textId="77777777" w:rsidR="000B4766" w:rsidRPr="00183B6F" w:rsidRDefault="000B4766" w:rsidP="000B4766">
            <w:pPr>
              <w:pStyle w:val="2"/>
              <w:shd w:val="clear" w:color="auto" w:fill="auto"/>
              <w:spacing w:after="0" w:line="240" w:lineRule="auto"/>
              <w:ind w:left="40" w:firstLine="0"/>
              <w:jc w:val="center"/>
              <w:rPr>
                <w:b/>
                <w:bCs/>
                <w:sz w:val="20"/>
                <w:szCs w:val="20"/>
                <w:shd w:val="clear" w:color="auto" w:fill="FFFFFF"/>
              </w:rPr>
            </w:pPr>
            <w:r w:rsidRPr="00183B6F">
              <w:rPr>
                <w:rStyle w:val="85pt"/>
                <w:b w:val="0"/>
                <w:sz w:val="20"/>
                <w:szCs w:val="20"/>
              </w:rPr>
              <w:t>К участию в аукционе не допущены все заявители</w:t>
            </w:r>
          </w:p>
        </w:tc>
        <w:tc>
          <w:tcPr>
            <w:tcW w:w="1276" w:type="dxa"/>
            <w:tcBorders>
              <w:top w:val="single" w:sz="4" w:space="0" w:color="auto"/>
              <w:left w:val="single" w:sz="4" w:space="0" w:color="auto"/>
              <w:bottom w:val="single" w:sz="4" w:space="0" w:color="auto"/>
            </w:tcBorders>
            <w:shd w:val="clear" w:color="auto" w:fill="FFFFFF"/>
            <w:vAlign w:val="center"/>
          </w:tcPr>
          <w:p w14:paraId="32E85F62" w14:textId="77777777" w:rsidR="000B4766" w:rsidRPr="00183B6F" w:rsidRDefault="000B4766" w:rsidP="000B4766">
            <w:pPr>
              <w:pStyle w:val="2"/>
              <w:shd w:val="clear" w:color="auto" w:fill="auto"/>
              <w:spacing w:after="0" w:line="240" w:lineRule="auto"/>
              <w:ind w:left="460" w:hanging="440"/>
              <w:jc w:val="center"/>
              <w:rPr>
                <w:b/>
                <w:bCs/>
                <w:sz w:val="20"/>
                <w:szCs w:val="20"/>
                <w:shd w:val="clear" w:color="auto" w:fill="FFFFFF"/>
              </w:rPr>
            </w:pPr>
            <w:r w:rsidRPr="00183B6F">
              <w:rPr>
                <w:rStyle w:val="85pt"/>
                <w:b w:val="0"/>
                <w:sz w:val="20"/>
                <w:szCs w:val="20"/>
              </w:rPr>
              <w:t>Рассмотрение</w:t>
            </w:r>
          </w:p>
          <w:p w14:paraId="17A00FBD" w14:textId="77777777" w:rsidR="000B4766" w:rsidRPr="00183B6F" w:rsidRDefault="000B4766" w:rsidP="000B4766">
            <w:pPr>
              <w:pStyle w:val="2"/>
              <w:shd w:val="clear" w:color="auto" w:fill="auto"/>
              <w:spacing w:after="0" w:line="240" w:lineRule="auto"/>
              <w:ind w:left="460" w:hanging="440"/>
              <w:jc w:val="center"/>
              <w:rPr>
                <w:b/>
                <w:bCs/>
                <w:sz w:val="20"/>
                <w:szCs w:val="20"/>
                <w:shd w:val="clear" w:color="auto" w:fill="FFFFFF"/>
              </w:rPr>
            </w:pPr>
            <w:r w:rsidRPr="00183B6F">
              <w:rPr>
                <w:rStyle w:val="85pt"/>
                <w:b w:val="0"/>
                <w:sz w:val="20"/>
                <w:szCs w:val="20"/>
              </w:rPr>
              <w:t>заявок</w:t>
            </w:r>
          </w:p>
        </w:tc>
        <w:tc>
          <w:tcPr>
            <w:tcW w:w="2126" w:type="dxa"/>
            <w:tcBorders>
              <w:top w:val="single" w:sz="4" w:space="0" w:color="auto"/>
              <w:left w:val="single" w:sz="4" w:space="0" w:color="auto"/>
              <w:bottom w:val="single" w:sz="4" w:space="0" w:color="auto"/>
            </w:tcBorders>
            <w:shd w:val="clear" w:color="auto" w:fill="FFFFFF"/>
            <w:vAlign w:val="center"/>
          </w:tcPr>
          <w:p w14:paraId="72889708" w14:textId="77777777" w:rsidR="000B4766" w:rsidRPr="00183B6F" w:rsidRDefault="000B4766" w:rsidP="000B4766">
            <w:pPr>
              <w:pStyle w:val="2"/>
              <w:shd w:val="clear" w:color="auto" w:fill="auto"/>
              <w:spacing w:after="0" w:line="240" w:lineRule="auto"/>
              <w:ind w:left="133" w:right="188" w:hanging="9"/>
              <w:jc w:val="center"/>
              <w:rPr>
                <w:b/>
                <w:bCs/>
                <w:sz w:val="20"/>
                <w:szCs w:val="20"/>
                <w:shd w:val="clear" w:color="auto" w:fill="FFFFFF"/>
              </w:rPr>
            </w:pPr>
            <w:r w:rsidRPr="00183B6F">
              <w:rPr>
                <w:rStyle w:val="85pt"/>
                <w:b w:val="0"/>
                <w:sz w:val="20"/>
                <w:szCs w:val="20"/>
              </w:rPr>
              <w:t>Протокол</w:t>
            </w:r>
          </w:p>
          <w:p w14:paraId="7D16F1C8" w14:textId="77777777" w:rsidR="000B4766" w:rsidRPr="00183B6F" w:rsidRDefault="000B4766" w:rsidP="000B4766">
            <w:pPr>
              <w:pStyle w:val="2"/>
              <w:shd w:val="clear" w:color="auto" w:fill="auto"/>
              <w:spacing w:after="0" w:line="240" w:lineRule="auto"/>
              <w:ind w:firstLine="0"/>
              <w:jc w:val="center"/>
              <w:rPr>
                <w:b/>
                <w:bCs/>
                <w:sz w:val="20"/>
                <w:szCs w:val="20"/>
                <w:shd w:val="clear" w:color="auto" w:fill="FFFFFF"/>
              </w:rPr>
            </w:pPr>
            <w:r w:rsidRPr="00183B6F">
              <w:rPr>
                <w:rStyle w:val="85pt"/>
                <w:b w:val="0"/>
                <w:sz w:val="20"/>
                <w:szCs w:val="20"/>
              </w:rPr>
              <w:t>рассмотрения заявок</w:t>
            </w:r>
          </w:p>
        </w:tc>
        <w:tc>
          <w:tcPr>
            <w:tcW w:w="1418" w:type="dxa"/>
            <w:tcBorders>
              <w:top w:val="single" w:sz="4" w:space="0" w:color="auto"/>
              <w:left w:val="single" w:sz="4" w:space="0" w:color="auto"/>
              <w:bottom w:val="single" w:sz="4" w:space="0" w:color="auto"/>
            </w:tcBorders>
            <w:shd w:val="clear" w:color="auto" w:fill="FFFFFF"/>
            <w:vAlign w:val="center"/>
          </w:tcPr>
          <w:p w14:paraId="74468ACD" w14:textId="77777777" w:rsidR="000B4766" w:rsidRPr="00183B6F" w:rsidRDefault="000B4766" w:rsidP="000B4766">
            <w:pPr>
              <w:pStyle w:val="2"/>
              <w:shd w:val="clear" w:color="auto" w:fill="auto"/>
              <w:spacing w:after="0" w:line="240" w:lineRule="auto"/>
              <w:ind w:firstLine="0"/>
              <w:jc w:val="center"/>
              <w:rPr>
                <w:b/>
                <w:bCs/>
                <w:sz w:val="20"/>
                <w:szCs w:val="20"/>
                <w:shd w:val="clear" w:color="auto" w:fill="FFFFFF"/>
              </w:rPr>
            </w:pPr>
            <w:r w:rsidRPr="00183B6F">
              <w:rPr>
                <w:rStyle w:val="85pt"/>
                <w:b w:val="0"/>
                <w:sz w:val="20"/>
                <w:szCs w:val="20"/>
              </w:rPr>
              <w:t>Возвращается</w:t>
            </w:r>
          </w:p>
          <w:p w14:paraId="5147D222" w14:textId="77777777" w:rsidR="000B4766" w:rsidRPr="00183B6F" w:rsidRDefault="000B4766" w:rsidP="000B4766">
            <w:pPr>
              <w:pStyle w:val="2"/>
              <w:shd w:val="clear" w:color="auto" w:fill="auto"/>
              <w:spacing w:after="0" w:line="240" w:lineRule="auto"/>
              <w:ind w:firstLine="0"/>
              <w:jc w:val="center"/>
              <w:rPr>
                <w:b/>
                <w:bCs/>
                <w:sz w:val="20"/>
                <w:szCs w:val="20"/>
                <w:shd w:val="clear" w:color="auto" w:fill="FFFFFF"/>
              </w:rPr>
            </w:pPr>
            <w:r w:rsidRPr="00183B6F">
              <w:rPr>
                <w:rStyle w:val="85pt"/>
                <w:b w:val="0"/>
                <w:sz w:val="20"/>
                <w:szCs w:val="20"/>
              </w:rPr>
              <w:t>электронной</w:t>
            </w:r>
          </w:p>
          <w:p w14:paraId="4B553F56" w14:textId="77777777" w:rsidR="000B4766" w:rsidRPr="00183B6F" w:rsidRDefault="000B4766" w:rsidP="000B4766">
            <w:pPr>
              <w:pStyle w:val="2"/>
              <w:shd w:val="clear" w:color="auto" w:fill="auto"/>
              <w:spacing w:after="0" w:line="240" w:lineRule="auto"/>
              <w:ind w:firstLine="0"/>
              <w:jc w:val="center"/>
              <w:rPr>
                <w:b/>
                <w:bCs/>
                <w:sz w:val="20"/>
                <w:szCs w:val="20"/>
                <w:shd w:val="clear" w:color="auto" w:fill="FFFFFF"/>
              </w:rPr>
            </w:pPr>
            <w:r w:rsidRPr="00183B6F">
              <w:rPr>
                <w:rStyle w:val="85pt"/>
                <w:b w:val="0"/>
                <w:sz w:val="20"/>
                <w:szCs w:val="20"/>
              </w:rPr>
              <w:t>площадкой</w:t>
            </w:r>
          </w:p>
          <w:p w14:paraId="206BB00B" w14:textId="77777777" w:rsidR="000B4766" w:rsidRPr="00183B6F" w:rsidRDefault="000B4766" w:rsidP="000B4766">
            <w:pPr>
              <w:pStyle w:val="2"/>
              <w:shd w:val="clear" w:color="auto" w:fill="auto"/>
              <w:spacing w:after="0" w:line="240" w:lineRule="auto"/>
              <w:ind w:firstLine="0"/>
              <w:jc w:val="center"/>
              <w:rPr>
                <w:b/>
                <w:bCs/>
                <w:sz w:val="20"/>
                <w:szCs w:val="20"/>
                <w:shd w:val="clear" w:color="auto" w:fill="FFFFFF"/>
              </w:rPr>
            </w:pPr>
            <w:r w:rsidRPr="00183B6F">
              <w:rPr>
                <w:rStyle w:val="85pt"/>
                <w:b w:val="0"/>
                <w:sz w:val="20"/>
                <w:szCs w:val="20"/>
              </w:rPr>
              <w:t>заявителю</w:t>
            </w:r>
          </w:p>
        </w:tc>
        <w:tc>
          <w:tcPr>
            <w:tcW w:w="1417" w:type="dxa"/>
            <w:tcBorders>
              <w:top w:val="single" w:sz="4" w:space="0" w:color="auto"/>
              <w:left w:val="single" w:sz="4" w:space="0" w:color="auto"/>
              <w:bottom w:val="single" w:sz="4" w:space="0" w:color="auto"/>
            </w:tcBorders>
            <w:shd w:val="clear" w:color="auto" w:fill="FFFFFF"/>
            <w:vAlign w:val="center"/>
          </w:tcPr>
          <w:p w14:paraId="5E4D5BC1" w14:textId="77777777" w:rsidR="000B4766" w:rsidRPr="00183B6F" w:rsidRDefault="000B4766" w:rsidP="000B4766">
            <w:pPr>
              <w:pStyle w:val="2"/>
              <w:spacing w:after="0" w:line="240" w:lineRule="auto"/>
              <w:ind w:left="20" w:hanging="20"/>
              <w:jc w:val="center"/>
              <w:rPr>
                <w:b/>
                <w:bCs/>
                <w:sz w:val="20"/>
                <w:szCs w:val="20"/>
                <w:shd w:val="clear" w:color="auto" w:fill="FFFFFF"/>
              </w:rPr>
            </w:pPr>
            <w:r w:rsidRPr="00183B6F">
              <w:rPr>
                <w:rStyle w:val="85pt"/>
                <w:b w:val="0"/>
                <w:sz w:val="20"/>
                <w:szCs w:val="20"/>
              </w:rPr>
              <w:t>Возвращается электронной площадкой заявителю</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58C5D912" w14:textId="77777777" w:rsidR="000B4766" w:rsidRPr="00183B6F" w:rsidRDefault="000B4766" w:rsidP="000B4766">
            <w:pPr>
              <w:pStyle w:val="2"/>
              <w:spacing w:after="0" w:line="240" w:lineRule="auto"/>
              <w:ind w:left="20"/>
              <w:jc w:val="center"/>
              <w:rPr>
                <w:rStyle w:val="85pt"/>
                <w:b w:val="0"/>
                <w:sz w:val="20"/>
                <w:szCs w:val="20"/>
              </w:rPr>
            </w:pPr>
          </w:p>
          <w:p w14:paraId="39257F33" w14:textId="77777777" w:rsidR="000B4766" w:rsidRPr="00183B6F" w:rsidRDefault="000B4766" w:rsidP="000B4766">
            <w:pPr>
              <w:pStyle w:val="2"/>
              <w:spacing w:after="0" w:line="240" w:lineRule="auto"/>
              <w:ind w:left="20" w:hanging="20"/>
              <w:jc w:val="center"/>
              <w:rPr>
                <w:rStyle w:val="85pt"/>
                <w:b w:val="0"/>
                <w:sz w:val="20"/>
                <w:szCs w:val="20"/>
              </w:rPr>
            </w:pPr>
            <w:r w:rsidRPr="00183B6F">
              <w:rPr>
                <w:rStyle w:val="85pt"/>
                <w:b w:val="0"/>
                <w:sz w:val="20"/>
                <w:szCs w:val="20"/>
              </w:rPr>
              <w:t>Не предоставляется,</w:t>
            </w:r>
          </w:p>
          <w:p w14:paraId="6E8DA470" w14:textId="77777777" w:rsidR="000B4766" w:rsidRPr="00183B6F" w:rsidRDefault="000B4766" w:rsidP="000B4766">
            <w:pPr>
              <w:pStyle w:val="2"/>
              <w:spacing w:after="0" w:line="240" w:lineRule="auto"/>
              <w:ind w:left="20" w:hanging="20"/>
              <w:jc w:val="center"/>
              <w:rPr>
                <w:rStyle w:val="85pt"/>
                <w:b w:val="0"/>
                <w:sz w:val="20"/>
                <w:szCs w:val="20"/>
              </w:rPr>
            </w:pPr>
            <w:r w:rsidRPr="00183B6F">
              <w:rPr>
                <w:rStyle w:val="85pt"/>
                <w:b w:val="0"/>
                <w:sz w:val="20"/>
                <w:szCs w:val="20"/>
              </w:rPr>
              <w:t>не уплачивается</w:t>
            </w:r>
          </w:p>
          <w:p w14:paraId="4AEA3F85" w14:textId="77777777" w:rsidR="000B4766" w:rsidRDefault="000B4766" w:rsidP="000B4766">
            <w:pPr>
              <w:pStyle w:val="2"/>
              <w:spacing w:after="0" w:line="240" w:lineRule="auto"/>
              <w:ind w:left="20" w:hanging="20"/>
              <w:jc w:val="center"/>
              <w:rPr>
                <w:rStyle w:val="85pt"/>
                <w:b w:val="0"/>
                <w:sz w:val="20"/>
                <w:szCs w:val="20"/>
              </w:rPr>
            </w:pPr>
          </w:p>
          <w:p w14:paraId="17939B46" w14:textId="77777777" w:rsidR="000B4766" w:rsidRPr="00183B6F" w:rsidRDefault="000B4766" w:rsidP="000B4766">
            <w:pPr>
              <w:pStyle w:val="2"/>
              <w:spacing w:after="0" w:line="240" w:lineRule="auto"/>
              <w:ind w:left="20" w:hanging="20"/>
              <w:jc w:val="center"/>
              <w:rPr>
                <w:rStyle w:val="85pt"/>
                <w:b w:val="0"/>
                <w:sz w:val="20"/>
                <w:szCs w:val="20"/>
              </w:rPr>
            </w:pPr>
          </w:p>
          <w:p w14:paraId="14B88AA0" w14:textId="77777777" w:rsidR="000B4766" w:rsidRPr="00183B6F" w:rsidRDefault="000B4766" w:rsidP="000B4766">
            <w:pPr>
              <w:pStyle w:val="2"/>
              <w:spacing w:after="0" w:line="240" w:lineRule="auto"/>
              <w:ind w:left="20" w:hanging="20"/>
              <w:jc w:val="center"/>
              <w:rPr>
                <w:rStyle w:val="85pt"/>
                <w:b w:val="0"/>
                <w:sz w:val="20"/>
                <w:szCs w:val="20"/>
              </w:rPr>
            </w:pPr>
          </w:p>
          <w:p w14:paraId="06AAC677" w14:textId="77777777" w:rsidR="000B4766" w:rsidRPr="00183B6F" w:rsidRDefault="000B4766" w:rsidP="000B4766">
            <w:pPr>
              <w:pStyle w:val="2"/>
              <w:spacing w:after="0" w:line="240" w:lineRule="auto"/>
              <w:ind w:left="20" w:hanging="20"/>
              <w:jc w:val="center"/>
              <w:rPr>
                <w:b/>
                <w:sz w:val="20"/>
                <w:szCs w:val="20"/>
              </w:rPr>
            </w:pPr>
          </w:p>
        </w:tc>
      </w:tr>
      <w:tr w:rsidR="000B4766" w:rsidRPr="00183B6F" w14:paraId="66B93440" w14:textId="77777777" w:rsidTr="000B4766">
        <w:trPr>
          <w:trHeight w:hRule="exact" w:val="3118"/>
        </w:trPr>
        <w:tc>
          <w:tcPr>
            <w:tcW w:w="1838" w:type="dxa"/>
            <w:tcBorders>
              <w:top w:val="single" w:sz="4" w:space="0" w:color="auto"/>
              <w:left w:val="single" w:sz="4" w:space="0" w:color="auto"/>
              <w:bottom w:val="single" w:sz="4" w:space="0" w:color="auto"/>
            </w:tcBorders>
            <w:shd w:val="clear" w:color="auto" w:fill="FFFFFF"/>
            <w:vAlign w:val="center"/>
          </w:tcPr>
          <w:p w14:paraId="058DC822" w14:textId="77777777" w:rsidR="000B4766" w:rsidRPr="00183B6F" w:rsidRDefault="000B4766" w:rsidP="000B4766">
            <w:pPr>
              <w:pStyle w:val="2"/>
              <w:shd w:val="clear" w:color="auto" w:fill="auto"/>
              <w:spacing w:after="0" w:line="240" w:lineRule="auto"/>
              <w:ind w:left="40" w:firstLine="0"/>
              <w:jc w:val="center"/>
              <w:rPr>
                <w:rStyle w:val="85pt"/>
                <w:b w:val="0"/>
                <w:sz w:val="20"/>
                <w:szCs w:val="20"/>
              </w:rPr>
            </w:pPr>
          </w:p>
          <w:p w14:paraId="2B4360DF" w14:textId="77777777" w:rsidR="000B4766" w:rsidRPr="00183B6F" w:rsidRDefault="000B4766" w:rsidP="000B4766">
            <w:pPr>
              <w:pStyle w:val="2"/>
              <w:shd w:val="clear" w:color="auto" w:fill="auto"/>
              <w:spacing w:after="0" w:line="240" w:lineRule="auto"/>
              <w:ind w:left="40" w:firstLine="0"/>
              <w:jc w:val="center"/>
              <w:rPr>
                <w:rStyle w:val="85pt"/>
                <w:b w:val="0"/>
                <w:sz w:val="20"/>
                <w:szCs w:val="20"/>
              </w:rPr>
            </w:pPr>
            <w:r w:rsidRPr="00183B6F">
              <w:rPr>
                <w:rStyle w:val="85pt"/>
                <w:b w:val="0"/>
                <w:sz w:val="20"/>
                <w:szCs w:val="20"/>
              </w:rPr>
              <w:t>Наличие единственного участника аукциона в связи с участием в аукционе только одного участника</w:t>
            </w:r>
          </w:p>
        </w:tc>
        <w:tc>
          <w:tcPr>
            <w:tcW w:w="1276" w:type="dxa"/>
            <w:tcBorders>
              <w:top w:val="single" w:sz="4" w:space="0" w:color="auto"/>
              <w:left w:val="single" w:sz="4" w:space="0" w:color="auto"/>
              <w:bottom w:val="single" w:sz="4" w:space="0" w:color="auto"/>
            </w:tcBorders>
            <w:shd w:val="clear" w:color="auto" w:fill="FFFFFF"/>
            <w:vAlign w:val="center"/>
          </w:tcPr>
          <w:p w14:paraId="52E81E68" w14:textId="77777777" w:rsidR="000B4766" w:rsidRPr="00183B6F" w:rsidRDefault="000B4766" w:rsidP="000B4766">
            <w:pPr>
              <w:pStyle w:val="2"/>
              <w:shd w:val="clear" w:color="auto" w:fill="auto"/>
              <w:spacing w:after="0" w:line="240" w:lineRule="auto"/>
              <w:ind w:left="460" w:hanging="440"/>
              <w:jc w:val="center"/>
              <w:rPr>
                <w:rStyle w:val="85pt"/>
                <w:b w:val="0"/>
                <w:sz w:val="20"/>
                <w:szCs w:val="20"/>
              </w:rPr>
            </w:pPr>
            <w:r w:rsidRPr="00183B6F">
              <w:rPr>
                <w:rStyle w:val="85pt"/>
                <w:b w:val="0"/>
                <w:sz w:val="20"/>
                <w:szCs w:val="20"/>
              </w:rPr>
              <w:t>Аукцион</w:t>
            </w:r>
          </w:p>
        </w:tc>
        <w:tc>
          <w:tcPr>
            <w:tcW w:w="2126" w:type="dxa"/>
            <w:tcBorders>
              <w:top w:val="single" w:sz="4" w:space="0" w:color="auto"/>
              <w:left w:val="single" w:sz="4" w:space="0" w:color="auto"/>
              <w:bottom w:val="single" w:sz="4" w:space="0" w:color="auto"/>
            </w:tcBorders>
            <w:shd w:val="clear" w:color="auto" w:fill="FFFFFF"/>
            <w:vAlign w:val="center"/>
          </w:tcPr>
          <w:p w14:paraId="2DE35BFE" w14:textId="77777777" w:rsidR="000B4766" w:rsidRPr="00183B6F" w:rsidRDefault="000B4766" w:rsidP="000B4766">
            <w:pPr>
              <w:pStyle w:val="2"/>
              <w:shd w:val="clear" w:color="auto" w:fill="auto"/>
              <w:spacing w:after="0" w:line="240" w:lineRule="auto"/>
              <w:ind w:left="133" w:right="188" w:hanging="9"/>
              <w:jc w:val="center"/>
              <w:rPr>
                <w:rStyle w:val="85pt"/>
                <w:b w:val="0"/>
                <w:sz w:val="20"/>
                <w:szCs w:val="20"/>
              </w:rPr>
            </w:pPr>
            <w:r w:rsidRPr="00183B6F">
              <w:rPr>
                <w:rStyle w:val="85pt"/>
                <w:b w:val="0"/>
                <w:sz w:val="20"/>
                <w:szCs w:val="20"/>
              </w:rPr>
              <w:t xml:space="preserve">Протокол </w:t>
            </w:r>
          </w:p>
          <w:p w14:paraId="064CDB72" w14:textId="77777777" w:rsidR="000B4766" w:rsidRPr="00183B6F" w:rsidRDefault="000B4766" w:rsidP="000B4766">
            <w:pPr>
              <w:pStyle w:val="2"/>
              <w:shd w:val="clear" w:color="auto" w:fill="auto"/>
              <w:spacing w:after="0" w:line="240" w:lineRule="auto"/>
              <w:ind w:left="133" w:right="188" w:hanging="9"/>
              <w:jc w:val="center"/>
              <w:rPr>
                <w:rStyle w:val="85pt"/>
                <w:b w:val="0"/>
                <w:sz w:val="20"/>
                <w:szCs w:val="20"/>
              </w:rPr>
            </w:pPr>
            <w:r w:rsidRPr="00183B6F">
              <w:rPr>
                <w:rStyle w:val="85pt"/>
                <w:b w:val="0"/>
                <w:sz w:val="20"/>
                <w:szCs w:val="20"/>
              </w:rPr>
              <w:t>о результатах аукциона</w:t>
            </w:r>
          </w:p>
        </w:tc>
        <w:tc>
          <w:tcPr>
            <w:tcW w:w="1418" w:type="dxa"/>
            <w:tcBorders>
              <w:top w:val="single" w:sz="4" w:space="0" w:color="auto"/>
              <w:left w:val="single" w:sz="4" w:space="0" w:color="auto"/>
              <w:bottom w:val="single" w:sz="4" w:space="0" w:color="auto"/>
            </w:tcBorders>
            <w:shd w:val="clear" w:color="auto" w:fill="FFFFFF"/>
            <w:vAlign w:val="center"/>
          </w:tcPr>
          <w:p w14:paraId="4D8B526B" w14:textId="77777777" w:rsidR="000B4766" w:rsidRPr="00183B6F" w:rsidRDefault="000B4766" w:rsidP="000B4766">
            <w:pPr>
              <w:pStyle w:val="2"/>
              <w:shd w:val="clear" w:color="auto" w:fill="auto"/>
              <w:spacing w:after="0" w:line="240" w:lineRule="auto"/>
              <w:ind w:firstLine="0"/>
              <w:jc w:val="center"/>
              <w:rPr>
                <w:rStyle w:val="85pt"/>
                <w:b w:val="0"/>
                <w:sz w:val="20"/>
                <w:szCs w:val="20"/>
              </w:rPr>
            </w:pPr>
            <w:r w:rsidRPr="00183B6F">
              <w:rPr>
                <w:rStyle w:val="85pt"/>
                <w:b w:val="0"/>
                <w:sz w:val="20"/>
                <w:szCs w:val="20"/>
              </w:rPr>
              <w:t>Перечисляется электронной площадкой в бюджет</w:t>
            </w:r>
          </w:p>
        </w:tc>
        <w:tc>
          <w:tcPr>
            <w:tcW w:w="1417" w:type="dxa"/>
            <w:tcBorders>
              <w:top w:val="single" w:sz="4" w:space="0" w:color="auto"/>
              <w:left w:val="single" w:sz="4" w:space="0" w:color="auto"/>
              <w:bottom w:val="single" w:sz="4" w:space="0" w:color="auto"/>
            </w:tcBorders>
            <w:shd w:val="clear" w:color="auto" w:fill="FFFFFF"/>
            <w:vAlign w:val="center"/>
          </w:tcPr>
          <w:p w14:paraId="74E5C0F0" w14:textId="77777777" w:rsidR="000B4766" w:rsidRPr="00183B6F" w:rsidRDefault="000B4766" w:rsidP="000B4766">
            <w:pPr>
              <w:pStyle w:val="2"/>
              <w:spacing w:after="0" w:line="240" w:lineRule="auto"/>
              <w:ind w:left="20" w:hanging="20"/>
              <w:jc w:val="center"/>
              <w:rPr>
                <w:rStyle w:val="85pt"/>
                <w:b w:val="0"/>
                <w:sz w:val="20"/>
                <w:szCs w:val="20"/>
              </w:rPr>
            </w:pPr>
            <w:r w:rsidRPr="00183B6F">
              <w:rPr>
                <w:rStyle w:val="85pt"/>
                <w:b w:val="0"/>
                <w:sz w:val="20"/>
                <w:szCs w:val="20"/>
              </w:rPr>
              <w:t>Перечисляется электронной площадкой в бюджет</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2D27B0DF" w14:textId="77777777" w:rsidR="000B4766" w:rsidRPr="00183B6F" w:rsidRDefault="000B4766" w:rsidP="000B4766">
            <w:pPr>
              <w:pStyle w:val="2"/>
              <w:spacing w:after="0" w:line="240" w:lineRule="auto"/>
              <w:ind w:left="20"/>
              <w:jc w:val="center"/>
              <w:rPr>
                <w:rStyle w:val="85pt"/>
                <w:b w:val="0"/>
                <w:sz w:val="20"/>
                <w:szCs w:val="20"/>
              </w:rPr>
            </w:pPr>
            <w:r w:rsidRPr="00183B6F">
              <w:rPr>
                <w:rStyle w:val="85pt"/>
                <w:b w:val="0"/>
                <w:sz w:val="20"/>
                <w:szCs w:val="20"/>
              </w:rPr>
              <w:t>Предоставляется. Уплачивается разовый платеж не ниже установленного условиями аукциона, увеличенного на «шаг аукциона», или согласно предложениям единственного участника, при их наличии (сумма фиксируется в протоколе о результатах аукциона)</w:t>
            </w:r>
          </w:p>
        </w:tc>
      </w:tr>
    </w:tbl>
    <w:p w14:paraId="7E9A8BEA" w14:textId="09F6868C" w:rsidR="0022624D" w:rsidRPr="006F4E1C" w:rsidRDefault="0022624D" w:rsidP="0022624D">
      <w:pPr>
        <w:rPr>
          <w:sz w:val="26"/>
          <w:szCs w:val="26"/>
        </w:rPr>
      </w:pPr>
    </w:p>
    <w:tbl>
      <w:tblPr>
        <w:tblpPr w:leftFromText="180" w:rightFromText="180" w:vertAnchor="page" w:horzAnchor="margin" w:tblpX="-10" w:tblpY="969"/>
        <w:tblW w:w="10060" w:type="dxa"/>
        <w:tblLayout w:type="fixed"/>
        <w:tblCellMar>
          <w:left w:w="10" w:type="dxa"/>
          <w:right w:w="10" w:type="dxa"/>
        </w:tblCellMar>
        <w:tblLook w:val="04A0" w:firstRow="1" w:lastRow="0" w:firstColumn="1" w:lastColumn="0" w:noHBand="0" w:noVBand="1"/>
      </w:tblPr>
      <w:tblGrid>
        <w:gridCol w:w="1848"/>
        <w:gridCol w:w="1266"/>
        <w:gridCol w:w="2126"/>
        <w:gridCol w:w="1418"/>
        <w:gridCol w:w="1417"/>
        <w:gridCol w:w="1985"/>
      </w:tblGrid>
      <w:tr w:rsidR="002E0753" w:rsidRPr="00183B6F" w14:paraId="2EC6C1D4" w14:textId="77777777" w:rsidTr="002A3EAD">
        <w:trPr>
          <w:trHeight w:hRule="exact" w:val="1950"/>
        </w:trPr>
        <w:tc>
          <w:tcPr>
            <w:tcW w:w="1848" w:type="dxa"/>
            <w:tcBorders>
              <w:top w:val="single" w:sz="4" w:space="0" w:color="auto"/>
              <w:left w:val="single" w:sz="4" w:space="0" w:color="auto"/>
              <w:bottom w:val="single" w:sz="4" w:space="0" w:color="auto"/>
            </w:tcBorders>
            <w:shd w:val="clear" w:color="auto" w:fill="FFFFFF"/>
            <w:vAlign w:val="center"/>
          </w:tcPr>
          <w:p w14:paraId="47EDA812" w14:textId="77777777" w:rsidR="002E0753" w:rsidRPr="00183B6F" w:rsidRDefault="002E0753" w:rsidP="000B4766">
            <w:pPr>
              <w:pStyle w:val="2"/>
              <w:shd w:val="clear" w:color="auto" w:fill="auto"/>
              <w:spacing w:after="0" w:line="206" w:lineRule="exact"/>
              <w:ind w:left="40" w:firstLine="0"/>
              <w:jc w:val="center"/>
              <w:rPr>
                <w:rStyle w:val="85pt"/>
                <w:b w:val="0"/>
                <w:sz w:val="20"/>
                <w:szCs w:val="20"/>
              </w:rPr>
            </w:pPr>
            <w:r w:rsidRPr="00183B6F">
              <w:rPr>
                <w:rStyle w:val="85pt"/>
                <w:b w:val="0"/>
                <w:sz w:val="20"/>
                <w:szCs w:val="20"/>
              </w:rPr>
              <w:t>В ходе проведения аукциона не предложена величина разового платежа за пользование недрами выше стартового размера разового платежа за пользование недрами</w:t>
            </w:r>
          </w:p>
          <w:p w14:paraId="03559C8D" w14:textId="77777777" w:rsidR="002E0753" w:rsidRPr="00183B6F" w:rsidRDefault="002E0753" w:rsidP="000B4766">
            <w:pPr>
              <w:pStyle w:val="2"/>
              <w:shd w:val="clear" w:color="auto" w:fill="auto"/>
              <w:spacing w:after="0" w:line="206" w:lineRule="exact"/>
              <w:ind w:left="40" w:firstLine="0"/>
              <w:jc w:val="center"/>
              <w:rPr>
                <w:b/>
                <w:bCs/>
                <w:sz w:val="20"/>
                <w:szCs w:val="20"/>
                <w:shd w:val="clear" w:color="auto" w:fill="FFFFFF"/>
              </w:rPr>
            </w:pPr>
          </w:p>
        </w:tc>
        <w:tc>
          <w:tcPr>
            <w:tcW w:w="1266" w:type="dxa"/>
            <w:tcBorders>
              <w:top w:val="single" w:sz="4" w:space="0" w:color="auto"/>
              <w:left w:val="single" w:sz="4" w:space="0" w:color="auto"/>
              <w:bottom w:val="single" w:sz="4" w:space="0" w:color="auto"/>
            </w:tcBorders>
            <w:shd w:val="clear" w:color="auto" w:fill="FFFFFF"/>
            <w:vAlign w:val="center"/>
          </w:tcPr>
          <w:p w14:paraId="066370D1" w14:textId="77777777" w:rsidR="002E0753" w:rsidRPr="00183B6F" w:rsidRDefault="002E0753" w:rsidP="000B4766">
            <w:pPr>
              <w:pStyle w:val="2"/>
              <w:shd w:val="clear" w:color="auto" w:fill="auto"/>
              <w:spacing w:after="60" w:line="170" w:lineRule="exact"/>
              <w:ind w:left="460" w:hanging="440"/>
              <w:jc w:val="center"/>
              <w:rPr>
                <w:b/>
                <w:bCs/>
                <w:sz w:val="20"/>
                <w:szCs w:val="20"/>
                <w:shd w:val="clear" w:color="auto" w:fill="FFFFFF"/>
              </w:rPr>
            </w:pPr>
            <w:r w:rsidRPr="00183B6F">
              <w:rPr>
                <w:rStyle w:val="85pt"/>
                <w:b w:val="0"/>
                <w:sz w:val="20"/>
                <w:szCs w:val="20"/>
              </w:rPr>
              <w:t>Аукцион</w:t>
            </w:r>
          </w:p>
        </w:tc>
        <w:tc>
          <w:tcPr>
            <w:tcW w:w="2126" w:type="dxa"/>
            <w:tcBorders>
              <w:top w:val="single" w:sz="4" w:space="0" w:color="auto"/>
              <w:left w:val="single" w:sz="4" w:space="0" w:color="auto"/>
              <w:bottom w:val="single" w:sz="4" w:space="0" w:color="auto"/>
            </w:tcBorders>
            <w:shd w:val="clear" w:color="auto" w:fill="FFFFFF"/>
            <w:vAlign w:val="center"/>
          </w:tcPr>
          <w:p w14:paraId="2FEBC01E" w14:textId="77777777" w:rsidR="002E0753" w:rsidRPr="00183B6F" w:rsidRDefault="002E0753" w:rsidP="000B4766">
            <w:pPr>
              <w:pStyle w:val="2"/>
              <w:shd w:val="clear" w:color="auto" w:fill="auto"/>
              <w:spacing w:after="60" w:line="170" w:lineRule="exact"/>
              <w:ind w:left="133" w:right="188" w:hanging="9"/>
              <w:jc w:val="center"/>
              <w:rPr>
                <w:b/>
                <w:bCs/>
                <w:sz w:val="20"/>
                <w:szCs w:val="20"/>
                <w:shd w:val="clear" w:color="auto" w:fill="FFFFFF"/>
              </w:rPr>
            </w:pPr>
            <w:r w:rsidRPr="00183B6F">
              <w:rPr>
                <w:rStyle w:val="85pt"/>
                <w:b w:val="0"/>
                <w:sz w:val="20"/>
                <w:szCs w:val="20"/>
              </w:rPr>
              <w:t>Протокол о результатах аукциона</w:t>
            </w:r>
          </w:p>
        </w:tc>
        <w:tc>
          <w:tcPr>
            <w:tcW w:w="1418" w:type="dxa"/>
            <w:tcBorders>
              <w:top w:val="single" w:sz="4" w:space="0" w:color="auto"/>
              <w:left w:val="single" w:sz="4" w:space="0" w:color="auto"/>
              <w:bottom w:val="single" w:sz="4" w:space="0" w:color="auto"/>
            </w:tcBorders>
            <w:shd w:val="clear" w:color="auto" w:fill="FFFFFF"/>
            <w:vAlign w:val="center"/>
          </w:tcPr>
          <w:p w14:paraId="02360F9A" w14:textId="77777777" w:rsidR="002E0753" w:rsidRPr="00183B6F" w:rsidRDefault="002E0753" w:rsidP="000B4766">
            <w:pPr>
              <w:pStyle w:val="2"/>
              <w:shd w:val="clear" w:color="auto" w:fill="auto"/>
              <w:spacing w:after="0" w:line="206" w:lineRule="exact"/>
              <w:ind w:firstLine="0"/>
              <w:jc w:val="center"/>
              <w:rPr>
                <w:b/>
                <w:bCs/>
                <w:sz w:val="20"/>
                <w:szCs w:val="20"/>
                <w:shd w:val="clear" w:color="auto" w:fill="FFFFFF"/>
              </w:rPr>
            </w:pPr>
            <w:r w:rsidRPr="00183B6F">
              <w:rPr>
                <w:rStyle w:val="85pt"/>
                <w:b w:val="0"/>
                <w:sz w:val="20"/>
                <w:szCs w:val="20"/>
              </w:rPr>
              <w:t>Перечисляется электронной площадкой в бюджет</w:t>
            </w:r>
          </w:p>
        </w:tc>
        <w:tc>
          <w:tcPr>
            <w:tcW w:w="1417" w:type="dxa"/>
            <w:tcBorders>
              <w:top w:val="single" w:sz="4" w:space="0" w:color="auto"/>
              <w:left w:val="single" w:sz="4" w:space="0" w:color="auto"/>
              <w:bottom w:val="single" w:sz="4" w:space="0" w:color="auto"/>
            </w:tcBorders>
            <w:shd w:val="clear" w:color="auto" w:fill="FFFFFF"/>
            <w:vAlign w:val="center"/>
          </w:tcPr>
          <w:p w14:paraId="6F012C1B" w14:textId="77777777" w:rsidR="002E0753" w:rsidRPr="00183B6F" w:rsidRDefault="002E0753" w:rsidP="000B4766">
            <w:pPr>
              <w:pStyle w:val="2"/>
              <w:shd w:val="clear" w:color="auto" w:fill="auto"/>
              <w:spacing w:after="0" w:line="206" w:lineRule="exact"/>
              <w:ind w:left="20" w:firstLine="0"/>
              <w:jc w:val="center"/>
              <w:rPr>
                <w:b/>
                <w:bCs/>
                <w:sz w:val="20"/>
                <w:szCs w:val="20"/>
                <w:shd w:val="clear" w:color="auto" w:fill="FFFFFF"/>
              </w:rPr>
            </w:pPr>
            <w:r w:rsidRPr="00183B6F">
              <w:rPr>
                <w:rStyle w:val="85pt"/>
                <w:b w:val="0"/>
                <w:sz w:val="20"/>
                <w:szCs w:val="20"/>
              </w:rPr>
              <w:t>Возвращается электронной площадкой заявителю</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1B060B9D" w14:textId="77777777" w:rsidR="002E0753" w:rsidRPr="00183B6F" w:rsidRDefault="002E0753" w:rsidP="000B4766">
            <w:pPr>
              <w:pStyle w:val="2"/>
              <w:shd w:val="clear" w:color="auto" w:fill="auto"/>
              <w:spacing w:after="0" w:line="170" w:lineRule="exact"/>
              <w:ind w:left="20" w:firstLine="0"/>
              <w:jc w:val="center"/>
              <w:rPr>
                <w:rStyle w:val="85pt"/>
                <w:b w:val="0"/>
                <w:sz w:val="20"/>
                <w:szCs w:val="20"/>
              </w:rPr>
            </w:pPr>
          </w:p>
          <w:p w14:paraId="51F83D8E" w14:textId="77777777" w:rsidR="002E0753" w:rsidRPr="00183B6F" w:rsidRDefault="002E0753" w:rsidP="000B4766">
            <w:pPr>
              <w:pStyle w:val="2"/>
              <w:shd w:val="clear" w:color="auto" w:fill="auto"/>
              <w:spacing w:after="0" w:line="170" w:lineRule="exact"/>
              <w:ind w:left="20" w:firstLine="0"/>
              <w:jc w:val="center"/>
              <w:rPr>
                <w:rStyle w:val="85pt"/>
                <w:b w:val="0"/>
                <w:sz w:val="20"/>
                <w:szCs w:val="20"/>
              </w:rPr>
            </w:pPr>
            <w:r w:rsidRPr="00183B6F">
              <w:rPr>
                <w:rStyle w:val="85pt"/>
                <w:b w:val="0"/>
                <w:sz w:val="20"/>
                <w:szCs w:val="20"/>
              </w:rPr>
              <w:t>Не предоставляется,</w:t>
            </w:r>
          </w:p>
          <w:p w14:paraId="3B5E6147" w14:textId="77777777" w:rsidR="002E0753" w:rsidRPr="00183B6F" w:rsidRDefault="002E0753" w:rsidP="000B4766">
            <w:pPr>
              <w:pStyle w:val="2"/>
              <w:shd w:val="clear" w:color="auto" w:fill="auto"/>
              <w:spacing w:after="0" w:line="170" w:lineRule="exact"/>
              <w:ind w:left="20" w:firstLine="0"/>
              <w:jc w:val="center"/>
              <w:rPr>
                <w:b/>
                <w:sz w:val="20"/>
                <w:szCs w:val="20"/>
              </w:rPr>
            </w:pPr>
            <w:r w:rsidRPr="00183B6F">
              <w:rPr>
                <w:rStyle w:val="85pt"/>
                <w:b w:val="0"/>
                <w:sz w:val="20"/>
                <w:szCs w:val="20"/>
              </w:rPr>
              <w:t>не уплачивается</w:t>
            </w:r>
          </w:p>
        </w:tc>
      </w:tr>
    </w:tbl>
    <w:p w14:paraId="51946A1F" w14:textId="45B8091E" w:rsidR="0022624D" w:rsidRPr="0022624D" w:rsidRDefault="0022624D" w:rsidP="0022624D"/>
    <w:p w14:paraId="37E45421" w14:textId="0C701DEF" w:rsidR="0022624D" w:rsidRPr="0022624D" w:rsidRDefault="0022624D" w:rsidP="0022624D">
      <w:pPr>
        <w:tabs>
          <w:tab w:val="left" w:pos="1266"/>
        </w:tabs>
      </w:pPr>
    </w:p>
    <w:p w14:paraId="74F516CD" w14:textId="25EE0937" w:rsidR="0022624D" w:rsidRPr="0022624D" w:rsidRDefault="0022624D" w:rsidP="0022624D">
      <w:pPr>
        <w:tabs>
          <w:tab w:val="left" w:pos="1266"/>
        </w:tabs>
      </w:pPr>
    </w:p>
    <w:p w14:paraId="54851B6E" w14:textId="77777777" w:rsidR="00EB297A" w:rsidRPr="00183B6F" w:rsidRDefault="00EB297A" w:rsidP="001A78CC">
      <w:pPr>
        <w:pStyle w:val="2"/>
        <w:shd w:val="clear" w:color="auto" w:fill="auto"/>
        <w:spacing w:after="0" w:line="240" w:lineRule="auto"/>
        <w:ind w:left="5239" w:right="40" w:firstLine="0"/>
        <w:rPr>
          <w:sz w:val="24"/>
          <w:szCs w:val="24"/>
        </w:rPr>
      </w:pPr>
    </w:p>
    <w:p w14:paraId="1B97BDF4" w14:textId="77777777" w:rsidR="00470C3D" w:rsidRPr="00183B6F" w:rsidRDefault="00470C3D" w:rsidP="0047247E">
      <w:pPr>
        <w:pStyle w:val="2"/>
        <w:shd w:val="clear" w:color="auto" w:fill="auto"/>
        <w:spacing w:after="0" w:line="240" w:lineRule="auto"/>
        <w:ind w:left="5954" w:right="40" w:firstLine="0"/>
        <w:rPr>
          <w:sz w:val="24"/>
          <w:szCs w:val="24"/>
        </w:rPr>
      </w:pPr>
    </w:p>
    <w:p w14:paraId="046733C6" w14:textId="77777777" w:rsidR="00470C3D" w:rsidRPr="00183B6F" w:rsidRDefault="00470C3D" w:rsidP="0047247E">
      <w:pPr>
        <w:pStyle w:val="2"/>
        <w:shd w:val="clear" w:color="auto" w:fill="auto"/>
        <w:spacing w:after="0" w:line="240" w:lineRule="auto"/>
        <w:ind w:left="5954" w:right="40" w:firstLine="0"/>
        <w:rPr>
          <w:sz w:val="24"/>
          <w:szCs w:val="24"/>
        </w:rPr>
      </w:pPr>
    </w:p>
    <w:p w14:paraId="0639F1F3" w14:textId="77777777" w:rsidR="00470C3D" w:rsidRPr="00183B6F" w:rsidRDefault="00470C3D" w:rsidP="0047247E">
      <w:pPr>
        <w:pStyle w:val="2"/>
        <w:shd w:val="clear" w:color="auto" w:fill="auto"/>
        <w:spacing w:after="0" w:line="240" w:lineRule="auto"/>
        <w:ind w:left="5954" w:right="40" w:firstLine="0"/>
        <w:rPr>
          <w:sz w:val="24"/>
          <w:szCs w:val="24"/>
        </w:rPr>
      </w:pPr>
    </w:p>
    <w:p w14:paraId="7803A189" w14:textId="77777777" w:rsidR="00470C3D" w:rsidRPr="00183B6F" w:rsidRDefault="00470C3D" w:rsidP="0047247E">
      <w:pPr>
        <w:pStyle w:val="2"/>
        <w:shd w:val="clear" w:color="auto" w:fill="auto"/>
        <w:spacing w:after="0" w:line="240" w:lineRule="auto"/>
        <w:ind w:left="5954" w:right="40" w:firstLine="0"/>
        <w:rPr>
          <w:sz w:val="24"/>
          <w:szCs w:val="24"/>
        </w:rPr>
      </w:pPr>
    </w:p>
    <w:p w14:paraId="3E58EFB1" w14:textId="77777777" w:rsidR="00470C3D" w:rsidRPr="00183B6F" w:rsidRDefault="00470C3D" w:rsidP="0047247E">
      <w:pPr>
        <w:pStyle w:val="2"/>
        <w:shd w:val="clear" w:color="auto" w:fill="auto"/>
        <w:spacing w:after="0" w:line="240" w:lineRule="auto"/>
        <w:ind w:left="5954" w:right="40" w:firstLine="0"/>
        <w:rPr>
          <w:sz w:val="24"/>
          <w:szCs w:val="24"/>
        </w:rPr>
      </w:pPr>
    </w:p>
    <w:p w14:paraId="74F03AEE" w14:textId="77777777" w:rsidR="00470C3D" w:rsidRPr="00183B6F" w:rsidRDefault="00470C3D" w:rsidP="0047247E">
      <w:pPr>
        <w:pStyle w:val="2"/>
        <w:shd w:val="clear" w:color="auto" w:fill="auto"/>
        <w:spacing w:after="0" w:line="240" w:lineRule="auto"/>
        <w:ind w:left="5954" w:right="40" w:firstLine="0"/>
        <w:rPr>
          <w:sz w:val="24"/>
          <w:szCs w:val="24"/>
        </w:rPr>
      </w:pPr>
    </w:p>
    <w:p w14:paraId="3F11B04D" w14:textId="77777777" w:rsidR="00470C3D" w:rsidRPr="00183B6F" w:rsidRDefault="00470C3D" w:rsidP="0047247E">
      <w:pPr>
        <w:pStyle w:val="2"/>
        <w:shd w:val="clear" w:color="auto" w:fill="auto"/>
        <w:spacing w:after="0" w:line="240" w:lineRule="auto"/>
        <w:ind w:left="5954" w:right="40" w:firstLine="0"/>
        <w:rPr>
          <w:sz w:val="24"/>
          <w:szCs w:val="24"/>
        </w:rPr>
      </w:pPr>
    </w:p>
    <w:p w14:paraId="24A54CEC" w14:textId="77777777" w:rsidR="00470C3D" w:rsidRPr="00183B6F" w:rsidRDefault="00470C3D" w:rsidP="0047247E">
      <w:pPr>
        <w:pStyle w:val="2"/>
        <w:shd w:val="clear" w:color="auto" w:fill="auto"/>
        <w:spacing w:after="0" w:line="240" w:lineRule="auto"/>
        <w:ind w:left="5954" w:right="40" w:firstLine="0"/>
        <w:rPr>
          <w:sz w:val="24"/>
          <w:szCs w:val="24"/>
        </w:rPr>
      </w:pPr>
    </w:p>
    <w:p w14:paraId="7484B021" w14:textId="77777777" w:rsidR="00470C3D" w:rsidRPr="00183B6F" w:rsidRDefault="00470C3D" w:rsidP="0047247E">
      <w:pPr>
        <w:pStyle w:val="2"/>
        <w:shd w:val="clear" w:color="auto" w:fill="auto"/>
        <w:spacing w:after="0" w:line="240" w:lineRule="auto"/>
        <w:ind w:left="5954" w:right="40" w:firstLine="0"/>
        <w:rPr>
          <w:sz w:val="24"/>
          <w:szCs w:val="24"/>
        </w:rPr>
      </w:pPr>
    </w:p>
    <w:p w14:paraId="2165DD3F" w14:textId="77777777" w:rsidR="00470C3D" w:rsidRPr="00183B6F" w:rsidRDefault="00470C3D" w:rsidP="0047247E">
      <w:pPr>
        <w:pStyle w:val="2"/>
        <w:shd w:val="clear" w:color="auto" w:fill="auto"/>
        <w:spacing w:after="0" w:line="240" w:lineRule="auto"/>
        <w:ind w:left="5954" w:right="40" w:firstLine="0"/>
        <w:rPr>
          <w:sz w:val="24"/>
          <w:szCs w:val="24"/>
        </w:rPr>
      </w:pPr>
    </w:p>
    <w:p w14:paraId="5BE58C15" w14:textId="77777777" w:rsidR="00470C3D" w:rsidRPr="00183B6F" w:rsidRDefault="00470C3D" w:rsidP="0047247E">
      <w:pPr>
        <w:pStyle w:val="2"/>
        <w:shd w:val="clear" w:color="auto" w:fill="auto"/>
        <w:spacing w:after="0" w:line="240" w:lineRule="auto"/>
        <w:ind w:left="5954" w:right="40" w:firstLine="0"/>
        <w:rPr>
          <w:sz w:val="24"/>
          <w:szCs w:val="24"/>
        </w:rPr>
      </w:pPr>
    </w:p>
    <w:p w14:paraId="103BE570" w14:textId="77777777" w:rsidR="00470C3D" w:rsidRPr="00183B6F" w:rsidRDefault="00470C3D" w:rsidP="0047247E">
      <w:pPr>
        <w:pStyle w:val="2"/>
        <w:shd w:val="clear" w:color="auto" w:fill="auto"/>
        <w:spacing w:after="0" w:line="240" w:lineRule="auto"/>
        <w:ind w:left="5954" w:right="40" w:firstLine="0"/>
        <w:rPr>
          <w:sz w:val="24"/>
          <w:szCs w:val="24"/>
        </w:rPr>
      </w:pPr>
    </w:p>
    <w:p w14:paraId="64DDAB10" w14:textId="77777777" w:rsidR="00470C3D" w:rsidRPr="00183B6F" w:rsidRDefault="00470C3D" w:rsidP="0047247E">
      <w:pPr>
        <w:pStyle w:val="2"/>
        <w:shd w:val="clear" w:color="auto" w:fill="auto"/>
        <w:spacing w:after="0" w:line="240" w:lineRule="auto"/>
        <w:ind w:left="5954" w:right="40" w:firstLine="0"/>
        <w:rPr>
          <w:sz w:val="24"/>
          <w:szCs w:val="24"/>
        </w:rPr>
      </w:pPr>
    </w:p>
    <w:p w14:paraId="26F8798D" w14:textId="77777777" w:rsidR="00470C3D" w:rsidRPr="00183B6F" w:rsidRDefault="00470C3D" w:rsidP="0047247E">
      <w:pPr>
        <w:pStyle w:val="2"/>
        <w:shd w:val="clear" w:color="auto" w:fill="auto"/>
        <w:spacing w:after="0" w:line="240" w:lineRule="auto"/>
        <w:ind w:left="5954" w:right="40" w:firstLine="0"/>
        <w:rPr>
          <w:sz w:val="24"/>
          <w:szCs w:val="24"/>
        </w:rPr>
      </w:pPr>
    </w:p>
    <w:p w14:paraId="255BEFEA" w14:textId="77777777" w:rsidR="00470C3D" w:rsidRPr="00183B6F" w:rsidRDefault="00470C3D" w:rsidP="0047247E">
      <w:pPr>
        <w:pStyle w:val="2"/>
        <w:shd w:val="clear" w:color="auto" w:fill="auto"/>
        <w:spacing w:after="0" w:line="240" w:lineRule="auto"/>
        <w:ind w:left="5954" w:right="40" w:firstLine="0"/>
        <w:rPr>
          <w:sz w:val="24"/>
          <w:szCs w:val="24"/>
        </w:rPr>
      </w:pPr>
    </w:p>
    <w:p w14:paraId="530FA7BE" w14:textId="77777777" w:rsidR="00470C3D" w:rsidRPr="00183B6F" w:rsidRDefault="00470C3D" w:rsidP="0047247E">
      <w:pPr>
        <w:pStyle w:val="2"/>
        <w:shd w:val="clear" w:color="auto" w:fill="auto"/>
        <w:spacing w:after="0" w:line="240" w:lineRule="auto"/>
        <w:ind w:left="5954" w:right="40" w:firstLine="0"/>
        <w:rPr>
          <w:sz w:val="24"/>
          <w:szCs w:val="24"/>
        </w:rPr>
      </w:pPr>
    </w:p>
    <w:p w14:paraId="1AA305A8" w14:textId="77777777" w:rsidR="00470C3D" w:rsidRPr="00183B6F" w:rsidRDefault="00470C3D" w:rsidP="0047247E">
      <w:pPr>
        <w:pStyle w:val="2"/>
        <w:shd w:val="clear" w:color="auto" w:fill="auto"/>
        <w:spacing w:after="0" w:line="240" w:lineRule="auto"/>
        <w:ind w:left="5954" w:right="40" w:firstLine="0"/>
        <w:rPr>
          <w:sz w:val="24"/>
          <w:szCs w:val="24"/>
        </w:rPr>
      </w:pPr>
    </w:p>
    <w:p w14:paraId="7B1CCB81" w14:textId="77777777" w:rsidR="00470C3D" w:rsidRPr="00183B6F" w:rsidRDefault="00470C3D" w:rsidP="0047247E">
      <w:pPr>
        <w:pStyle w:val="2"/>
        <w:shd w:val="clear" w:color="auto" w:fill="auto"/>
        <w:spacing w:after="0" w:line="240" w:lineRule="auto"/>
        <w:ind w:left="5954" w:right="40" w:firstLine="0"/>
        <w:rPr>
          <w:sz w:val="24"/>
          <w:szCs w:val="24"/>
        </w:rPr>
      </w:pPr>
    </w:p>
    <w:p w14:paraId="1AB80D06" w14:textId="77777777" w:rsidR="00470C3D" w:rsidRPr="00183B6F" w:rsidRDefault="00470C3D" w:rsidP="0047247E">
      <w:pPr>
        <w:pStyle w:val="2"/>
        <w:shd w:val="clear" w:color="auto" w:fill="auto"/>
        <w:spacing w:after="0" w:line="240" w:lineRule="auto"/>
        <w:ind w:left="5954" w:right="40" w:firstLine="0"/>
        <w:rPr>
          <w:sz w:val="24"/>
          <w:szCs w:val="24"/>
        </w:rPr>
      </w:pPr>
    </w:p>
    <w:p w14:paraId="21D86E15" w14:textId="77777777" w:rsidR="00470C3D" w:rsidRPr="00183B6F" w:rsidRDefault="00470C3D" w:rsidP="0047247E">
      <w:pPr>
        <w:pStyle w:val="2"/>
        <w:shd w:val="clear" w:color="auto" w:fill="auto"/>
        <w:spacing w:after="0" w:line="240" w:lineRule="auto"/>
        <w:ind w:left="5954" w:right="40" w:firstLine="0"/>
        <w:rPr>
          <w:sz w:val="24"/>
          <w:szCs w:val="24"/>
        </w:rPr>
      </w:pPr>
    </w:p>
    <w:p w14:paraId="0703D960" w14:textId="77777777" w:rsidR="00470C3D" w:rsidRPr="00183B6F" w:rsidRDefault="00470C3D" w:rsidP="0047247E">
      <w:pPr>
        <w:pStyle w:val="2"/>
        <w:shd w:val="clear" w:color="auto" w:fill="auto"/>
        <w:spacing w:after="0" w:line="240" w:lineRule="auto"/>
        <w:ind w:left="5954" w:right="40" w:firstLine="0"/>
        <w:rPr>
          <w:sz w:val="24"/>
          <w:szCs w:val="24"/>
        </w:rPr>
      </w:pPr>
    </w:p>
    <w:p w14:paraId="39B6DEC3" w14:textId="77777777" w:rsidR="00470C3D" w:rsidRPr="00183B6F" w:rsidRDefault="00470C3D" w:rsidP="0047247E">
      <w:pPr>
        <w:pStyle w:val="2"/>
        <w:shd w:val="clear" w:color="auto" w:fill="auto"/>
        <w:spacing w:after="0" w:line="240" w:lineRule="auto"/>
        <w:ind w:left="5954" w:right="40" w:firstLine="0"/>
        <w:rPr>
          <w:sz w:val="24"/>
          <w:szCs w:val="24"/>
        </w:rPr>
      </w:pPr>
    </w:p>
    <w:p w14:paraId="378CC318" w14:textId="77777777" w:rsidR="00470C3D" w:rsidRPr="00183B6F" w:rsidRDefault="00470C3D" w:rsidP="0047247E">
      <w:pPr>
        <w:pStyle w:val="2"/>
        <w:shd w:val="clear" w:color="auto" w:fill="auto"/>
        <w:spacing w:after="0" w:line="240" w:lineRule="auto"/>
        <w:ind w:left="5954" w:right="40" w:firstLine="0"/>
        <w:rPr>
          <w:sz w:val="24"/>
          <w:szCs w:val="24"/>
        </w:rPr>
      </w:pPr>
    </w:p>
    <w:p w14:paraId="2E254AE8" w14:textId="77777777" w:rsidR="00470C3D" w:rsidRPr="00183B6F" w:rsidRDefault="00470C3D" w:rsidP="0047247E">
      <w:pPr>
        <w:pStyle w:val="2"/>
        <w:shd w:val="clear" w:color="auto" w:fill="auto"/>
        <w:spacing w:after="0" w:line="240" w:lineRule="auto"/>
        <w:ind w:left="5954" w:right="40" w:firstLine="0"/>
        <w:rPr>
          <w:sz w:val="24"/>
          <w:szCs w:val="24"/>
        </w:rPr>
      </w:pPr>
    </w:p>
    <w:p w14:paraId="67B7824B" w14:textId="1A069E1C" w:rsidR="00470C3D" w:rsidRDefault="00470C3D" w:rsidP="0047247E">
      <w:pPr>
        <w:pStyle w:val="2"/>
        <w:shd w:val="clear" w:color="auto" w:fill="auto"/>
        <w:spacing w:after="0" w:line="240" w:lineRule="auto"/>
        <w:ind w:left="5954" w:right="40" w:firstLine="0"/>
        <w:rPr>
          <w:sz w:val="24"/>
          <w:szCs w:val="24"/>
        </w:rPr>
      </w:pPr>
    </w:p>
    <w:p w14:paraId="0AEC6594" w14:textId="2A01843B" w:rsidR="002E0753" w:rsidRDefault="002E0753" w:rsidP="0047247E">
      <w:pPr>
        <w:pStyle w:val="2"/>
        <w:shd w:val="clear" w:color="auto" w:fill="auto"/>
        <w:spacing w:after="0" w:line="240" w:lineRule="auto"/>
        <w:ind w:left="5954" w:right="40" w:firstLine="0"/>
        <w:rPr>
          <w:sz w:val="24"/>
          <w:szCs w:val="24"/>
        </w:rPr>
      </w:pPr>
    </w:p>
    <w:p w14:paraId="173A9E62" w14:textId="3EDACC00" w:rsidR="002E0753" w:rsidRDefault="002E0753" w:rsidP="0047247E">
      <w:pPr>
        <w:pStyle w:val="2"/>
        <w:shd w:val="clear" w:color="auto" w:fill="auto"/>
        <w:spacing w:after="0" w:line="240" w:lineRule="auto"/>
        <w:ind w:left="5954" w:right="40" w:firstLine="0"/>
        <w:rPr>
          <w:sz w:val="24"/>
          <w:szCs w:val="24"/>
        </w:rPr>
      </w:pPr>
    </w:p>
    <w:p w14:paraId="6AD0F0E4" w14:textId="6CB6534F" w:rsidR="002E0753" w:rsidRDefault="002E0753" w:rsidP="0047247E">
      <w:pPr>
        <w:pStyle w:val="2"/>
        <w:shd w:val="clear" w:color="auto" w:fill="auto"/>
        <w:spacing w:after="0" w:line="240" w:lineRule="auto"/>
        <w:ind w:left="5954" w:right="40" w:firstLine="0"/>
        <w:rPr>
          <w:sz w:val="24"/>
          <w:szCs w:val="24"/>
        </w:rPr>
      </w:pPr>
    </w:p>
    <w:p w14:paraId="29A700E6" w14:textId="06DA537F" w:rsidR="002E0753" w:rsidRDefault="002E0753" w:rsidP="0047247E">
      <w:pPr>
        <w:pStyle w:val="2"/>
        <w:shd w:val="clear" w:color="auto" w:fill="auto"/>
        <w:spacing w:after="0" w:line="240" w:lineRule="auto"/>
        <w:ind w:left="5954" w:right="40" w:firstLine="0"/>
        <w:rPr>
          <w:sz w:val="24"/>
          <w:szCs w:val="24"/>
        </w:rPr>
      </w:pPr>
    </w:p>
    <w:p w14:paraId="00C1DDBF" w14:textId="77777777" w:rsidR="002E0753" w:rsidRPr="00183B6F" w:rsidRDefault="002E0753" w:rsidP="0047247E">
      <w:pPr>
        <w:pStyle w:val="2"/>
        <w:shd w:val="clear" w:color="auto" w:fill="auto"/>
        <w:spacing w:after="0" w:line="240" w:lineRule="auto"/>
        <w:ind w:left="5954" w:right="40" w:firstLine="0"/>
        <w:rPr>
          <w:sz w:val="24"/>
          <w:szCs w:val="24"/>
        </w:rPr>
      </w:pPr>
    </w:p>
    <w:p w14:paraId="060E5330" w14:textId="77777777" w:rsidR="00470C3D" w:rsidRPr="00183B6F" w:rsidRDefault="00470C3D" w:rsidP="0047247E">
      <w:pPr>
        <w:pStyle w:val="2"/>
        <w:shd w:val="clear" w:color="auto" w:fill="auto"/>
        <w:spacing w:after="0" w:line="240" w:lineRule="auto"/>
        <w:ind w:left="5954" w:right="40" w:firstLine="0"/>
        <w:rPr>
          <w:sz w:val="24"/>
          <w:szCs w:val="24"/>
        </w:rPr>
      </w:pPr>
    </w:p>
    <w:p w14:paraId="6E9A070A" w14:textId="77777777" w:rsidR="00470C3D" w:rsidRPr="00183B6F" w:rsidRDefault="00470C3D" w:rsidP="0047247E">
      <w:pPr>
        <w:pStyle w:val="2"/>
        <w:shd w:val="clear" w:color="auto" w:fill="auto"/>
        <w:spacing w:after="0" w:line="240" w:lineRule="auto"/>
        <w:ind w:left="5954" w:right="40" w:firstLine="0"/>
        <w:rPr>
          <w:sz w:val="24"/>
          <w:szCs w:val="24"/>
        </w:rPr>
      </w:pPr>
    </w:p>
    <w:p w14:paraId="260D0A16" w14:textId="77777777" w:rsidR="00470C3D" w:rsidRPr="00183B6F" w:rsidRDefault="00470C3D" w:rsidP="0047247E">
      <w:pPr>
        <w:pStyle w:val="2"/>
        <w:shd w:val="clear" w:color="auto" w:fill="auto"/>
        <w:spacing w:after="0" w:line="240" w:lineRule="auto"/>
        <w:ind w:left="5954" w:right="40" w:firstLine="0"/>
        <w:rPr>
          <w:sz w:val="24"/>
          <w:szCs w:val="24"/>
        </w:rPr>
      </w:pPr>
    </w:p>
    <w:p w14:paraId="5D48C6C8" w14:textId="77777777" w:rsidR="00470C3D" w:rsidRPr="00183B6F" w:rsidRDefault="00470C3D" w:rsidP="0047247E">
      <w:pPr>
        <w:pStyle w:val="2"/>
        <w:shd w:val="clear" w:color="auto" w:fill="auto"/>
        <w:spacing w:after="0" w:line="240" w:lineRule="auto"/>
        <w:ind w:left="5954" w:right="40" w:firstLine="0"/>
        <w:rPr>
          <w:sz w:val="24"/>
          <w:szCs w:val="24"/>
        </w:rPr>
      </w:pPr>
    </w:p>
    <w:p w14:paraId="4BFEC9DC" w14:textId="77777777" w:rsidR="00470C3D" w:rsidRPr="00183B6F" w:rsidRDefault="00470C3D" w:rsidP="0047247E">
      <w:pPr>
        <w:pStyle w:val="2"/>
        <w:shd w:val="clear" w:color="auto" w:fill="auto"/>
        <w:spacing w:after="0" w:line="240" w:lineRule="auto"/>
        <w:ind w:left="5954" w:right="40" w:firstLine="0"/>
        <w:rPr>
          <w:sz w:val="24"/>
          <w:szCs w:val="24"/>
        </w:rPr>
      </w:pPr>
    </w:p>
    <w:p w14:paraId="0892E9A6" w14:textId="77777777" w:rsidR="00470C3D" w:rsidRPr="00183B6F" w:rsidRDefault="00470C3D" w:rsidP="0047247E">
      <w:pPr>
        <w:pStyle w:val="2"/>
        <w:shd w:val="clear" w:color="auto" w:fill="auto"/>
        <w:spacing w:after="0" w:line="240" w:lineRule="auto"/>
        <w:ind w:left="5954" w:right="40" w:firstLine="0"/>
        <w:rPr>
          <w:sz w:val="24"/>
          <w:szCs w:val="24"/>
        </w:rPr>
      </w:pPr>
    </w:p>
    <w:p w14:paraId="071A27ED" w14:textId="77777777" w:rsidR="00470C3D" w:rsidRPr="00183B6F" w:rsidRDefault="00470C3D" w:rsidP="0047247E">
      <w:pPr>
        <w:pStyle w:val="2"/>
        <w:shd w:val="clear" w:color="auto" w:fill="auto"/>
        <w:spacing w:after="0" w:line="240" w:lineRule="auto"/>
        <w:ind w:left="5954" w:right="40" w:firstLine="0"/>
        <w:rPr>
          <w:sz w:val="24"/>
          <w:szCs w:val="24"/>
        </w:rPr>
      </w:pPr>
    </w:p>
    <w:p w14:paraId="117A5F6E" w14:textId="77777777" w:rsidR="00470C3D" w:rsidRPr="00183B6F" w:rsidRDefault="00470C3D" w:rsidP="0047247E">
      <w:pPr>
        <w:pStyle w:val="2"/>
        <w:shd w:val="clear" w:color="auto" w:fill="auto"/>
        <w:spacing w:after="0" w:line="240" w:lineRule="auto"/>
        <w:ind w:left="5954" w:right="40" w:firstLine="0"/>
        <w:rPr>
          <w:sz w:val="24"/>
          <w:szCs w:val="24"/>
        </w:rPr>
      </w:pPr>
    </w:p>
    <w:p w14:paraId="1EABB882" w14:textId="77777777" w:rsidR="00470C3D" w:rsidRPr="00183B6F" w:rsidRDefault="00470C3D" w:rsidP="0047247E">
      <w:pPr>
        <w:pStyle w:val="2"/>
        <w:shd w:val="clear" w:color="auto" w:fill="auto"/>
        <w:spacing w:after="0" w:line="240" w:lineRule="auto"/>
        <w:ind w:left="5954" w:right="40" w:firstLine="0"/>
        <w:rPr>
          <w:sz w:val="24"/>
          <w:szCs w:val="24"/>
        </w:rPr>
      </w:pPr>
    </w:p>
    <w:p w14:paraId="3CD219E2" w14:textId="77777777" w:rsidR="00470C3D" w:rsidRPr="00183B6F" w:rsidRDefault="00470C3D" w:rsidP="0047247E">
      <w:pPr>
        <w:pStyle w:val="2"/>
        <w:shd w:val="clear" w:color="auto" w:fill="auto"/>
        <w:spacing w:after="0" w:line="240" w:lineRule="auto"/>
        <w:ind w:left="5954" w:right="40" w:firstLine="0"/>
        <w:rPr>
          <w:sz w:val="24"/>
          <w:szCs w:val="24"/>
        </w:rPr>
      </w:pPr>
    </w:p>
    <w:p w14:paraId="6337D7F4" w14:textId="77777777" w:rsidR="00470C3D" w:rsidRPr="00183B6F" w:rsidRDefault="00470C3D" w:rsidP="0047247E">
      <w:pPr>
        <w:pStyle w:val="2"/>
        <w:shd w:val="clear" w:color="auto" w:fill="auto"/>
        <w:spacing w:after="0" w:line="240" w:lineRule="auto"/>
        <w:ind w:left="5954" w:right="40" w:firstLine="0"/>
        <w:rPr>
          <w:sz w:val="24"/>
          <w:szCs w:val="24"/>
        </w:rPr>
      </w:pPr>
    </w:p>
    <w:p w14:paraId="733C96B3" w14:textId="0DEA3434" w:rsidR="008165A7" w:rsidRPr="00D745D8" w:rsidRDefault="007B65DF" w:rsidP="00D745D8">
      <w:pPr>
        <w:pStyle w:val="ConsPlusTitlePage"/>
        <w:jc w:val="right"/>
        <w:rPr>
          <w:rFonts w:ascii="Times New Roman" w:hAnsi="Times New Roman" w:cs="Times New Roman"/>
          <w:sz w:val="24"/>
          <w:szCs w:val="24"/>
        </w:rPr>
      </w:pPr>
      <w:r>
        <w:rPr>
          <w:rFonts w:ascii="Times New Roman" w:hAnsi="Times New Roman" w:cs="Times New Roman"/>
          <w:sz w:val="28"/>
          <w:szCs w:val="28"/>
        </w:rPr>
        <w:lastRenderedPageBreak/>
        <w:t xml:space="preserve">                                                                                   </w:t>
      </w:r>
      <w:r w:rsidR="008165A7" w:rsidRPr="00D745D8">
        <w:rPr>
          <w:rFonts w:ascii="Times New Roman" w:hAnsi="Times New Roman" w:cs="Times New Roman"/>
          <w:sz w:val="24"/>
          <w:szCs w:val="24"/>
        </w:rPr>
        <w:t xml:space="preserve">УТВЕРЖДЕН                                                                     </w:t>
      </w:r>
    </w:p>
    <w:p w14:paraId="766E3833" w14:textId="77777777" w:rsidR="008165A7" w:rsidRPr="00D745D8" w:rsidRDefault="008165A7" w:rsidP="00D745D8">
      <w:pPr>
        <w:pStyle w:val="ConsPlusTitlePage"/>
        <w:ind w:left="6372" w:firstLine="708"/>
        <w:jc w:val="right"/>
        <w:rPr>
          <w:rFonts w:ascii="Times New Roman" w:hAnsi="Times New Roman" w:cs="Times New Roman"/>
          <w:sz w:val="24"/>
          <w:szCs w:val="24"/>
        </w:rPr>
      </w:pPr>
      <w:r w:rsidRPr="00D745D8">
        <w:rPr>
          <w:rFonts w:ascii="Times New Roman" w:hAnsi="Times New Roman" w:cs="Times New Roman"/>
          <w:sz w:val="24"/>
          <w:szCs w:val="24"/>
        </w:rPr>
        <w:t>Приказом Департамента</w:t>
      </w:r>
    </w:p>
    <w:p w14:paraId="7D6F015F" w14:textId="77777777" w:rsidR="008165A7" w:rsidRPr="00D745D8" w:rsidRDefault="008165A7" w:rsidP="00D745D8">
      <w:pPr>
        <w:pStyle w:val="ConsPlusTitlePage"/>
        <w:jc w:val="right"/>
        <w:rPr>
          <w:rFonts w:ascii="Times New Roman" w:hAnsi="Times New Roman" w:cs="Times New Roman"/>
          <w:sz w:val="24"/>
          <w:szCs w:val="24"/>
        </w:rPr>
      </w:pPr>
      <w:r w:rsidRPr="00D745D8">
        <w:rPr>
          <w:rFonts w:ascii="Times New Roman" w:hAnsi="Times New Roman" w:cs="Times New Roman"/>
          <w:sz w:val="24"/>
          <w:szCs w:val="24"/>
        </w:rPr>
        <w:t xml:space="preserve">                                                                                               Смоленской области</w:t>
      </w:r>
    </w:p>
    <w:p w14:paraId="26949BAA" w14:textId="77777777" w:rsidR="008165A7" w:rsidRPr="00D745D8" w:rsidRDefault="008165A7" w:rsidP="00D745D8">
      <w:pPr>
        <w:pStyle w:val="ConsPlusTitlePage"/>
        <w:jc w:val="right"/>
        <w:rPr>
          <w:rFonts w:ascii="Times New Roman" w:hAnsi="Times New Roman" w:cs="Times New Roman"/>
          <w:sz w:val="24"/>
          <w:szCs w:val="24"/>
        </w:rPr>
      </w:pPr>
      <w:r w:rsidRPr="00D745D8">
        <w:rPr>
          <w:rFonts w:ascii="Times New Roman" w:hAnsi="Times New Roman" w:cs="Times New Roman"/>
          <w:sz w:val="24"/>
          <w:szCs w:val="24"/>
        </w:rPr>
        <w:t xml:space="preserve">                                                                                                      по природным ресурсам</w:t>
      </w:r>
    </w:p>
    <w:p w14:paraId="2E248FDE" w14:textId="77777777" w:rsidR="008165A7" w:rsidRPr="00D745D8" w:rsidRDefault="008165A7" w:rsidP="00D745D8">
      <w:pPr>
        <w:pStyle w:val="ConsPlusTitlePage"/>
        <w:jc w:val="right"/>
        <w:rPr>
          <w:rFonts w:ascii="Times New Roman" w:hAnsi="Times New Roman" w:cs="Times New Roman"/>
          <w:sz w:val="24"/>
          <w:szCs w:val="24"/>
        </w:rPr>
      </w:pPr>
      <w:r w:rsidRPr="00D745D8">
        <w:rPr>
          <w:rFonts w:ascii="Times New Roman" w:hAnsi="Times New Roman" w:cs="Times New Roman"/>
          <w:sz w:val="24"/>
          <w:szCs w:val="24"/>
        </w:rPr>
        <w:t xml:space="preserve">                                                                               и экологии</w:t>
      </w:r>
    </w:p>
    <w:p w14:paraId="4BAFF996" w14:textId="3BFEF522" w:rsidR="008165A7" w:rsidRPr="00D745D8" w:rsidRDefault="008165A7" w:rsidP="00D745D8">
      <w:pPr>
        <w:pStyle w:val="ConsPlusTitlePage"/>
        <w:jc w:val="right"/>
        <w:rPr>
          <w:rFonts w:ascii="Times New Roman" w:hAnsi="Times New Roman" w:cs="Times New Roman"/>
          <w:sz w:val="24"/>
          <w:szCs w:val="24"/>
        </w:rPr>
      </w:pPr>
      <w:r w:rsidRPr="00D745D8">
        <w:rPr>
          <w:rFonts w:ascii="Times New Roman" w:hAnsi="Times New Roman" w:cs="Times New Roman"/>
          <w:sz w:val="24"/>
          <w:szCs w:val="24"/>
        </w:rPr>
        <w:t xml:space="preserve">                                                                                           </w:t>
      </w:r>
      <w:r w:rsidR="0074356C" w:rsidRPr="00AD3428">
        <w:rPr>
          <w:rFonts w:ascii="Times New Roman" w:hAnsi="Times New Roman" w:cs="Times New Roman"/>
          <w:sz w:val="24"/>
          <w:szCs w:val="24"/>
        </w:rPr>
        <w:t xml:space="preserve">от </w:t>
      </w:r>
      <w:r w:rsidR="0074356C">
        <w:rPr>
          <w:rFonts w:ascii="Times New Roman" w:hAnsi="Times New Roman" w:cs="Times New Roman"/>
          <w:sz w:val="24"/>
          <w:szCs w:val="24"/>
        </w:rPr>
        <w:t xml:space="preserve">03.11.2022 </w:t>
      </w:r>
      <w:r w:rsidR="0074356C" w:rsidRPr="00AD3428">
        <w:rPr>
          <w:rFonts w:ascii="Times New Roman" w:hAnsi="Times New Roman" w:cs="Times New Roman"/>
          <w:sz w:val="24"/>
          <w:szCs w:val="24"/>
        </w:rPr>
        <w:t>№</w:t>
      </w:r>
      <w:r w:rsidR="0074356C">
        <w:rPr>
          <w:rFonts w:ascii="Times New Roman" w:hAnsi="Times New Roman" w:cs="Times New Roman"/>
          <w:sz w:val="24"/>
          <w:szCs w:val="24"/>
        </w:rPr>
        <w:t xml:space="preserve"> 0432/0103</w:t>
      </w:r>
    </w:p>
    <w:p w14:paraId="0F6FBE67" w14:textId="77777777" w:rsidR="001A78CC" w:rsidRPr="00183B6F" w:rsidRDefault="001A78CC" w:rsidP="001A78CC">
      <w:pPr>
        <w:pStyle w:val="21"/>
        <w:shd w:val="clear" w:color="auto" w:fill="auto"/>
        <w:spacing w:before="0" w:line="250" w:lineRule="exact"/>
        <w:ind w:left="20" w:firstLine="0"/>
        <w:rPr>
          <w:sz w:val="24"/>
          <w:szCs w:val="24"/>
        </w:rPr>
      </w:pPr>
    </w:p>
    <w:p w14:paraId="726B50E6" w14:textId="77777777" w:rsidR="001A78CC" w:rsidRPr="00AA43C1" w:rsidRDefault="001A78CC" w:rsidP="001A78CC">
      <w:pPr>
        <w:pStyle w:val="21"/>
        <w:shd w:val="clear" w:color="auto" w:fill="auto"/>
        <w:spacing w:before="0" w:line="250" w:lineRule="exact"/>
        <w:ind w:left="20" w:firstLine="0"/>
        <w:rPr>
          <w:sz w:val="26"/>
          <w:szCs w:val="26"/>
        </w:rPr>
      </w:pPr>
      <w:r w:rsidRPr="00AA43C1">
        <w:rPr>
          <w:sz w:val="26"/>
          <w:szCs w:val="26"/>
        </w:rPr>
        <w:t>РЕГЛАМЕНТ</w:t>
      </w:r>
    </w:p>
    <w:p w14:paraId="44D1ACEA" w14:textId="64C40488" w:rsidR="001A78CC" w:rsidRPr="00AA43C1" w:rsidRDefault="001A78CC" w:rsidP="001A78CC">
      <w:pPr>
        <w:pStyle w:val="21"/>
        <w:shd w:val="clear" w:color="auto" w:fill="auto"/>
        <w:spacing w:before="0" w:line="307" w:lineRule="exact"/>
        <w:ind w:left="20" w:firstLine="0"/>
        <w:rPr>
          <w:sz w:val="26"/>
          <w:szCs w:val="26"/>
        </w:rPr>
      </w:pPr>
      <w:r w:rsidRPr="00AA43C1">
        <w:rPr>
          <w:sz w:val="26"/>
          <w:szCs w:val="26"/>
        </w:rPr>
        <w:t xml:space="preserve">работы аукционной комиссии </w:t>
      </w:r>
    </w:p>
    <w:p w14:paraId="3AE364F9" w14:textId="77777777" w:rsidR="001A78CC" w:rsidRPr="00183B6F" w:rsidRDefault="001A78CC" w:rsidP="001A78CC">
      <w:pPr>
        <w:pStyle w:val="21"/>
        <w:shd w:val="clear" w:color="auto" w:fill="auto"/>
        <w:spacing w:before="0" w:line="307" w:lineRule="exact"/>
        <w:ind w:left="20" w:firstLine="0"/>
        <w:rPr>
          <w:sz w:val="24"/>
          <w:szCs w:val="24"/>
        </w:rPr>
      </w:pPr>
    </w:p>
    <w:p w14:paraId="40A587BD" w14:textId="7EA75ABB" w:rsidR="001A78CC" w:rsidRPr="00183B6F" w:rsidRDefault="001A78CC" w:rsidP="00BD3459">
      <w:pPr>
        <w:pStyle w:val="21"/>
        <w:shd w:val="clear" w:color="auto" w:fill="auto"/>
        <w:spacing w:before="0" w:line="307" w:lineRule="exact"/>
        <w:ind w:left="20" w:firstLine="689"/>
        <w:jc w:val="both"/>
        <w:rPr>
          <w:b w:val="0"/>
          <w:sz w:val="24"/>
          <w:szCs w:val="24"/>
        </w:rPr>
      </w:pPr>
      <w:r w:rsidRPr="00183B6F">
        <w:rPr>
          <w:b w:val="0"/>
          <w:sz w:val="24"/>
          <w:szCs w:val="24"/>
        </w:rPr>
        <w:t xml:space="preserve">Рассмотрение поданных Заявителями заявок на участие в аукционе </w:t>
      </w:r>
      <w:r w:rsidRPr="004777D5">
        <w:rPr>
          <w:bCs w:val="0"/>
          <w:sz w:val="24"/>
          <w:szCs w:val="24"/>
        </w:rPr>
        <w:t xml:space="preserve">на право пользования </w:t>
      </w:r>
      <w:r w:rsidR="00BB0972" w:rsidRPr="004777D5">
        <w:rPr>
          <w:bCs w:val="0"/>
          <w:sz w:val="24"/>
          <w:szCs w:val="24"/>
        </w:rPr>
        <w:t>Северо-западным участком Смоленского месторождения (блок С</w:t>
      </w:r>
      <w:r w:rsidR="00BB0972" w:rsidRPr="004777D5">
        <w:rPr>
          <w:bCs w:val="0"/>
          <w:sz w:val="24"/>
          <w:szCs w:val="24"/>
          <w:vertAlign w:val="subscript"/>
        </w:rPr>
        <w:t>1</w:t>
      </w:r>
      <w:r w:rsidR="00BB0972" w:rsidRPr="004777D5">
        <w:rPr>
          <w:bCs w:val="0"/>
          <w:sz w:val="24"/>
          <w:szCs w:val="24"/>
        </w:rPr>
        <w:t>-1 Линза Л-2) площадью 14,8329 га, расположенным на территории муниципального образования «Смоленский район» Смоленской области, для разведки и добычи валунно-гравийно-песчаных пород</w:t>
      </w:r>
      <w:r w:rsidR="00BB0972" w:rsidRPr="00183B6F">
        <w:rPr>
          <w:b w:val="0"/>
          <w:sz w:val="24"/>
          <w:szCs w:val="24"/>
        </w:rPr>
        <w:t xml:space="preserve"> </w:t>
      </w:r>
      <w:r w:rsidRPr="00183B6F">
        <w:rPr>
          <w:b w:val="0"/>
          <w:sz w:val="24"/>
          <w:szCs w:val="24"/>
        </w:rPr>
        <w:t>(далее - Аукцион) и прилагаемых к ним документов осуществляется аукционной комиссией.</w:t>
      </w:r>
    </w:p>
    <w:p w14:paraId="29552AFD" w14:textId="77777777" w:rsidR="001A78CC" w:rsidRPr="00183B6F" w:rsidRDefault="001A78CC" w:rsidP="00BD3459">
      <w:pPr>
        <w:pStyle w:val="2"/>
        <w:numPr>
          <w:ilvl w:val="0"/>
          <w:numId w:val="16"/>
        </w:numPr>
        <w:shd w:val="clear" w:color="auto" w:fill="auto"/>
        <w:tabs>
          <w:tab w:val="left" w:pos="993"/>
        </w:tabs>
        <w:spacing w:after="0"/>
        <w:ind w:left="20" w:firstLine="689"/>
        <w:jc w:val="both"/>
        <w:rPr>
          <w:sz w:val="24"/>
          <w:szCs w:val="24"/>
        </w:rPr>
      </w:pPr>
      <w:r w:rsidRPr="00183B6F">
        <w:rPr>
          <w:sz w:val="24"/>
          <w:szCs w:val="24"/>
        </w:rPr>
        <w:t>Аукционная комиссия осуществляет:</w:t>
      </w:r>
    </w:p>
    <w:p w14:paraId="435EF0C5" w14:textId="60DF8D4F" w:rsidR="001A78CC" w:rsidRPr="00D745D8" w:rsidRDefault="001A78CC" w:rsidP="00BD3459">
      <w:pPr>
        <w:pStyle w:val="2"/>
        <w:shd w:val="clear" w:color="auto" w:fill="auto"/>
        <w:tabs>
          <w:tab w:val="left" w:pos="1082"/>
        </w:tabs>
        <w:spacing w:after="0"/>
        <w:ind w:left="20" w:right="40" w:firstLine="689"/>
        <w:jc w:val="both"/>
        <w:rPr>
          <w:color w:val="auto"/>
          <w:sz w:val="24"/>
          <w:szCs w:val="24"/>
        </w:rPr>
      </w:pPr>
      <w:r w:rsidRPr="00183B6F">
        <w:rPr>
          <w:sz w:val="24"/>
          <w:szCs w:val="24"/>
        </w:rPr>
        <w:t>а)</w:t>
      </w:r>
      <w:r w:rsidRPr="00183B6F">
        <w:rPr>
          <w:sz w:val="24"/>
          <w:szCs w:val="24"/>
        </w:rPr>
        <w:tab/>
        <w:t xml:space="preserve">рассмотрение поданных Заявителями заявок и прилагаемых к ним документов на предмет их соответствия требованиям Закона Российской Федерации </w:t>
      </w:r>
      <w:r w:rsidR="00E85703" w:rsidRPr="00183B6F">
        <w:rPr>
          <w:bCs/>
          <w:sz w:val="24"/>
          <w:szCs w:val="24"/>
          <w:shd w:val="clear" w:color="auto" w:fill="FFFFFF"/>
        </w:rPr>
        <w:t>от 21.02.1992  № 2395-1</w:t>
      </w:r>
      <w:r w:rsidR="00E85703" w:rsidRPr="00183B6F">
        <w:rPr>
          <w:b/>
          <w:bCs/>
          <w:sz w:val="24"/>
          <w:szCs w:val="24"/>
          <w:shd w:val="clear" w:color="auto" w:fill="FFFFFF"/>
        </w:rPr>
        <w:t xml:space="preserve"> </w:t>
      </w:r>
      <w:r w:rsidRPr="00183B6F">
        <w:rPr>
          <w:sz w:val="24"/>
          <w:szCs w:val="24"/>
        </w:rPr>
        <w:t xml:space="preserve">«О недрах», Правил проведения аукциона на право пользования </w:t>
      </w:r>
      <w:r w:rsidRPr="00D745D8">
        <w:rPr>
          <w:color w:val="auto"/>
          <w:sz w:val="24"/>
          <w:szCs w:val="24"/>
        </w:rPr>
        <w:t xml:space="preserve">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 в электронной форме, утвержденным постановлением Правительства Российской Федерации от 28.12.2021 </w:t>
      </w:r>
      <w:r w:rsidR="00E85703" w:rsidRPr="00D745D8">
        <w:rPr>
          <w:color w:val="auto"/>
          <w:sz w:val="24"/>
          <w:szCs w:val="24"/>
        </w:rPr>
        <w:t xml:space="preserve"> </w:t>
      </w:r>
      <w:r w:rsidRPr="00D745D8">
        <w:rPr>
          <w:color w:val="auto"/>
          <w:sz w:val="24"/>
          <w:szCs w:val="24"/>
        </w:rPr>
        <w:t xml:space="preserve">№ 2499 (далее - Правила), </w:t>
      </w:r>
      <w:r w:rsidR="00A408E6" w:rsidRPr="00D745D8">
        <w:rPr>
          <w:color w:val="auto"/>
          <w:sz w:val="24"/>
          <w:szCs w:val="24"/>
        </w:rPr>
        <w:t>распоряжению Администрации Смоленской области от 02.11.2022 № 1593-р/</w:t>
      </w:r>
      <w:proofErr w:type="spellStart"/>
      <w:r w:rsidR="00A408E6" w:rsidRPr="00D745D8">
        <w:rPr>
          <w:color w:val="auto"/>
          <w:sz w:val="24"/>
          <w:szCs w:val="24"/>
        </w:rPr>
        <w:t>адм</w:t>
      </w:r>
      <w:proofErr w:type="spellEnd"/>
      <w:r w:rsidR="00A408E6" w:rsidRPr="00D745D8">
        <w:rPr>
          <w:color w:val="auto"/>
          <w:sz w:val="24"/>
          <w:szCs w:val="24"/>
        </w:rPr>
        <w:t xml:space="preserve"> (далее - </w:t>
      </w:r>
      <w:r w:rsidR="00703219" w:rsidRPr="00D745D8">
        <w:rPr>
          <w:color w:val="auto"/>
          <w:sz w:val="24"/>
          <w:szCs w:val="24"/>
        </w:rPr>
        <w:t>Р</w:t>
      </w:r>
      <w:r w:rsidR="00A408E6" w:rsidRPr="00D745D8">
        <w:rPr>
          <w:color w:val="auto"/>
          <w:sz w:val="24"/>
          <w:szCs w:val="24"/>
        </w:rPr>
        <w:t xml:space="preserve">ешение о проведении </w:t>
      </w:r>
      <w:r w:rsidR="00703219" w:rsidRPr="00D745D8">
        <w:rPr>
          <w:color w:val="auto"/>
          <w:sz w:val="24"/>
          <w:szCs w:val="24"/>
        </w:rPr>
        <w:t>а</w:t>
      </w:r>
      <w:r w:rsidR="00A408E6" w:rsidRPr="00D745D8">
        <w:rPr>
          <w:color w:val="auto"/>
          <w:sz w:val="24"/>
          <w:szCs w:val="24"/>
        </w:rPr>
        <w:t>укциона)</w:t>
      </w:r>
      <w:r w:rsidRPr="00D745D8">
        <w:rPr>
          <w:color w:val="auto"/>
          <w:sz w:val="24"/>
          <w:szCs w:val="24"/>
        </w:rPr>
        <w:t xml:space="preserve">, порядку и условиям проведения </w:t>
      </w:r>
      <w:r w:rsidR="00703219" w:rsidRPr="00D745D8">
        <w:rPr>
          <w:color w:val="auto"/>
          <w:sz w:val="24"/>
          <w:szCs w:val="24"/>
        </w:rPr>
        <w:t>а</w:t>
      </w:r>
      <w:r w:rsidRPr="00D745D8">
        <w:rPr>
          <w:color w:val="auto"/>
          <w:sz w:val="24"/>
          <w:szCs w:val="24"/>
        </w:rPr>
        <w:t xml:space="preserve">укциона (далее - Порядок и условия проведения аукциона) и требованиям к содержанию заявки на участие в </w:t>
      </w:r>
      <w:r w:rsidR="00703219" w:rsidRPr="00D745D8">
        <w:rPr>
          <w:color w:val="auto"/>
          <w:sz w:val="24"/>
          <w:szCs w:val="24"/>
        </w:rPr>
        <w:t>а</w:t>
      </w:r>
      <w:r w:rsidRPr="00D745D8">
        <w:rPr>
          <w:color w:val="auto"/>
          <w:sz w:val="24"/>
          <w:szCs w:val="24"/>
        </w:rPr>
        <w:t>укционе и прилагаемых к ней документов (далее - Требования к аукционной документации);</w:t>
      </w:r>
    </w:p>
    <w:p w14:paraId="2C478CA2" w14:textId="77777777" w:rsidR="001A78CC" w:rsidRPr="00D745D8" w:rsidRDefault="001A78CC" w:rsidP="001A78CC">
      <w:pPr>
        <w:pStyle w:val="2"/>
        <w:shd w:val="clear" w:color="auto" w:fill="auto"/>
        <w:tabs>
          <w:tab w:val="left" w:pos="1082"/>
        </w:tabs>
        <w:spacing w:after="0"/>
        <w:ind w:left="40" w:right="40" w:firstLine="720"/>
        <w:jc w:val="both"/>
        <w:rPr>
          <w:color w:val="auto"/>
          <w:sz w:val="24"/>
          <w:szCs w:val="24"/>
        </w:rPr>
      </w:pPr>
      <w:r w:rsidRPr="00D745D8">
        <w:rPr>
          <w:color w:val="auto"/>
          <w:sz w:val="24"/>
          <w:szCs w:val="24"/>
        </w:rPr>
        <w:t>б)</w:t>
      </w:r>
      <w:r w:rsidRPr="00D745D8">
        <w:rPr>
          <w:color w:val="auto"/>
          <w:sz w:val="24"/>
          <w:szCs w:val="24"/>
        </w:rPr>
        <w:tab/>
        <w:t>принятие решения о допуске Заявителя к участию в аукционе и признании Заявителя участником аукциона либо об отказе в приеме заявки;</w:t>
      </w:r>
    </w:p>
    <w:p w14:paraId="4FEAFF3D" w14:textId="77777777" w:rsidR="001A78CC" w:rsidRPr="00D745D8" w:rsidRDefault="001A78CC" w:rsidP="001A78CC">
      <w:pPr>
        <w:pStyle w:val="2"/>
        <w:shd w:val="clear" w:color="auto" w:fill="auto"/>
        <w:tabs>
          <w:tab w:val="left" w:pos="1101"/>
        </w:tabs>
        <w:spacing w:after="0"/>
        <w:ind w:left="40" w:right="40" w:firstLine="720"/>
        <w:jc w:val="both"/>
        <w:rPr>
          <w:color w:val="auto"/>
          <w:sz w:val="24"/>
          <w:szCs w:val="24"/>
        </w:rPr>
      </w:pPr>
      <w:r w:rsidRPr="00D745D8">
        <w:rPr>
          <w:color w:val="auto"/>
          <w:sz w:val="24"/>
          <w:szCs w:val="24"/>
        </w:rPr>
        <w:t>в)</w:t>
      </w:r>
      <w:r w:rsidRPr="00D745D8">
        <w:rPr>
          <w:color w:val="auto"/>
          <w:sz w:val="24"/>
          <w:szCs w:val="24"/>
        </w:rPr>
        <w:tab/>
        <w:t>принятие решения о предоставлении по результатам Аукциона права пользования участком недр либо о предоставлении права пользования участком недр и об оформлении лицензии на пользование недрами лицу, заявка которого соответствует требованиям Закона Российской Федерации</w:t>
      </w:r>
      <w:r w:rsidR="00E85703" w:rsidRPr="00D745D8">
        <w:rPr>
          <w:color w:val="auto"/>
          <w:sz w:val="24"/>
          <w:szCs w:val="24"/>
        </w:rPr>
        <w:t xml:space="preserve"> </w:t>
      </w:r>
      <w:r w:rsidR="00E85703" w:rsidRPr="00D745D8">
        <w:rPr>
          <w:bCs/>
          <w:color w:val="auto"/>
          <w:sz w:val="24"/>
          <w:szCs w:val="24"/>
          <w:shd w:val="clear" w:color="auto" w:fill="FFFFFF"/>
        </w:rPr>
        <w:t>от 21.02.1992 № 2395-1</w:t>
      </w:r>
      <w:r w:rsidRPr="00D745D8">
        <w:rPr>
          <w:color w:val="auto"/>
          <w:sz w:val="24"/>
          <w:szCs w:val="24"/>
        </w:rPr>
        <w:t xml:space="preserve"> «О недрах» и Правил, Решению, Порядку и условиям проведения аукциона и Требованиям к аукционной документации (далее - единственный Заявитель), или единственному участнику аукциона в соответствии с ч. 8 ст. 13.1 Закона Российской Федерации «О недрах».</w:t>
      </w:r>
    </w:p>
    <w:p w14:paraId="054E9F94" w14:textId="4B667E4E" w:rsidR="001A78CC" w:rsidRPr="00D745D8" w:rsidRDefault="001A78CC" w:rsidP="001A78CC">
      <w:pPr>
        <w:pStyle w:val="2"/>
        <w:numPr>
          <w:ilvl w:val="0"/>
          <w:numId w:val="16"/>
        </w:numPr>
        <w:shd w:val="clear" w:color="auto" w:fill="auto"/>
        <w:tabs>
          <w:tab w:val="left" w:pos="1446"/>
        </w:tabs>
        <w:spacing w:after="0"/>
        <w:ind w:left="40" w:right="40" w:firstLine="720"/>
        <w:jc w:val="both"/>
        <w:rPr>
          <w:color w:val="auto"/>
          <w:sz w:val="24"/>
          <w:szCs w:val="24"/>
        </w:rPr>
      </w:pPr>
      <w:r w:rsidRPr="00D745D8">
        <w:rPr>
          <w:color w:val="auto"/>
          <w:sz w:val="24"/>
          <w:szCs w:val="24"/>
        </w:rPr>
        <w:t xml:space="preserve">Состав аукционной комиссии утверждается </w:t>
      </w:r>
      <w:r w:rsidR="008A622A" w:rsidRPr="00D745D8">
        <w:rPr>
          <w:color w:val="auto"/>
          <w:sz w:val="24"/>
          <w:szCs w:val="24"/>
        </w:rPr>
        <w:t>распоряжением Администрации Смоленской области</w:t>
      </w:r>
      <w:r w:rsidRPr="00D745D8">
        <w:rPr>
          <w:color w:val="auto"/>
          <w:sz w:val="24"/>
          <w:szCs w:val="24"/>
        </w:rPr>
        <w:t xml:space="preserve"> в количестве не менее 7 человек, в составе Председателя аукционной комиссии, заместителя Председателя аукционной комиссии, секретаря комиссии и иных членов.</w:t>
      </w:r>
    </w:p>
    <w:p w14:paraId="344CB121" w14:textId="77777777" w:rsidR="001A78CC" w:rsidRPr="00D745D8" w:rsidRDefault="001A78CC" w:rsidP="001A78CC">
      <w:pPr>
        <w:pStyle w:val="2"/>
        <w:shd w:val="clear" w:color="auto" w:fill="auto"/>
        <w:spacing w:after="0"/>
        <w:ind w:left="40" w:right="40" w:firstLine="720"/>
        <w:jc w:val="both"/>
        <w:rPr>
          <w:color w:val="auto"/>
          <w:sz w:val="24"/>
          <w:szCs w:val="24"/>
        </w:rPr>
      </w:pPr>
      <w:r w:rsidRPr="00D745D8">
        <w:rPr>
          <w:color w:val="auto"/>
          <w:sz w:val="24"/>
          <w:szCs w:val="24"/>
        </w:rPr>
        <w:t>В состав аукционной комиссии включаются представители территориальных органов Федерального агентства по недропользованию и Федерального агентства водных ресурсов по месту расположения участка недр на основании представления соответствующих территориальных органов указанных федеральных органов исполнительной власти.</w:t>
      </w:r>
    </w:p>
    <w:p w14:paraId="7D3419F3" w14:textId="77777777" w:rsidR="001A78CC" w:rsidRPr="00183B6F" w:rsidRDefault="001A78CC" w:rsidP="001A78CC">
      <w:pPr>
        <w:pStyle w:val="2"/>
        <w:numPr>
          <w:ilvl w:val="0"/>
          <w:numId w:val="16"/>
        </w:numPr>
        <w:shd w:val="clear" w:color="auto" w:fill="auto"/>
        <w:tabs>
          <w:tab w:val="left" w:pos="1276"/>
        </w:tabs>
        <w:spacing w:after="0"/>
        <w:ind w:left="40" w:right="40" w:firstLine="720"/>
        <w:jc w:val="both"/>
        <w:rPr>
          <w:sz w:val="24"/>
          <w:szCs w:val="24"/>
        </w:rPr>
      </w:pPr>
      <w:r w:rsidRPr="00D745D8">
        <w:rPr>
          <w:color w:val="auto"/>
          <w:sz w:val="24"/>
          <w:szCs w:val="24"/>
        </w:rPr>
        <w:t xml:space="preserve">Членами аукционной комиссии не могут быть лица, лично заинтересованные </w:t>
      </w:r>
      <w:r w:rsidRPr="00183B6F">
        <w:rPr>
          <w:sz w:val="24"/>
          <w:szCs w:val="24"/>
        </w:rPr>
        <w:t xml:space="preserve">в результатах аукциона, либо лица, аффилированные с Заявителями, в том числе лица, состоящие в штате Заявителей, либо лица, на которых Заявители способны оказать влияние (в том числе лица, являющиеся членами органов управления, кредиторами Заявителей), либо лица, состоящие в браке с руководителем Заявителя, или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w:t>
      </w:r>
      <w:r w:rsidRPr="00183B6F">
        <w:rPr>
          <w:sz w:val="24"/>
          <w:szCs w:val="24"/>
        </w:rPr>
        <w:lastRenderedPageBreak/>
        <w:t>усыновителями руководителя или усыновленными руководителем Заявителя. В случае выявления в составе аукционной комиссии указанных лиц решение об изменении состава аукционной комиссии принимается в срок не позднее 1 рабочего дня со дня выявления указанного обстоятельства.</w:t>
      </w:r>
    </w:p>
    <w:p w14:paraId="52D46CBF" w14:textId="77777777" w:rsidR="001A78CC" w:rsidRPr="00CE6095" w:rsidRDefault="001A78CC" w:rsidP="001A78CC">
      <w:pPr>
        <w:pStyle w:val="2"/>
        <w:shd w:val="clear" w:color="auto" w:fill="auto"/>
        <w:spacing w:after="0"/>
        <w:ind w:left="40" w:right="60" w:firstLine="740"/>
        <w:jc w:val="both"/>
        <w:rPr>
          <w:sz w:val="24"/>
          <w:szCs w:val="24"/>
        </w:rPr>
      </w:pPr>
      <w:r w:rsidRPr="00183B6F">
        <w:rPr>
          <w:sz w:val="24"/>
          <w:szCs w:val="24"/>
        </w:rPr>
        <w:t xml:space="preserve">Изменение состава аукционной комиссии также допускается </w:t>
      </w:r>
      <w:r w:rsidRPr="00CE6095">
        <w:rPr>
          <w:sz w:val="24"/>
          <w:szCs w:val="24"/>
        </w:rPr>
        <w:t>в связи с невозможностью участия члена аукционной комиссии в ее заседаниях вследствие отпуска, командировки, болезни или при наличии обстоятельств, не позволяющих принять участие в работе аукционной комиссии.</w:t>
      </w:r>
    </w:p>
    <w:p w14:paraId="23FAFFBA" w14:textId="77777777" w:rsidR="005D716C" w:rsidRPr="00CE6095" w:rsidRDefault="001A78CC" w:rsidP="005D716C">
      <w:pPr>
        <w:pStyle w:val="2"/>
        <w:shd w:val="clear" w:color="auto" w:fill="auto"/>
        <w:spacing w:after="0"/>
        <w:ind w:left="40" w:right="60" w:firstLine="740"/>
        <w:jc w:val="both"/>
        <w:rPr>
          <w:sz w:val="24"/>
          <w:szCs w:val="24"/>
        </w:rPr>
      </w:pPr>
      <w:r w:rsidRPr="00CE6095">
        <w:rPr>
          <w:sz w:val="24"/>
          <w:szCs w:val="24"/>
        </w:rPr>
        <w:t xml:space="preserve">Решение об изменении состава аукционной комиссии принимается </w:t>
      </w:r>
      <w:r w:rsidR="005D716C" w:rsidRPr="00CE6095">
        <w:rPr>
          <w:sz w:val="24"/>
          <w:szCs w:val="24"/>
        </w:rPr>
        <w:t>распоряжением Администрации Смоленской области.</w:t>
      </w:r>
    </w:p>
    <w:p w14:paraId="13CEEAA8" w14:textId="6F3140FC" w:rsidR="001A78CC" w:rsidRPr="00183B6F" w:rsidRDefault="001A78CC" w:rsidP="005D716C">
      <w:pPr>
        <w:pStyle w:val="2"/>
        <w:shd w:val="clear" w:color="auto" w:fill="auto"/>
        <w:spacing w:after="0"/>
        <w:ind w:left="40" w:right="60" w:firstLine="740"/>
        <w:jc w:val="both"/>
        <w:rPr>
          <w:sz w:val="24"/>
          <w:szCs w:val="24"/>
        </w:rPr>
      </w:pPr>
      <w:r w:rsidRPr="00CE6095">
        <w:rPr>
          <w:sz w:val="24"/>
          <w:szCs w:val="24"/>
        </w:rPr>
        <w:t>Председатель аукционной комиссии руководит деятельностью аукционной комиссии и председательствует на ее заседаниях.</w:t>
      </w:r>
    </w:p>
    <w:p w14:paraId="040CE835" w14:textId="77777777" w:rsidR="001A78CC" w:rsidRPr="00183B6F" w:rsidRDefault="001A78CC" w:rsidP="001A78CC">
      <w:pPr>
        <w:pStyle w:val="2"/>
        <w:shd w:val="clear" w:color="auto" w:fill="auto"/>
        <w:spacing w:after="0"/>
        <w:ind w:left="40" w:right="60" w:firstLine="740"/>
        <w:jc w:val="both"/>
        <w:rPr>
          <w:sz w:val="24"/>
          <w:szCs w:val="24"/>
        </w:rPr>
      </w:pPr>
      <w:r w:rsidRPr="00183B6F">
        <w:rPr>
          <w:sz w:val="24"/>
          <w:szCs w:val="24"/>
        </w:rPr>
        <w:t>В отсутствие председателя аукционной комиссии его функции выполняет заместитель председателя аукционной комиссии.</w:t>
      </w:r>
    </w:p>
    <w:p w14:paraId="7E34DD11" w14:textId="77777777" w:rsidR="001A78CC" w:rsidRPr="00183B6F" w:rsidRDefault="001A78CC" w:rsidP="001A78CC">
      <w:pPr>
        <w:pStyle w:val="2"/>
        <w:numPr>
          <w:ilvl w:val="0"/>
          <w:numId w:val="16"/>
        </w:numPr>
        <w:shd w:val="clear" w:color="auto" w:fill="auto"/>
        <w:tabs>
          <w:tab w:val="left" w:pos="1134"/>
        </w:tabs>
        <w:spacing w:after="0"/>
        <w:ind w:left="40" w:right="60" w:firstLine="740"/>
        <w:jc w:val="both"/>
        <w:rPr>
          <w:sz w:val="24"/>
          <w:szCs w:val="24"/>
        </w:rPr>
      </w:pPr>
      <w:r w:rsidRPr="00183B6F">
        <w:rPr>
          <w:sz w:val="24"/>
          <w:szCs w:val="24"/>
        </w:rPr>
        <w:t>Заседание аукционной комиссии правомочно, если на нем присутствует более половины членов ее списочного состава, но не менее 5 человек.</w:t>
      </w:r>
    </w:p>
    <w:p w14:paraId="4D11CEA2" w14:textId="77777777" w:rsidR="001A78CC" w:rsidRPr="00183B6F" w:rsidRDefault="001A78CC" w:rsidP="001A78CC">
      <w:pPr>
        <w:pStyle w:val="2"/>
        <w:numPr>
          <w:ilvl w:val="0"/>
          <w:numId w:val="16"/>
        </w:numPr>
        <w:shd w:val="clear" w:color="auto" w:fill="auto"/>
        <w:tabs>
          <w:tab w:val="left" w:pos="993"/>
        </w:tabs>
        <w:spacing w:after="0"/>
        <w:ind w:left="40" w:right="60" w:firstLine="740"/>
        <w:jc w:val="both"/>
        <w:rPr>
          <w:sz w:val="24"/>
          <w:szCs w:val="24"/>
        </w:rPr>
      </w:pPr>
      <w:r w:rsidRPr="00183B6F">
        <w:rPr>
          <w:sz w:val="24"/>
          <w:szCs w:val="24"/>
        </w:rPr>
        <w:t xml:space="preserve"> Заседание аукционной комиссии может проводиться как в очной форме, так и (или) посредством видеоконференцсвязи.</w:t>
      </w:r>
    </w:p>
    <w:p w14:paraId="3F3107A0" w14:textId="77777777" w:rsidR="001A78CC" w:rsidRPr="00183B6F" w:rsidRDefault="001A78CC" w:rsidP="001A78CC">
      <w:pPr>
        <w:pStyle w:val="2"/>
        <w:numPr>
          <w:ilvl w:val="0"/>
          <w:numId w:val="16"/>
        </w:numPr>
        <w:shd w:val="clear" w:color="auto" w:fill="auto"/>
        <w:tabs>
          <w:tab w:val="left" w:pos="1134"/>
        </w:tabs>
        <w:spacing w:after="0"/>
        <w:ind w:left="40" w:right="60" w:firstLine="740"/>
        <w:jc w:val="both"/>
        <w:rPr>
          <w:sz w:val="24"/>
          <w:szCs w:val="24"/>
        </w:rPr>
      </w:pPr>
      <w:r w:rsidRPr="00183B6F">
        <w:rPr>
          <w:sz w:val="24"/>
          <w:szCs w:val="24"/>
        </w:rPr>
        <w:t>Передача в любой форме (в том числе нотариально удостоверенной) членами аукционной комиссии полномочий по принятию решений, отнесенных к компетенции аукционной комиссии, другим ее членам или третьим лицам не допускается.</w:t>
      </w:r>
    </w:p>
    <w:p w14:paraId="56FE58BE" w14:textId="77777777" w:rsidR="001A78CC" w:rsidRPr="00183B6F" w:rsidRDefault="001A78CC" w:rsidP="001A78CC">
      <w:pPr>
        <w:pStyle w:val="2"/>
        <w:numPr>
          <w:ilvl w:val="0"/>
          <w:numId w:val="16"/>
        </w:numPr>
        <w:shd w:val="clear" w:color="auto" w:fill="auto"/>
        <w:tabs>
          <w:tab w:val="left" w:pos="1134"/>
        </w:tabs>
        <w:spacing w:after="0"/>
        <w:ind w:left="40" w:right="60" w:firstLine="740"/>
        <w:jc w:val="both"/>
        <w:rPr>
          <w:sz w:val="24"/>
          <w:szCs w:val="24"/>
        </w:rPr>
      </w:pPr>
      <w:r w:rsidRPr="00183B6F">
        <w:rPr>
          <w:sz w:val="24"/>
          <w:szCs w:val="24"/>
        </w:rPr>
        <w:t>Решение аукционной комиссии считается принятым, если за него проголосовало более половины членов ее списочного состава, но не менее 4 членов аукционной комиссии. В случае равенства голосов решающим является голос председательствующего на заседании аукционной комиссии.</w:t>
      </w:r>
    </w:p>
    <w:p w14:paraId="769F6622" w14:textId="77777777" w:rsidR="001A78CC" w:rsidRPr="00183B6F" w:rsidRDefault="001A78CC" w:rsidP="0047247E">
      <w:pPr>
        <w:pStyle w:val="2"/>
        <w:numPr>
          <w:ilvl w:val="0"/>
          <w:numId w:val="16"/>
        </w:numPr>
        <w:shd w:val="clear" w:color="auto" w:fill="auto"/>
        <w:tabs>
          <w:tab w:val="left" w:pos="1134"/>
        </w:tabs>
        <w:spacing w:after="0"/>
        <w:ind w:left="40" w:firstLine="740"/>
        <w:jc w:val="both"/>
        <w:rPr>
          <w:sz w:val="24"/>
          <w:szCs w:val="24"/>
        </w:rPr>
      </w:pPr>
      <w:r w:rsidRPr="00183B6F">
        <w:rPr>
          <w:sz w:val="24"/>
          <w:szCs w:val="24"/>
        </w:rPr>
        <w:t>Деятельность аукционной комиссии обеспечивается следующим образом.</w:t>
      </w:r>
    </w:p>
    <w:p w14:paraId="5C1E22E2" w14:textId="6F409CF4" w:rsidR="001A78CC" w:rsidRPr="00183B6F" w:rsidRDefault="001A78CC" w:rsidP="001A78CC">
      <w:pPr>
        <w:pStyle w:val="2"/>
        <w:shd w:val="clear" w:color="auto" w:fill="auto"/>
        <w:spacing w:after="0"/>
        <w:ind w:left="40" w:firstLine="669"/>
        <w:jc w:val="both"/>
        <w:rPr>
          <w:sz w:val="24"/>
          <w:szCs w:val="24"/>
        </w:rPr>
      </w:pPr>
      <w:r w:rsidRPr="00183B6F">
        <w:rPr>
          <w:sz w:val="24"/>
          <w:szCs w:val="24"/>
        </w:rPr>
        <w:t xml:space="preserve">Департамент </w:t>
      </w:r>
      <w:r w:rsidR="00B0734E" w:rsidRPr="00183B6F">
        <w:rPr>
          <w:sz w:val="24"/>
          <w:szCs w:val="24"/>
        </w:rPr>
        <w:t>Смоленской области по природным ресурсам и экологии</w:t>
      </w:r>
      <w:r w:rsidRPr="00183B6F">
        <w:rPr>
          <w:sz w:val="24"/>
          <w:szCs w:val="24"/>
        </w:rPr>
        <w:t xml:space="preserve"> осуществляет:</w:t>
      </w:r>
    </w:p>
    <w:p w14:paraId="0B2D0DC0" w14:textId="77777777" w:rsidR="001A78CC" w:rsidRPr="00183B6F" w:rsidRDefault="001A78CC" w:rsidP="001A78CC">
      <w:pPr>
        <w:pStyle w:val="2"/>
        <w:numPr>
          <w:ilvl w:val="0"/>
          <w:numId w:val="4"/>
        </w:numPr>
        <w:shd w:val="clear" w:color="auto" w:fill="auto"/>
        <w:tabs>
          <w:tab w:val="left" w:pos="1043"/>
        </w:tabs>
        <w:spacing w:after="0"/>
        <w:ind w:left="40" w:right="60" w:firstLine="740"/>
        <w:jc w:val="both"/>
        <w:rPr>
          <w:sz w:val="24"/>
          <w:szCs w:val="24"/>
        </w:rPr>
      </w:pPr>
      <w:r w:rsidRPr="00183B6F">
        <w:rPr>
          <w:sz w:val="24"/>
          <w:szCs w:val="24"/>
        </w:rPr>
        <w:t>подготовку и предоставление заинтересованным лицам разъяснений содержания Решения, Порядка и условий проведения аукциона и Требований к аукционной документа</w:t>
      </w:r>
      <w:r w:rsidR="00E85703" w:rsidRPr="00183B6F">
        <w:rPr>
          <w:sz w:val="24"/>
          <w:szCs w:val="24"/>
        </w:rPr>
        <w:t>ции;</w:t>
      </w:r>
    </w:p>
    <w:p w14:paraId="5A752377" w14:textId="336F55F9" w:rsidR="001A78CC" w:rsidRPr="00183B6F" w:rsidRDefault="001A78CC" w:rsidP="001A78CC">
      <w:pPr>
        <w:pStyle w:val="2"/>
        <w:numPr>
          <w:ilvl w:val="0"/>
          <w:numId w:val="4"/>
        </w:numPr>
        <w:shd w:val="clear" w:color="auto" w:fill="auto"/>
        <w:tabs>
          <w:tab w:val="left" w:pos="1043"/>
        </w:tabs>
        <w:spacing w:after="0"/>
        <w:ind w:left="40" w:right="60" w:firstLine="740"/>
        <w:jc w:val="both"/>
        <w:rPr>
          <w:sz w:val="24"/>
          <w:szCs w:val="24"/>
        </w:rPr>
      </w:pPr>
      <w:r w:rsidRPr="00183B6F">
        <w:rPr>
          <w:sz w:val="24"/>
          <w:szCs w:val="24"/>
        </w:rPr>
        <w:t xml:space="preserve">размещение на официальном сайте Российской Федерации в </w:t>
      </w:r>
      <w:r w:rsidR="00EC556C" w:rsidRPr="00183B6F">
        <w:rPr>
          <w:sz w:val="24"/>
          <w:szCs w:val="24"/>
        </w:rPr>
        <w:t>информационно телекоммуникационной</w:t>
      </w:r>
      <w:r w:rsidRPr="00183B6F">
        <w:rPr>
          <w:sz w:val="24"/>
          <w:szCs w:val="24"/>
        </w:rPr>
        <w:t xml:space="preserve"> сети «Интернет» для размещения информации о проведении торгов (далее - официальный сайт) информации и документов, в том числе объявления о проведении аукциона, разъяснений, касающихся содержания решения о проведении аукциона, порядка и условий проведения аукциона и требований к аукционной документации, изменений в решение о проведении аукциона, в регламент работы аукционной комиссии, в требования к аукционной документации, а также решения об отмене аукциона;</w:t>
      </w:r>
    </w:p>
    <w:p w14:paraId="5ADE6638" w14:textId="77777777" w:rsidR="001A78CC" w:rsidRPr="00183B6F" w:rsidRDefault="001A78CC" w:rsidP="001A78CC">
      <w:pPr>
        <w:pStyle w:val="2"/>
        <w:numPr>
          <w:ilvl w:val="0"/>
          <w:numId w:val="4"/>
        </w:numPr>
        <w:shd w:val="clear" w:color="auto" w:fill="auto"/>
        <w:tabs>
          <w:tab w:val="left" w:pos="342"/>
          <w:tab w:val="left" w:pos="1134"/>
        </w:tabs>
        <w:spacing w:after="0" w:line="250" w:lineRule="exact"/>
        <w:ind w:left="40" w:firstLine="740"/>
        <w:jc w:val="both"/>
        <w:rPr>
          <w:sz w:val="24"/>
          <w:szCs w:val="24"/>
        </w:rPr>
      </w:pPr>
      <w:r w:rsidRPr="00183B6F">
        <w:rPr>
          <w:sz w:val="24"/>
          <w:szCs w:val="24"/>
        </w:rPr>
        <w:t>обеспечение деятельности аукционной комиссии в части подготовки документов для рассмотрения на заседаниях аукционной комиссии, подготовки проектов документов для подписания членами аукционной комиссии, размещения документов, подписанных аукционной комиссией, на сайте электронной площадки в информационно-телекоммуникационной сети «Интернет» (далее - электронная площадка).</w:t>
      </w:r>
    </w:p>
    <w:p w14:paraId="210451F4" w14:textId="4B8A81E5" w:rsidR="001A78CC" w:rsidRPr="00183B6F" w:rsidRDefault="001A78CC" w:rsidP="001A78CC">
      <w:pPr>
        <w:pStyle w:val="2"/>
        <w:numPr>
          <w:ilvl w:val="0"/>
          <w:numId w:val="16"/>
        </w:numPr>
        <w:shd w:val="clear" w:color="auto" w:fill="auto"/>
        <w:tabs>
          <w:tab w:val="left" w:pos="1276"/>
        </w:tabs>
        <w:spacing w:after="0"/>
        <w:ind w:left="60" w:right="60" w:firstLine="760"/>
        <w:jc w:val="both"/>
        <w:rPr>
          <w:sz w:val="24"/>
          <w:szCs w:val="24"/>
        </w:rPr>
      </w:pPr>
      <w:r w:rsidRPr="00183B6F">
        <w:rPr>
          <w:sz w:val="24"/>
          <w:szCs w:val="24"/>
        </w:rPr>
        <w:t xml:space="preserve">Рассмотрение заявок и прилагаемых к ним документов на предмет их соответствия требованиям Закона Российской Федерации </w:t>
      </w:r>
      <w:r w:rsidR="00E85703" w:rsidRPr="00183B6F">
        <w:rPr>
          <w:bCs/>
          <w:sz w:val="24"/>
          <w:szCs w:val="24"/>
          <w:shd w:val="clear" w:color="auto" w:fill="FFFFFF"/>
        </w:rPr>
        <w:t>от 21.02.1992 № 2395-1</w:t>
      </w:r>
      <w:r w:rsidR="00E85703" w:rsidRPr="00183B6F">
        <w:rPr>
          <w:sz w:val="24"/>
          <w:szCs w:val="24"/>
        </w:rPr>
        <w:t xml:space="preserve"> </w:t>
      </w:r>
      <w:r w:rsidRPr="00183B6F">
        <w:rPr>
          <w:sz w:val="24"/>
          <w:szCs w:val="24"/>
        </w:rPr>
        <w:t>«О недрах» и Правил, Решению о проведении аукциона, Порядку и условиям проведения аукциона, а также Требованиям к аукционной документации осуществляется аукционной комиссией в течение срока, не превышающего 15 рабочих дней со дня окончания срока подачи заявок. По результатам рассмотрения заявок и прилагаемых к ним документов аукционная комиссия подписывает протокол рассмотрения заявок на участие в аукционе.</w:t>
      </w:r>
    </w:p>
    <w:p w14:paraId="3DC8CECA" w14:textId="77777777" w:rsidR="001A78CC" w:rsidRPr="00183B6F" w:rsidRDefault="001A78CC" w:rsidP="001A78CC">
      <w:pPr>
        <w:pStyle w:val="2"/>
        <w:numPr>
          <w:ilvl w:val="0"/>
          <w:numId w:val="16"/>
        </w:numPr>
        <w:shd w:val="clear" w:color="auto" w:fill="auto"/>
        <w:tabs>
          <w:tab w:val="left" w:pos="1276"/>
        </w:tabs>
        <w:spacing w:after="0"/>
        <w:ind w:left="60" w:right="60" w:firstLine="760"/>
        <w:jc w:val="both"/>
        <w:rPr>
          <w:sz w:val="24"/>
          <w:szCs w:val="24"/>
        </w:rPr>
      </w:pPr>
      <w:r w:rsidRPr="00183B6F">
        <w:rPr>
          <w:sz w:val="24"/>
          <w:szCs w:val="24"/>
        </w:rPr>
        <w:t xml:space="preserve">В день подписания членами аукционной комиссии протокола рассмотрения заявок на участие в аукционе аукционная комиссия оформляет протокол рассмотрения заявок на участие в </w:t>
      </w:r>
      <w:r w:rsidRPr="00183B6F">
        <w:rPr>
          <w:sz w:val="24"/>
          <w:szCs w:val="24"/>
        </w:rPr>
        <w:lastRenderedPageBreak/>
        <w:t>аукционе, подписываемый с использованием усиленной квалифицированной электронной подписи всеми присутствующими на заседании аукционной комиссии членами комиссии, который должен содержать следующую информацию в отношении каждой заявки:</w:t>
      </w:r>
    </w:p>
    <w:p w14:paraId="5BB1EA5B" w14:textId="77777777" w:rsidR="001A78CC" w:rsidRPr="00183B6F" w:rsidRDefault="001A78CC" w:rsidP="001A78CC">
      <w:pPr>
        <w:pStyle w:val="2"/>
        <w:shd w:val="clear" w:color="auto" w:fill="auto"/>
        <w:tabs>
          <w:tab w:val="left" w:pos="1121"/>
        </w:tabs>
        <w:spacing w:after="0"/>
        <w:ind w:left="60" w:right="60" w:firstLine="760"/>
        <w:jc w:val="both"/>
        <w:rPr>
          <w:sz w:val="24"/>
          <w:szCs w:val="24"/>
        </w:rPr>
      </w:pPr>
      <w:r w:rsidRPr="00183B6F">
        <w:rPr>
          <w:sz w:val="24"/>
          <w:szCs w:val="24"/>
        </w:rPr>
        <w:t>а)</w:t>
      </w:r>
      <w:r w:rsidRPr="00183B6F">
        <w:rPr>
          <w:sz w:val="24"/>
          <w:szCs w:val="24"/>
        </w:rPr>
        <w:tab/>
        <w:t>идентификационный номер заявки с указанием даты и времени приема заявки, даты и времени отзыва заявки (при наличии отозванных заявок);</w:t>
      </w:r>
    </w:p>
    <w:p w14:paraId="53789021" w14:textId="77777777" w:rsidR="001A78CC" w:rsidRPr="00183B6F" w:rsidRDefault="001A78CC" w:rsidP="001A78CC">
      <w:pPr>
        <w:pStyle w:val="2"/>
        <w:shd w:val="clear" w:color="auto" w:fill="auto"/>
        <w:tabs>
          <w:tab w:val="left" w:pos="1126"/>
        </w:tabs>
        <w:spacing w:after="0"/>
        <w:ind w:left="60" w:right="60" w:firstLine="760"/>
        <w:jc w:val="both"/>
        <w:rPr>
          <w:sz w:val="24"/>
          <w:szCs w:val="24"/>
        </w:rPr>
      </w:pPr>
      <w:r w:rsidRPr="00183B6F">
        <w:rPr>
          <w:sz w:val="24"/>
          <w:szCs w:val="24"/>
        </w:rPr>
        <w:t>б)</w:t>
      </w:r>
      <w:r w:rsidRPr="00183B6F">
        <w:rPr>
          <w:sz w:val="24"/>
          <w:szCs w:val="24"/>
        </w:rPr>
        <w:tab/>
        <w:t>наименование, реквизиты Заявителя - юридического лица или фамилия, имя, отчество (при наличии), данные документа, удостоверяющего личность, Заявителя, являющегося индивидуальным предпринимателем, иностранным гражданином;</w:t>
      </w:r>
    </w:p>
    <w:p w14:paraId="533E317B" w14:textId="77777777" w:rsidR="001A78CC" w:rsidRPr="00183B6F" w:rsidRDefault="001A78CC" w:rsidP="001A78CC">
      <w:pPr>
        <w:pStyle w:val="2"/>
        <w:shd w:val="clear" w:color="auto" w:fill="auto"/>
        <w:tabs>
          <w:tab w:val="left" w:pos="1175"/>
        </w:tabs>
        <w:spacing w:after="0"/>
        <w:ind w:left="60" w:firstLine="760"/>
        <w:jc w:val="both"/>
        <w:rPr>
          <w:sz w:val="24"/>
          <w:szCs w:val="24"/>
        </w:rPr>
      </w:pPr>
      <w:r w:rsidRPr="00183B6F">
        <w:rPr>
          <w:sz w:val="24"/>
          <w:szCs w:val="24"/>
        </w:rPr>
        <w:t>в)</w:t>
      </w:r>
      <w:r w:rsidRPr="00183B6F">
        <w:rPr>
          <w:sz w:val="24"/>
          <w:szCs w:val="24"/>
        </w:rPr>
        <w:tab/>
        <w:t>присвоенный Заявителю идентификационный номер налогоплательщика;</w:t>
      </w:r>
    </w:p>
    <w:p w14:paraId="13FD2051" w14:textId="77777777" w:rsidR="001A78CC" w:rsidRPr="00183B6F" w:rsidRDefault="001A78CC" w:rsidP="001A78CC">
      <w:pPr>
        <w:pStyle w:val="2"/>
        <w:shd w:val="clear" w:color="auto" w:fill="auto"/>
        <w:tabs>
          <w:tab w:val="left" w:pos="1130"/>
        </w:tabs>
        <w:spacing w:after="0"/>
        <w:ind w:left="60" w:right="60" w:firstLine="760"/>
        <w:jc w:val="both"/>
        <w:rPr>
          <w:sz w:val="24"/>
          <w:szCs w:val="24"/>
        </w:rPr>
      </w:pPr>
      <w:r w:rsidRPr="00183B6F">
        <w:rPr>
          <w:sz w:val="24"/>
          <w:szCs w:val="24"/>
        </w:rPr>
        <w:t>г)</w:t>
      </w:r>
      <w:r w:rsidRPr="00183B6F">
        <w:rPr>
          <w:sz w:val="24"/>
          <w:szCs w:val="24"/>
        </w:rPr>
        <w:tab/>
        <w:t>сведения об уплате Заявителем, заявка которого рассматривалась аукционной комиссией, задатка и сбора за участие в аукционе в размере и в срок, которые установлены порядком и условиями проведения аукциона;</w:t>
      </w:r>
    </w:p>
    <w:p w14:paraId="70CD74BA" w14:textId="77777777" w:rsidR="001A78CC" w:rsidRPr="00183B6F" w:rsidRDefault="001A78CC" w:rsidP="001A78CC">
      <w:pPr>
        <w:pStyle w:val="2"/>
        <w:shd w:val="clear" w:color="auto" w:fill="auto"/>
        <w:tabs>
          <w:tab w:val="left" w:pos="1126"/>
        </w:tabs>
        <w:spacing w:after="0"/>
        <w:ind w:left="60" w:right="60" w:firstLine="760"/>
        <w:jc w:val="both"/>
        <w:rPr>
          <w:sz w:val="24"/>
          <w:szCs w:val="24"/>
        </w:rPr>
      </w:pPr>
      <w:r w:rsidRPr="00183B6F">
        <w:rPr>
          <w:sz w:val="24"/>
          <w:szCs w:val="24"/>
        </w:rPr>
        <w:t>д)</w:t>
      </w:r>
      <w:r w:rsidRPr="00183B6F">
        <w:rPr>
          <w:sz w:val="24"/>
          <w:szCs w:val="24"/>
        </w:rPr>
        <w:tab/>
        <w:t xml:space="preserve">решение о допуске Заявителя, заявка которого рассматривалась аукционной комиссией, к участию в аукционе и признании этого Заявителя участником аукциона или об отказе в приеме заявки с обоснованием этого решения, в том числе с указанием требований Закона Российской Федерации </w:t>
      </w:r>
      <w:r w:rsidR="00E85703" w:rsidRPr="00183B6F">
        <w:rPr>
          <w:bCs/>
          <w:sz w:val="24"/>
          <w:szCs w:val="24"/>
          <w:shd w:val="clear" w:color="auto" w:fill="FFFFFF"/>
        </w:rPr>
        <w:t>от 21.02.1992 № 2395-1</w:t>
      </w:r>
      <w:r w:rsidR="00E85703" w:rsidRPr="00183B6F">
        <w:rPr>
          <w:sz w:val="24"/>
          <w:szCs w:val="24"/>
        </w:rPr>
        <w:t xml:space="preserve"> </w:t>
      </w:r>
      <w:r w:rsidRPr="00183B6F">
        <w:rPr>
          <w:sz w:val="24"/>
          <w:szCs w:val="24"/>
        </w:rPr>
        <w:t>«О недрах», Правил, Решения о проведении аукциона, Порядка и условий проведения аукциона и Требований к аукционной документации, которым не соответствуют Заявитель, поданная им заявка или прилагаемые к ней документы;</w:t>
      </w:r>
    </w:p>
    <w:p w14:paraId="1503F158" w14:textId="77777777" w:rsidR="001A78CC" w:rsidRPr="00183B6F" w:rsidRDefault="001A78CC" w:rsidP="001A78CC">
      <w:pPr>
        <w:pStyle w:val="2"/>
        <w:shd w:val="clear" w:color="auto" w:fill="auto"/>
        <w:tabs>
          <w:tab w:val="left" w:pos="1212"/>
        </w:tabs>
        <w:spacing w:after="0"/>
        <w:ind w:left="60" w:right="60" w:firstLine="760"/>
        <w:jc w:val="both"/>
        <w:rPr>
          <w:sz w:val="24"/>
          <w:szCs w:val="24"/>
        </w:rPr>
      </w:pPr>
      <w:r w:rsidRPr="00183B6F">
        <w:rPr>
          <w:sz w:val="24"/>
          <w:szCs w:val="24"/>
        </w:rPr>
        <w:t>е)</w:t>
      </w:r>
      <w:r w:rsidRPr="00183B6F">
        <w:rPr>
          <w:sz w:val="24"/>
          <w:szCs w:val="24"/>
        </w:rPr>
        <w:tab/>
        <w:t>сведения о признании аукциона несостоявшимся с указанием соответствующего основания, предусмотренного п. 78 Правил (в случае признания аукциона несостоявшимся).</w:t>
      </w:r>
    </w:p>
    <w:p w14:paraId="534E747D" w14:textId="77777777" w:rsidR="001A78CC" w:rsidRPr="00183B6F" w:rsidRDefault="001A78CC" w:rsidP="001A78CC">
      <w:pPr>
        <w:pStyle w:val="2"/>
        <w:numPr>
          <w:ilvl w:val="0"/>
          <w:numId w:val="16"/>
        </w:numPr>
        <w:shd w:val="clear" w:color="auto" w:fill="auto"/>
        <w:tabs>
          <w:tab w:val="left" w:pos="1276"/>
        </w:tabs>
        <w:spacing w:after="0"/>
        <w:ind w:left="60" w:right="60" w:firstLine="760"/>
        <w:jc w:val="both"/>
        <w:rPr>
          <w:sz w:val="24"/>
          <w:szCs w:val="24"/>
        </w:rPr>
      </w:pPr>
      <w:r w:rsidRPr="00183B6F">
        <w:rPr>
          <w:sz w:val="24"/>
          <w:szCs w:val="24"/>
        </w:rPr>
        <w:t>Заявитель, допущенный к участию в аукционе, становится участником аукциона со дня подписания членами аукционной комиссии протокола рассмотрения заявок на участие в аукционе.</w:t>
      </w:r>
    </w:p>
    <w:p w14:paraId="03D7D01B" w14:textId="77777777" w:rsidR="001A78CC" w:rsidRPr="00183B6F" w:rsidRDefault="001A78CC" w:rsidP="001A78CC">
      <w:pPr>
        <w:pStyle w:val="2"/>
        <w:shd w:val="clear" w:color="auto" w:fill="auto"/>
        <w:spacing w:after="0"/>
        <w:ind w:left="60" w:right="60" w:firstLine="760"/>
        <w:jc w:val="both"/>
        <w:rPr>
          <w:sz w:val="24"/>
          <w:szCs w:val="24"/>
        </w:rPr>
      </w:pPr>
      <w:r w:rsidRPr="00183B6F">
        <w:rPr>
          <w:sz w:val="24"/>
          <w:szCs w:val="24"/>
        </w:rPr>
        <w:t xml:space="preserve">В случае если аукцион признан несостоявшимся по основанию, предусмотренному </w:t>
      </w:r>
      <w:proofErr w:type="spellStart"/>
      <w:r w:rsidRPr="00183B6F">
        <w:rPr>
          <w:sz w:val="24"/>
          <w:szCs w:val="24"/>
        </w:rPr>
        <w:t>пп</w:t>
      </w:r>
      <w:proofErr w:type="spellEnd"/>
      <w:r w:rsidRPr="00183B6F">
        <w:rPr>
          <w:sz w:val="24"/>
          <w:szCs w:val="24"/>
        </w:rPr>
        <w:t xml:space="preserve">. «б» </w:t>
      </w:r>
      <w:proofErr w:type="spellStart"/>
      <w:r w:rsidRPr="00183B6F">
        <w:rPr>
          <w:sz w:val="24"/>
          <w:szCs w:val="24"/>
        </w:rPr>
        <w:t>пп</w:t>
      </w:r>
      <w:proofErr w:type="spellEnd"/>
      <w:r w:rsidRPr="00183B6F">
        <w:rPr>
          <w:sz w:val="24"/>
          <w:szCs w:val="24"/>
        </w:rPr>
        <w:t xml:space="preserve">. 78 Правил (наличие одной зарегистрированной заявки), или по основанию, предусмотренному </w:t>
      </w:r>
      <w:proofErr w:type="spellStart"/>
      <w:r w:rsidRPr="00183B6F">
        <w:rPr>
          <w:sz w:val="24"/>
          <w:szCs w:val="24"/>
        </w:rPr>
        <w:t>абз</w:t>
      </w:r>
      <w:proofErr w:type="spellEnd"/>
      <w:r w:rsidRPr="00183B6F">
        <w:rPr>
          <w:sz w:val="24"/>
          <w:szCs w:val="24"/>
        </w:rPr>
        <w:t xml:space="preserve">. 2 </w:t>
      </w:r>
      <w:proofErr w:type="spellStart"/>
      <w:r w:rsidRPr="00183B6F">
        <w:rPr>
          <w:sz w:val="24"/>
          <w:szCs w:val="24"/>
        </w:rPr>
        <w:t>пп</w:t>
      </w:r>
      <w:proofErr w:type="spellEnd"/>
      <w:r w:rsidRPr="00183B6F">
        <w:rPr>
          <w:sz w:val="24"/>
          <w:szCs w:val="24"/>
        </w:rPr>
        <w:t>. «в» п. 78 Правил (наличие единственного участника аукциона в связи с допуском к участию в аукционе только одного Заявителя), протокол рассмотрения заявок на участие в аукционе оформляется в порядке, предусмотренном п. 61 или п. 62 Правил соответственно, при этом право пользования участком недр предоставляется единственному Заявителю или единственному участнику аукциона с оформлением ему лицензии на пользование недрами на условиях аукциона с установлением размера разового платежа за пользование недрами не ниже установленного условиями аукциона, увеличенного на «шаг аукциона».</w:t>
      </w:r>
    </w:p>
    <w:p w14:paraId="0957567B" w14:textId="77777777" w:rsidR="001A78CC" w:rsidRPr="00183B6F" w:rsidRDefault="001A78CC" w:rsidP="001A78CC">
      <w:pPr>
        <w:pStyle w:val="2"/>
        <w:numPr>
          <w:ilvl w:val="0"/>
          <w:numId w:val="16"/>
        </w:numPr>
        <w:shd w:val="clear" w:color="auto" w:fill="auto"/>
        <w:tabs>
          <w:tab w:val="left" w:pos="1276"/>
        </w:tabs>
        <w:spacing w:after="0"/>
        <w:ind w:left="60" w:right="60" w:firstLine="740"/>
        <w:jc w:val="both"/>
        <w:rPr>
          <w:sz w:val="24"/>
          <w:szCs w:val="24"/>
        </w:rPr>
      </w:pPr>
      <w:r w:rsidRPr="00183B6F">
        <w:rPr>
          <w:sz w:val="24"/>
          <w:szCs w:val="24"/>
        </w:rPr>
        <w:t xml:space="preserve">В случае если аукцион признан несостоявшимся по основанию, предусмотренному </w:t>
      </w:r>
      <w:proofErr w:type="spellStart"/>
      <w:r w:rsidRPr="00183B6F">
        <w:rPr>
          <w:sz w:val="24"/>
          <w:szCs w:val="24"/>
        </w:rPr>
        <w:t>пп</w:t>
      </w:r>
      <w:proofErr w:type="spellEnd"/>
      <w:r w:rsidRPr="00183B6F">
        <w:rPr>
          <w:sz w:val="24"/>
          <w:szCs w:val="24"/>
        </w:rPr>
        <w:t>. «б» п. 78 Правил (в связи с наличием одной зарегистрированной заявки), протокол рассмотрения заявок на участие в аукционе, подписываемый с использованием усиленной квалифицированной электронной подписи всеми присутствующими на заседании аукционной комиссии членами комиссии, должен содержать следующую информацию:</w:t>
      </w:r>
    </w:p>
    <w:p w14:paraId="769D68C6" w14:textId="77777777" w:rsidR="001A78CC" w:rsidRPr="00183B6F" w:rsidRDefault="001A78CC" w:rsidP="001A78CC">
      <w:pPr>
        <w:pStyle w:val="2"/>
        <w:shd w:val="clear" w:color="auto" w:fill="auto"/>
        <w:tabs>
          <w:tab w:val="left" w:pos="1207"/>
        </w:tabs>
        <w:spacing w:after="0"/>
        <w:ind w:left="60" w:right="60" w:firstLine="740"/>
        <w:jc w:val="both"/>
        <w:rPr>
          <w:sz w:val="24"/>
          <w:szCs w:val="24"/>
        </w:rPr>
      </w:pPr>
      <w:r w:rsidRPr="00183B6F">
        <w:rPr>
          <w:sz w:val="24"/>
          <w:szCs w:val="24"/>
        </w:rPr>
        <w:t>а)</w:t>
      </w:r>
      <w:r w:rsidRPr="00183B6F">
        <w:rPr>
          <w:sz w:val="24"/>
          <w:szCs w:val="24"/>
        </w:rPr>
        <w:tab/>
        <w:t>идентификационный номер заявки, рассмотренной аукционной комиссией, с указанием даты и времени ее приема;</w:t>
      </w:r>
    </w:p>
    <w:p w14:paraId="0FC967B2" w14:textId="77777777" w:rsidR="001A78CC" w:rsidRPr="00183B6F" w:rsidRDefault="001A78CC" w:rsidP="001A78CC">
      <w:pPr>
        <w:pStyle w:val="2"/>
        <w:shd w:val="clear" w:color="auto" w:fill="auto"/>
        <w:tabs>
          <w:tab w:val="left" w:pos="1130"/>
        </w:tabs>
        <w:spacing w:after="0"/>
        <w:ind w:left="60" w:right="60" w:firstLine="740"/>
        <w:jc w:val="both"/>
        <w:rPr>
          <w:sz w:val="24"/>
          <w:szCs w:val="24"/>
        </w:rPr>
      </w:pPr>
      <w:r w:rsidRPr="00183B6F">
        <w:rPr>
          <w:sz w:val="24"/>
          <w:szCs w:val="24"/>
        </w:rPr>
        <w:t>б)</w:t>
      </w:r>
      <w:r w:rsidRPr="00183B6F">
        <w:rPr>
          <w:sz w:val="24"/>
          <w:szCs w:val="24"/>
        </w:rPr>
        <w:tab/>
        <w:t>наименование, реквизиты Заявителя - юридического лица или фамилия, имя, отчество (при наличии), данные документа, удостоверяющего личность, заявителя, являющегося индивидуальным предпринимателем, иностранным гражданином;</w:t>
      </w:r>
    </w:p>
    <w:p w14:paraId="3C9BE391" w14:textId="77777777" w:rsidR="001A78CC" w:rsidRPr="00183B6F" w:rsidRDefault="001A78CC" w:rsidP="001A78CC">
      <w:pPr>
        <w:pStyle w:val="2"/>
        <w:shd w:val="clear" w:color="auto" w:fill="auto"/>
        <w:tabs>
          <w:tab w:val="left" w:pos="1155"/>
        </w:tabs>
        <w:spacing w:after="0"/>
        <w:ind w:left="60" w:firstLine="740"/>
        <w:jc w:val="both"/>
        <w:rPr>
          <w:sz w:val="24"/>
          <w:szCs w:val="24"/>
        </w:rPr>
      </w:pPr>
      <w:r w:rsidRPr="00183B6F">
        <w:rPr>
          <w:sz w:val="24"/>
          <w:szCs w:val="24"/>
        </w:rPr>
        <w:t>в)</w:t>
      </w:r>
      <w:r w:rsidRPr="00183B6F">
        <w:rPr>
          <w:sz w:val="24"/>
          <w:szCs w:val="24"/>
        </w:rPr>
        <w:tab/>
        <w:t>присвоенный Заявителю идентификационный номер налогоплательщика;</w:t>
      </w:r>
    </w:p>
    <w:p w14:paraId="43760B97" w14:textId="77777777" w:rsidR="001A78CC" w:rsidRPr="00183B6F" w:rsidRDefault="001A78CC" w:rsidP="001A78CC">
      <w:pPr>
        <w:pStyle w:val="2"/>
        <w:shd w:val="clear" w:color="auto" w:fill="auto"/>
        <w:tabs>
          <w:tab w:val="left" w:pos="1217"/>
        </w:tabs>
        <w:spacing w:after="0"/>
        <w:ind w:left="60" w:right="60" w:firstLine="740"/>
        <w:jc w:val="both"/>
        <w:rPr>
          <w:sz w:val="24"/>
          <w:szCs w:val="24"/>
        </w:rPr>
      </w:pPr>
      <w:r w:rsidRPr="00183B6F">
        <w:rPr>
          <w:sz w:val="24"/>
          <w:szCs w:val="24"/>
        </w:rPr>
        <w:t>г)</w:t>
      </w:r>
      <w:r w:rsidRPr="00183B6F">
        <w:rPr>
          <w:sz w:val="24"/>
          <w:szCs w:val="24"/>
        </w:rPr>
        <w:tab/>
        <w:t xml:space="preserve">идентификационные номера заявок, отозванных Заявителями, с указанием даты и времени их приема и отзыва, а также сведений о Заявителях, предусмотренных </w:t>
      </w:r>
      <w:proofErr w:type="spellStart"/>
      <w:r w:rsidRPr="00183B6F">
        <w:rPr>
          <w:sz w:val="24"/>
          <w:szCs w:val="24"/>
        </w:rPr>
        <w:t>пп</w:t>
      </w:r>
      <w:proofErr w:type="spellEnd"/>
      <w:r w:rsidRPr="00183B6F">
        <w:rPr>
          <w:sz w:val="24"/>
          <w:szCs w:val="24"/>
        </w:rPr>
        <w:t>. «б» и «в» настоящего пункта (при наличии отозванных заявок);</w:t>
      </w:r>
    </w:p>
    <w:p w14:paraId="22A7787F" w14:textId="77777777" w:rsidR="001A78CC" w:rsidRPr="00183B6F" w:rsidRDefault="001A78CC" w:rsidP="001A78CC">
      <w:pPr>
        <w:pStyle w:val="2"/>
        <w:shd w:val="clear" w:color="auto" w:fill="auto"/>
        <w:tabs>
          <w:tab w:val="left" w:pos="1212"/>
        </w:tabs>
        <w:spacing w:after="0"/>
        <w:ind w:left="60" w:right="60" w:firstLine="740"/>
        <w:jc w:val="both"/>
        <w:rPr>
          <w:sz w:val="24"/>
          <w:szCs w:val="24"/>
        </w:rPr>
      </w:pPr>
      <w:r w:rsidRPr="00183B6F">
        <w:rPr>
          <w:sz w:val="24"/>
          <w:szCs w:val="24"/>
        </w:rPr>
        <w:t>д)</w:t>
      </w:r>
      <w:r w:rsidRPr="00183B6F">
        <w:rPr>
          <w:sz w:val="24"/>
          <w:szCs w:val="24"/>
        </w:rPr>
        <w:tab/>
        <w:t>сведения об уплате Заявителем, заявка которого рассматривалась аукционной комиссией, задатка и сбора за участие в аукционе в размере и в срок, которые установлены порядком и условиями проведения аукциона;</w:t>
      </w:r>
    </w:p>
    <w:p w14:paraId="0DC67569" w14:textId="77777777" w:rsidR="001A78CC" w:rsidRPr="00183B6F" w:rsidRDefault="001A78CC" w:rsidP="001A78CC">
      <w:pPr>
        <w:pStyle w:val="2"/>
        <w:shd w:val="clear" w:color="auto" w:fill="auto"/>
        <w:tabs>
          <w:tab w:val="left" w:pos="1130"/>
        </w:tabs>
        <w:spacing w:after="0"/>
        <w:ind w:left="60" w:right="60" w:firstLine="740"/>
        <w:jc w:val="both"/>
        <w:rPr>
          <w:sz w:val="24"/>
          <w:szCs w:val="24"/>
        </w:rPr>
      </w:pPr>
      <w:r w:rsidRPr="00183B6F">
        <w:rPr>
          <w:sz w:val="24"/>
          <w:szCs w:val="24"/>
        </w:rPr>
        <w:lastRenderedPageBreak/>
        <w:t>е)</w:t>
      </w:r>
      <w:r w:rsidRPr="00183B6F">
        <w:rPr>
          <w:sz w:val="24"/>
          <w:szCs w:val="24"/>
        </w:rPr>
        <w:tab/>
        <w:t>решение о соответствии единственной заявки и прилагаемых к ней документов требованиям Закона Российской Федерации</w:t>
      </w:r>
      <w:r w:rsidR="00E85703" w:rsidRPr="00183B6F">
        <w:rPr>
          <w:bCs/>
          <w:sz w:val="24"/>
          <w:szCs w:val="24"/>
          <w:shd w:val="clear" w:color="auto" w:fill="FFFFFF"/>
        </w:rPr>
        <w:t xml:space="preserve"> от 21.02.1992 № 2395-1</w:t>
      </w:r>
      <w:r w:rsidRPr="00183B6F">
        <w:rPr>
          <w:sz w:val="24"/>
          <w:szCs w:val="24"/>
        </w:rPr>
        <w:t xml:space="preserve"> «О недрах» и Правил, решению о проведении аукциона, порядку и условиям проведения аукциона, а также требованиям к аукционной документации либо о несоответствии такой заявки и прилагаемых к ней документов указанным актам и требованиям с обоснованием этого решения, в том числе с указанием положений, которым не соответствуют Заявитель, поданная им заявка и прилагаемые к ней документы;</w:t>
      </w:r>
    </w:p>
    <w:p w14:paraId="1192E562" w14:textId="77777777" w:rsidR="001A78CC" w:rsidRPr="00183B6F" w:rsidRDefault="001A78CC" w:rsidP="001A78CC">
      <w:pPr>
        <w:pStyle w:val="2"/>
        <w:shd w:val="clear" w:color="auto" w:fill="auto"/>
        <w:tabs>
          <w:tab w:val="left" w:pos="1183"/>
        </w:tabs>
        <w:spacing w:after="0"/>
        <w:ind w:left="60" w:right="60" w:firstLine="740"/>
        <w:jc w:val="both"/>
        <w:rPr>
          <w:sz w:val="24"/>
          <w:szCs w:val="24"/>
        </w:rPr>
      </w:pPr>
      <w:r w:rsidRPr="00183B6F">
        <w:rPr>
          <w:sz w:val="24"/>
          <w:szCs w:val="24"/>
        </w:rPr>
        <w:t>ж)</w:t>
      </w:r>
      <w:r w:rsidRPr="00183B6F">
        <w:rPr>
          <w:sz w:val="24"/>
          <w:szCs w:val="24"/>
        </w:rPr>
        <w:tab/>
        <w:t xml:space="preserve">сведения о признании аукциона несостоявшимся по основанию, предусмотренному </w:t>
      </w:r>
      <w:proofErr w:type="spellStart"/>
      <w:r w:rsidRPr="00183B6F">
        <w:rPr>
          <w:sz w:val="24"/>
          <w:szCs w:val="24"/>
        </w:rPr>
        <w:t>пп</w:t>
      </w:r>
      <w:proofErr w:type="spellEnd"/>
      <w:r w:rsidRPr="00183B6F">
        <w:rPr>
          <w:sz w:val="24"/>
          <w:szCs w:val="24"/>
        </w:rPr>
        <w:t>. «б» п. 78 Правил (в связи с наличием одной зарегистрированной заявки);</w:t>
      </w:r>
    </w:p>
    <w:p w14:paraId="4B76A8D5" w14:textId="77777777" w:rsidR="001A78CC" w:rsidRPr="00183B6F" w:rsidRDefault="001A78CC" w:rsidP="001A78CC">
      <w:pPr>
        <w:pStyle w:val="2"/>
        <w:shd w:val="clear" w:color="auto" w:fill="auto"/>
        <w:tabs>
          <w:tab w:val="left" w:pos="1193"/>
        </w:tabs>
        <w:spacing w:after="0"/>
        <w:ind w:left="60" w:right="60" w:firstLine="740"/>
        <w:jc w:val="both"/>
        <w:rPr>
          <w:sz w:val="24"/>
          <w:szCs w:val="24"/>
        </w:rPr>
      </w:pPr>
      <w:r w:rsidRPr="00183B6F">
        <w:rPr>
          <w:sz w:val="24"/>
          <w:szCs w:val="24"/>
        </w:rPr>
        <w:t>з)</w:t>
      </w:r>
      <w:r w:rsidRPr="00183B6F">
        <w:rPr>
          <w:sz w:val="24"/>
          <w:szCs w:val="24"/>
        </w:rPr>
        <w:tab/>
        <w:t xml:space="preserve">окончательный размер разового платежа за пользование недрами, установленный как минимальный (стартовый) размер разового платежа за пользование недрами, предусмотренный порядком и условиями проведения аукциона, увеличенный на «шаг аукциона», порядок его уплаты единственным Заявителем, включая срок уплаты и возможность уплаты частями в случае, предусмотренном ч. 7 ст. 40 Закона Российской Федерации «О недрах» (в случае если единственная зарегистрированная заявка и прилагаемые к ней документы признаны соответствующими требованиям Закона Российской Федерации </w:t>
      </w:r>
      <w:r w:rsidR="00E85703" w:rsidRPr="00183B6F">
        <w:rPr>
          <w:bCs/>
          <w:sz w:val="24"/>
          <w:szCs w:val="24"/>
          <w:shd w:val="clear" w:color="auto" w:fill="FFFFFF"/>
        </w:rPr>
        <w:t>от 21.02.1992 № 2395-1</w:t>
      </w:r>
      <w:r w:rsidR="00E85703" w:rsidRPr="00183B6F">
        <w:rPr>
          <w:sz w:val="24"/>
          <w:szCs w:val="24"/>
        </w:rPr>
        <w:t xml:space="preserve"> </w:t>
      </w:r>
      <w:r w:rsidRPr="00183B6F">
        <w:rPr>
          <w:sz w:val="24"/>
          <w:szCs w:val="24"/>
        </w:rPr>
        <w:t>«О недрах» и Правил, Решения о проведении аукциона, Порядка и условий проведения аукциона и Требований к аукционной документации);</w:t>
      </w:r>
    </w:p>
    <w:p w14:paraId="2237D11E" w14:textId="77777777" w:rsidR="001A78CC" w:rsidRPr="00183B6F" w:rsidRDefault="001A78CC" w:rsidP="001A78CC">
      <w:pPr>
        <w:pStyle w:val="2"/>
        <w:shd w:val="clear" w:color="auto" w:fill="auto"/>
        <w:tabs>
          <w:tab w:val="left" w:pos="1183"/>
        </w:tabs>
        <w:spacing w:after="0"/>
        <w:ind w:left="60" w:right="60" w:firstLine="740"/>
        <w:jc w:val="both"/>
        <w:rPr>
          <w:sz w:val="24"/>
          <w:szCs w:val="24"/>
        </w:rPr>
      </w:pPr>
      <w:r w:rsidRPr="00183B6F">
        <w:rPr>
          <w:sz w:val="24"/>
          <w:szCs w:val="24"/>
        </w:rPr>
        <w:t>и)</w:t>
      </w:r>
      <w:r w:rsidRPr="00183B6F">
        <w:rPr>
          <w:sz w:val="24"/>
          <w:szCs w:val="24"/>
        </w:rPr>
        <w:tab/>
        <w:t xml:space="preserve">решение о предоставлении права пользования участком недр и об оформлении лицензии на пользование недрами единственному Заявителю (в случае если единственная зарегистрированная заявка и прилагаемые к ней документы признаны соответствующими требованиям Закона Российской Федерации </w:t>
      </w:r>
      <w:r w:rsidR="00E85703" w:rsidRPr="00183B6F">
        <w:rPr>
          <w:bCs/>
          <w:sz w:val="24"/>
          <w:szCs w:val="24"/>
          <w:shd w:val="clear" w:color="auto" w:fill="FFFFFF"/>
        </w:rPr>
        <w:t>от 21.02.1992 № 2395-1</w:t>
      </w:r>
      <w:r w:rsidR="00E85703" w:rsidRPr="00183B6F">
        <w:rPr>
          <w:sz w:val="24"/>
          <w:szCs w:val="24"/>
        </w:rPr>
        <w:t xml:space="preserve"> </w:t>
      </w:r>
      <w:r w:rsidRPr="00183B6F">
        <w:rPr>
          <w:sz w:val="24"/>
          <w:szCs w:val="24"/>
        </w:rPr>
        <w:t>«О недрах» и Правил, Решения о проведении аукциона, Порядка и условий проведения аукциона и Требований к аукционной документации).</w:t>
      </w:r>
    </w:p>
    <w:p w14:paraId="525E284A" w14:textId="77777777" w:rsidR="001A78CC" w:rsidRPr="00183B6F" w:rsidRDefault="001A78CC" w:rsidP="001A78CC">
      <w:pPr>
        <w:pStyle w:val="2"/>
        <w:numPr>
          <w:ilvl w:val="0"/>
          <w:numId w:val="16"/>
        </w:numPr>
        <w:shd w:val="clear" w:color="auto" w:fill="auto"/>
        <w:tabs>
          <w:tab w:val="left" w:pos="679"/>
          <w:tab w:val="left" w:pos="1276"/>
        </w:tabs>
        <w:spacing w:after="0" w:line="250" w:lineRule="exact"/>
        <w:ind w:left="60" w:firstLine="740"/>
        <w:jc w:val="both"/>
        <w:rPr>
          <w:sz w:val="24"/>
          <w:szCs w:val="24"/>
        </w:rPr>
      </w:pPr>
      <w:r w:rsidRPr="00183B6F">
        <w:rPr>
          <w:sz w:val="24"/>
          <w:szCs w:val="24"/>
        </w:rPr>
        <w:t xml:space="preserve">В случае если аукцион признан несостоявшимся по основанию, предусмотренному </w:t>
      </w:r>
      <w:proofErr w:type="spellStart"/>
      <w:r w:rsidRPr="00183B6F">
        <w:rPr>
          <w:sz w:val="24"/>
          <w:szCs w:val="24"/>
        </w:rPr>
        <w:t>абз</w:t>
      </w:r>
      <w:proofErr w:type="spellEnd"/>
      <w:r w:rsidRPr="00183B6F">
        <w:rPr>
          <w:sz w:val="24"/>
          <w:szCs w:val="24"/>
        </w:rPr>
        <w:t xml:space="preserve">. 2 </w:t>
      </w:r>
      <w:proofErr w:type="spellStart"/>
      <w:r w:rsidRPr="00183B6F">
        <w:rPr>
          <w:sz w:val="24"/>
          <w:szCs w:val="24"/>
        </w:rPr>
        <w:t>пп</w:t>
      </w:r>
      <w:proofErr w:type="spellEnd"/>
      <w:r w:rsidRPr="00183B6F">
        <w:rPr>
          <w:sz w:val="24"/>
          <w:szCs w:val="24"/>
        </w:rPr>
        <w:t>. «в» п. 78 Правил (наличие единственного участника аукциона в связи с допуском к участию в аукционе только одного Заявителя), протокол рассмотрения заявок на участие в аукционе, подписываемый с использованием усиленной квалифицированной электронной подписи всеми присутствующими на заседании аукционной комиссии членами комиссии, помимо информации, предусмотренной п. 58 Правил, должен содержать следующую информацию:</w:t>
      </w:r>
    </w:p>
    <w:p w14:paraId="013C8829" w14:textId="77777777" w:rsidR="001A78CC" w:rsidRPr="00183B6F" w:rsidRDefault="001A78CC" w:rsidP="001A78CC">
      <w:pPr>
        <w:pStyle w:val="2"/>
        <w:shd w:val="clear" w:color="auto" w:fill="auto"/>
        <w:tabs>
          <w:tab w:val="left" w:pos="1193"/>
        </w:tabs>
        <w:spacing w:after="0"/>
        <w:ind w:left="60" w:right="60" w:firstLine="760"/>
        <w:jc w:val="both"/>
        <w:rPr>
          <w:sz w:val="24"/>
          <w:szCs w:val="24"/>
        </w:rPr>
      </w:pPr>
      <w:r w:rsidRPr="00183B6F">
        <w:rPr>
          <w:sz w:val="24"/>
          <w:szCs w:val="24"/>
        </w:rPr>
        <w:t>а)</w:t>
      </w:r>
      <w:r w:rsidRPr="00183B6F">
        <w:rPr>
          <w:sz w:val="24"/>
          <w:szCs w:val="24"/>
        </w:rPr>
        <w:tab/>
        <w:t xml:space="preserve">окончательный размер разового платежа за пользование недрами, установленный как минимальный (стартовый) размер разового платежа за пользование недрами, предусмотренный порядком и условиями проведения аукциона, увеличенный на «шаг аукциона», порядок его уплаты единственным участником аукциона, включая срок уплаты и возможность уплаты частями в случае, предусмотренном ч. 7 ст. 40 Закона Российской Федерации </w:t>
      </w:r>
      <w:r w:rsidR="00E85703" w:rsidRPr="00183B6F">
        <w:rPr>
          <w:bCs/>
          <w:sz w:val="24"/>
          <w:szCs w:val="24"/>
          <w:shd w:val="clear" w:color="auto" w:fill="FFFFFF"/>
        </w:rPr>
        <w:t>от 21.02.1992 № 2395-1</w:t>
      </w:r>
      <w:r w:rsidR="00E85703" w:rsidRPr="00183B6F">
        <w:rPr>
          <w:sz w:val="24"/>
          <w:szCs w:val="24"/>
        </w:rPr>
        <w:t xml:space="preserve"> </w:t>
      </w:r>
      <w:r w:rsidRPr="00183B6F">
        <w:rPr>
          <w:sz w:val="24"/>
          <w:szCs w:val="24"/>
        </w:rPr>
        <w:t>«О недрах»;</w:t>
      </w:r>
    </w:p>
    <w:p w14:paraId="0A40483E" w14:textId="77777777" w:rsidR="001A78CC" w:rsidRPr="00183B6F" w:rsidRDefault="001A78CC" w:rsidP="001A78CC">
      <w:pPr>
        <w:pStyle w:val="2"/>
        <w:shd w:val="clear" w:color="auto" w:fill="auto"/>
        <w:tabs>
          <w:tab w:val="left" w:pos="1178"/>
        </w:tabs>
        <w:spacing w:after="0"/>
        <w:ind w:left="60" w:right="60" w:firstLine="760"/>
        <w:jc w:val="both"/>
        <w:rPr>
          <w:sz w:val="24"/>
          <w:szCs w:val="24"/>
        </w:rPr>
      </w:pPr>
      <w:r w:rsidRPr="00183B6F">
        <w:rPr>
          <w:sz w:val="24"/>
          <w:szCs w:val="24"/>
        </w:rPr>
        <w:t>б)</w:t>
      </w:r>
      <w:r w:rsidRPr="00183B6F">
        <w:rPr>
          <w:sz w:val="24"/>
          <w:szCs w:val="24"/>
        </w:rPr>
        <w:tab/>
        <w:t>решение о предоставлении права пользования участком недр и об оформлении лицензии на пользование недрами единственному участнику аукциона.</w:t>
      </w:r>
    </w:p>
    <w:p w14:paraId="5F20209B" w14:textId="77777777" w:rsidR="001A78CC" w:rsidRPr="00183B6F" w:rsidRDefault="001A78CC" w:rsidP="001A78CC">
      <w:pPr>
        <w:pStyle w:val="2"/>
        <w:numPr>
          <w:ilvl w:val="0"/>
          <w:numId w:val="16"/>
        </w:numPr>
        <w:shd w:val="clear" w:color="auto" w:fill="auto"/>
        <w:tabs>
          <w:tab w:val="left" w:pos="1276"/>
        </w:tabs>
        <w:spacing w:after="0"/>
        <w:ind w:left="60" w:right="60" w:firstLine="760"/>
        <w:jc w:val="both"/>
        <w:rPr>
          <w:sz w:val="24"/>
          <w:szCs w:val="24"/>
        </w:rPr>
      </w:pPr>
      <w:r w:rsidRPr="00183B6F">
        <w:rPr>
          <w:sz w:val="24"/>
          <w:szCs w:val="24"/>
        </w:rPr>
        <w:t>Протокол рассмотрения заявок на участие в аукционе размещается не позднее дня его подписания членами аукционной комиссии организатором аукциона на сайте электронной площадки. Не позднее одного часа с момента размещения протокола рассмотрения заявок на сайте электронной площадки указанный протокол размещается на официальном сайте.</w:t>
      </w:r>
    </w:p>
    <w:p w14:paraId="6E8FB47B" w14:textId="77777777" w:rsidR="001A78CC" w:rsidRPr="00183B6F" w:rsidRDefault="001A78CC" w:rsidP="00FA3A26">
      <w:pPr>
        <w:pStyle w:val="2"/>
        <w:numPr>
          <w:ilvl w:val="0"/>
          <w:numId w:val="16"/>
        </w:numPr>
        <w:shd w:val="clear" w:color="auto" w:fill="auto"/>
        <w:tabs>
          <w:tab w:val="left" w:pos="1276"/>
        </w:tabs>
        <w:spacing w:after="0"/>
        <w:ind w:left="60" w:right="60" w:firstLine="791"/>
        <w:jc w:val="both"/>
        <w:rPr>
          <w:sz w:val="24"/>
          <w:szCs w:val="24"/>
        </w:rPr>
      </w:pPr>
      <w:r w:rsidRPr="00183B6F">
        <w:rPr>
          <w:sz w:val="24"/>
          <w:szCs w:val="24"/>
        </w:rPr>
        <w:t>Итоги аукциона подводятся аукционной комиссией не позднее рабочего дня, следующего за днем размещения оператором электронной площадки электронного журнала, указанного в п. 74 Правил, в личном кабинете организатора аукциона,</w:t>
      </w:r>
      <w:r w:rsidR="00FA3A26" w:rsidRPr="00183B6F">
        <w:rPr>
          <w:sz w:val="24"/>
          <w:szCs w:val="24"/>
        </w:rPr>
        <w:t xml:space="preserve"> </w:t>
      </w:r>
      <w:r w:rsidRPr="00183B6F">
        <w:rPr>
          <w:sz w:val="24"/>
          <w:szCs w:val="24"/>
        </w:rPr>
        <w:t>и оформляются протоколом о результатах аукциона.</w:t>
      </w:r>
    </w:p>
    <w:p w14:paraId="1A0BD6DC" w14:textId="77777777" w:rsidR="001A78CC" w:rsidRPr="00183B6F" w:rsidRDefault="001A78CC" w:rsidP="001A78CC">
      <w:pPr>
        <w:pStyle w:val="2"/>
        <w:numPr>
          <w:ilvl w:val="0"/>
          <w:numId w:val="16"/>
        </w:numPr>
        <w:shd w:val="clear" w:color="auto" w:fill="auto"/>
        <w:tabs>
          <w:tab w:val="left" w:pos="1134"/>
        </w:tabs>
        <w:spacing w:after="0"/>
        <w:ind w:left="60" w:firstLine="760"/>
        <w:jc w:val="both"/>
        <w:rPr>
          <w:sz w:val="24"/>
          <w:szCs w:val="24"/>
        </w:rPr>
      </w:pPr>
      <w:r w:rsidRPr="00183B6F">
        <w:rPr>
          <w:sz w:val="24"/>
          <w:szCs w:val="24"/>
        </w:rPr>
        <w:t xml:space="preserve"> В протоколе о результатах аукциона указываются:</w:t>
      </w:r>
    </w:p>
    <w:p w14:paraId="533E7948" w14:textId="77777777" w:rsidR="001A78CC" w:rsidRPr="00183B6F" w:rsidRDefault="001A78CC" w:rsidP="001A78CC">
      <w:pPr>
        <w:pStyle w:val="2"/>
        <w:shd w:val="clear" w:color="auto" w:fill="auto"/>
        <w:tabs>
          <w:tab w:val="left" w:pos="1145"/>
        </w:tabs>
        <w:spacing w:after="0"/>
        <w:ind w:left="60" w:right="60" w:firstLine="760"/>
        <w:jc w:val="both"/>
        <w:rPr>
          <w:sz w:val="24"/>
          <w:szCs w:val="24"/>
        </w:rPr>
      </w:pPr>
      <w:r w:rsidRPr="00183B6F">
        <w:rPr>
          <w:sz w:val="24"/>
          <w:szCs w:val="24"/>
        </w:rPr>
        <w:t>а)</w:t>
      </w:r>
      <w:r w:rsidRPr="00183B6F">
        <w:rPr>
          <w:sz w:val="24"/>
          <w:szCs w:val="24"/>
        </w:rPr>
        <w:tab/>
        <w:t>адрес электронной площадки, дата, время начала и окончания проведения аукциона;</w:t>
      </w:r>
    </w:p>
    <w:p w14:paraId="1EBFA450" w14:textId="77777777" w:rsidR="001A78CC" w:rsidRPr="00183B6F" w:rsidRDefault="001A78CC" w:rsidP="001A78CC">
      <w:pPr>
        <w:pStyle w:val="2"/>
        <w:shd w:val="clear" w:color="auto" w:fill="auto"/>
        <w:tabs>
          <w:tab w:val="left" w:pos="1178"/>
        </w:tabs>
        <w:spacing w:after="0"/>
        <w:ind w:left="60" w:right="60" w:firstLine="760"/>
        <w:jc w:val="both"/>
        <w:rPr>
          <w:sz w:val="24"/>
          <w:szCs w:val="24"/>
        </w:rPr>
      </w:pPr>
      <w:r w:rsidRPr="00183B6F">
        <w:rPr>
          <w:sz w:val="24"/>
          <w:szCs w:val="24"/>
        </w:rPr>
        <w:t>б)</w:t>
      </w:r>
      <w:r w:rsidRPr="00183B6F">
        <w:rPr>
          <w:sz w:val="24"/>
          <w:szCs w:val="24"/>
        </w:rPr>
        <w:tab/>
        <w:t xml:space="preserve">наименование (при наличии) участка недр, являвшегося объектом аукциона, вид </w:t>
      </w:r>
      <w:r w:rsidRPr="00183B6F">
        <w:rPr>
          <w:sz w:val="24"/>
          <w:szCs w:val="24"/>
        </w:rPr>
        <w:lastRenderedPageBreak/>
        <w:t>пользования недрами, вид полезного ископаемого, виды попутных полезных ископаемых (при наличии);</w:t>
      </w:r>
    </w:p>
    <w:p w14:paraId="390F4CC8" w14:textId="77777777" w:rsidR="001A78CC" w:rsidRPr="00183B6F" w:rsidRDefault="001A78CC" w:rsidP="001A78CC">
      <w:pPr>
        <w:pStyle w:val="2"/>
        <w:shd w:val="clear" w:color="auto" w:fill="auto"/>
        <w:tabs>
          <w:tab w:val="left" w:pos="1175"/>
        </w:tabs>
        <w:spacing w:after="0"/>
        <w:ind w:left="60" w:firstLine="760"/>
        <w:jc w:val="both"/>
        <w:rPr>
          <w:sz w:val="24"/>
          <w:szCs w:val="24"/>
        </w:rPr>
      </w:pPr>
      <w:r w:rsidRPr="00183B6F">
        <w:rPr>
          <w:sz w:val="24"/>
          <w:szCs w:val="24"/>
        </w:rPr>
        <w:t>в)</w:t>
      </w:r>
      <w:r w:rsidRPr="00183B6F">
        <w:rPr>
          <w:sz w:val="24"/>
          <w:szCs w:val="24"/>
        </w:rPr>
        <w:tab/>
        <w:t>минимальный (стартовый) размер разового платежа за пользование недрами;</w:t>
      </w:r>
    </w:p>
    <w:p w14:paraId="1B016595" w14:textId="77777777" w:rsidR="001A78CC" w:rsidRPr="00183B6F" w:rsidRDefault="001A78CC" w:rsidP="001A78CC">
      <w:pPr>
        <w:pStyle w:val="2"/>
        <w:shd w:val="clear" w:color="auto" w:fill="auto"/>
        <w:tabs>
          <w:tab w:val="left" w:pos="1188"/>
        </w:tabs>
        <w:spacing w:after="0"/>
        <w:ind w:left="60" w:right="60" w:firstLine="760"/>
        <w:jc w:val="both"/>
        <w:rPr>
          <w:sz w:val="24"/>
          <w:szCs w:val="24"/>
        </w:rPr>
      </w:pPr>
      <w:r w:rsidRPr="00183B6F">
        <w:rPr>
          <w:sz w:val="24"/>
          <w:szCs w:val="24"/>
        </w:rPr>
        <w:t>г)</w:t>
      </w:r>
      <w:r w:rsidRPr="00183B6F">
        <w:rPr>
          <w:sz w:val="24"/>
          <w:szCs w:val="24"/>
        </w:rPr>
        <w:tab/>
        <w:t>сведения о размерах разового платежа за пользование недрами, предлагавшихся участниками аукциона в ходе его проведения, по мере их возрастания с указанием наименований и идентификационных номеров налогоплательщика участников аукциона, сделавших такие предложения;</w:t>
      </w:r>
    </w:p>
    <w:p w14:paraId="1FA2BF33" w14:textId="77777777" w:rsidR="001A78CC" w:rsidRPr="00183B6F" w:rsidRDefault="001A78CC" w:rsidP="001A78CC">
      <w:pPr>
        <w:pStyle w:val="2"/>
        <w:shd w:val="clear" w:color="auto" w:fill="auto"/>
        <w:tabs>
          <w:tab w:val="left" w:pos="1188"/>
        </w:tabs>
        <w:spacing w:after="0"/>
        <w:ind w:left="60" w:right="60" w:firstLine="760"/>
        <w:jc w:val="both"/>
        <w:rPr>
          <w:sz w:val="24"/>
          <w:szCs w:val="24"/>
        </w:rPr>
      </w:pPr>
      <w:r w:rsidRPr="00183B6F">
        <w:rPr>
          <w:sz w:val="24"/>
          <w:szCs w:val="24"/>
        </w:rPr>
        <w:t>д)</w:t>
      </w:r>
      <w:r w:rsidRPr="00183B6F">
        <w:rPr>
          <w:sz w:val="24"/>
          <w:szCs w:val="24"/>
        </w:rPr>
        <w:tab/>
        <w:t>сведения о победителе аукциона, признанном таковым аукционной комиссией, которому по ее решению предоставляется право пользования участком недр, - наименование юридического лица или фамилия, имя, отчество (при наличии), данные документа, удостоверяющего личность, индивидуального предпринимателя, иностранного гражданина, присвоенный победителю аукциона идентификационный номер налогоплательщика;</w:t>
      </w:r>
    </w:p>
    <w:p w14:paraId="418DD89A" w14:textId="77777777" w:rsidR="001A78CC" w:rsidRPr="00183B6F" w:rsidRDefault="001A78CC" w:rsidP="001A78CC">
      <w:pPr>
        <w:pStyle w:val="2"/>
        <w:shd w:val="clear" w:color="auto" w:fill="auto"/>
        <w:tabs>
          <w:tab w:val="left" w:pos="1188"/>
        </w:tabs>
        <w:spacing w:after="0"/>
        <w:ind w:left="60" w:right="60" w:firstLine="760"/>
        <w:jc w:val="both"/>
        <w:rPr>
          <w:sz w:val="24"/>
          <w:szCs w:val="24"/>
        </w:rPr>
      </w:pPr>
      <w:r w:rsidRPr="00183B6F">
        <w:rPr>
          <w:sz w:val="24"/>
          <w:szCs w:val="24"/>
        </w:rPr>
        <w:t>е)</w:t>
      </w:r>
      <w:r w:rsidRPr="00183B6F">
        <w:rPr>
          <w:sz w:val="24"/>
          <w:szCs w:val="24"/>
        </w:rPr>
        <w:tab/>
        <w:t>окончательный размер разового платежа за пользование недрами, установленный по результатам аукциона, порядок его уплаты победителем аукциона, включая срок уплаты и возможность уплаты частями в случае, предусмотренном ч. 7 ст. 40 Закона Российской Федерации «О недрах»;</w:t>
      </w:r>
    </w:p>
    <w:p w14:paraId="79BB53F3" w14:textId="77777777" w:rsidR="001A78CC" w:rsidRPr="00183B6F" w:rsidRDefault="001A78CC" w:rsidP="001A78CC">
      <w:pPr>
        <w:pStyle w:val="2"/>
        <w:shd w:val="clear" w:color="auto" w:fill="auto"/>
        <w:tabs>
          <w:tab w:val="left" w:pos="1183"/>
        </w:tabs>
        <w:spacing w:after="0"/>
        <w:ind w:left="60" w:right="60" w:firstLine="760"/>
        <w:jc w:val="both"/>
        <w:rPr>
          <w:sz w:val="24"/>
          <w:szCs w:val="24"/>
        </w:rPr>
      </w:pPr>
      <w:r w:rsidRPr="00183B6F">
        <w:rPr>
          <w:sz w:val="24"/>
          <w:szCs w:val="24"/>
        </w:rPr>
        <w:t>ж)</w:t>
      </w:r>
      <w:r w:rsidRPr="00183B6F">
        <w:rPr>
          <w:sz w:val="24"/>
          <w:szCs w:val="24"/>
        </w:rPr>
        <w:tab/>
        <w:t>сведения об участнике аукциона, предложение которого о размере разового платежа за пользование недрами предшествовало предложению победителя аукциона,</w:t>
      </w:r>
    </w:p>
    <w:p w14:paraId="22908079" w14:textId="77777777" w:rsidR="001A78CC" w:rsidRPr="00183B6F" w:rsidRDefault="001A78CC" w:rsidP="001A78CC">
      <w:pPr>
        <w:pStyle w:val="2"/>
        <w:numPr>
          <w:ilvl w:val="0"/>
          <w:numId w:val="4"/>
        </w:numPr>
        <w:shd w:val="clear" w:color="auto" w:fill="auto"/>
        <w:tabs>
          <w:tab w:val="left" w:pos="261"/>
        </w:tabs>
        <w:spacing w:after="0"/>
        <w:ind w:left="40" w:right="60" w:firstLine="0"/>
        <w:jc w:val="both"/>
        <w:rPr>
          <w:sz w:val="24"/>
          <w:szCs w:val="24"/>
        </w:rPr>
      </w:pPr>
      <w:r w:rsidRPr="00183B6F">
        <w:rPr>
          <w:sz w:val="24"/>
          <w:szCs w:val="24"/>
        </w:rPr>
        <w:t>наименование, реквизиты юридического лица или фамилия, имя, отчество (при наличии), данные документа, удостоверяющего личность, индивидуального предпринимателя, иностранного гражданина, присвоенный такому участнику аукциона идентификационный номер налогоплательщика, размер разового платежа за пользование недрами, предложенный таким участником;</w:t>
      </w:r>
    </w:p>
    <w:p w14:paraId="1C9D6AB7" w14:textId="77777777" w:rsidR="001A78CC" w:rsidRPr="00183B6F" w:rsidRDefault="001A78CC" w:rsidP="001A78CC">
      <w:pPr>
        <w:pStyle w:val="2"/>
        <w:shd w:val="clear" w:color="auto" w:fill="auto"/>
        <w:tabs>
          <w:tab w:val="left" w:pos="1163"/>
        </w:tabs>
        <w:spacing w:after="0"/>
        <w:ind w:left="40" w:right="60" w:firstLine="720"/>
        <w:jc w:val="both"/>
        <w:rPr>
          <w:sz w:val="24"/>
          <w:szCs w:val="24"/>
        </w:rPr>
      </w:pPr>
      <w:r w:rsidRPr="00183B6F">
        <w:rPr>
          <w:sz w:val="24"/>
          <w:szCs w:val="24"/>
        </w:rPr>
        <w:t>з)</w:t>
      </w:r>
      <w:r w:rsidRPr="00183B6F">
        <w:rPr>
          <w:sz w:val="24"/>
          <w:szCs w:val="24"/>
        </w:rPr>
        <w:tab/>
        <w:t xml:space="preserve">сведения о признании аукциона несостоявшимся по основанию, предусмотренному </w:t>
      </w:r>
      <w:proofErr w:type="spellStart"/>
      <w:r w:rsidRPr="00183B6F">
        <w:rPr>
          <w:sz w:val="24"/>
          <w:szCs w:val="24"/>
        </w:rPr>
        <w:t>пп</w:t>
      </w:r>
      <w:proofErr w:type="spellEnd"/>
      <w:r w:rsidRPr="00183B6F">
        <w:rPr>
          <w:sz w:val="24"/>
          <w:szCs w:val="24"/>
        </w:rPr>
        <w:t>. «д» п. 78 Правил (в случае если в ходе проведения аукциона не предложена величина разового платежа за пользование недрами выше минимального (стартового) размера разового платежа за пользование недрами).</w:t>
      </w:r>
    </w:p>
    <w:p w14:paraId="5E13B044" w14:textId="77777777" w:rsidR="001A78CC" w:rsidRPr="00183B6F" w:rsidRDefault="001A78CC" w:rsidP="001A78CC">
      <w:pPr>
        <w:pStyle w:val="2"/>
        <w:numPr>
          <w:ilvl w:val="0"/>
          <w:numId w:val="16"/>
        </w:numPr>
        <w:shd w:val="clear" w:color="auto" w:fill="auto"/>
        <w:tabs>
          <w:tab w:val="left" w:pos="1134"/>
        </w:tabs>
        <w:spacing w:after="0"/>
        <w:ind w:left="40" w:right="60" w:firstLine="720"/>
        <w:jc w:val="both"/>
        <w:rPr>
          <w:sz w:val="24"/>
          <w:szCs w:val="24"/>
        </w:rPr>
      </w:pPr>
      <w:r w:rsidRPr="00183B6F">
        <w:rPr>
          <w:sz w:val="24"/>
          <w:szCs w:val="24"/>
        </w:rPr>
        <w:t xml:space="preserve"> В случае если аукцион признан несостоявшимся по основанию, предусмотренному </w:t>
      </w:r>
      <w:proofErr w:type="spellStart"/>
      <w:r w:rsidRPr="00183B6F">
        <w:rPr>
          <w:sz w:val="24"/>
          <w:szCs w:val="24"/>
        </w:rPr>
        <w:t>абз</w:t>
      </w:r>
      <w:proofErr w:type="spellEnd"/>
      <w:r w:rsidRPr="00183B6F">
        <w:rPr>
          <w:sz w:val="24"/>
          <w:szCs w:val="24"/>
        </w:rPr>
        <w:t xml:space="preserve">. 3 </w:t>
      </w:r>
      <w:proofErr w:type="spellStart"/>
      <w:r w:rsidRPr="00183B6F">
        <w:rPr>
          <w:sz w:val="24"/>
          <w:szCs w:val="24"/>
        </w:rPr>
        <w:t>пп</w:t>
      </w:r>
      <w:proofErr w:type="spellEnd"/>
      <w:r w:rsidRPr="00183B6F">
        <w:rPr>
          <w:sz w:val="24"/>
          <w:szCs w:val="24"/>
        </w:rPr>
        <w:t>. «в» п. 78 Правил (наличие единственного участника аукциона в связи с участием в аукционе только одного участника), в протоколе о результатах аукциона указываются:</w:t>
      </w:r>
    </w:p>
    <w:p w14:paraId="345E0CFA" w14:textId="77777777" w:rsidR="001A78CC" w:rsidRPr="00183B6F" w:rsidRDefault="001A78CC" w:rsidP="001A78CC">
      <w:pPr>
        <w:pStyle w:val="2"/>
        <w:shd w:val="clear" w:color="auto" w:fill="auto"/>
        <w:tabs>
          <w:tab w:val="left" w:pos="1120"/>
        </w:tabs>
        <w:spacing w:after="0"/>
        <w:ind w:left="40" w:right="60" w:firstLine="720"/>
        <w:jc w:val="both"/>
        <w:rPr>
          <w:sz w:val="24"/>
          <w:szCs w:val="24"/>
        </w:rPr>
      </w:pPr>
      <w:r w:rsidRPr="00183B6F">
        <w:rPr>
          <w:sz w:val="24"/>
          <w:szCs w:val="24"/>
        </w:rPr>
        <w:t>а)</w:t>
      </w:r>
      <w:r w:rsidRPr="00183B6F">
        <w:rPr>
          <w:sz w:val="24"/>
          <w:szCs w:val="24"/>
        </w:rPr>
        <w:tab/>
        <w:t>адрес электронной площадки, дата, время начала и окончания проведения аукциона;</w:t>
      </w:r>
    </w:p>
    <w:p w14:paraId="1724985B" w14:textId="77777777" w:rsidR="001A78CC" w:rsidRPr="00183B6F" w:rsidRDefault="001A78CC" w:rsidP="001A78CC">
      <w:pPr>
        <w:pStyle w:val="2"/>
        <w:shd w:val="clear" w:color="auto" w:fill="auto"/>
        <w:tabs>
          <w:tab w:val="left" w:pos="1163"/>
        </w:tabs>
        <w:spacing w:after="0"/>
        <w:ind w:left="40" w:right="60" w:firstLine="720"/>
        <w:jc w:val="both"/>
        <w:rPr>
          <w:sz w:val="24"/>
          <w:szCs w:val="24"/>
        </w:rPr>
      </w:pPr>
      <w:r w:rsidRPr="00183B6F">
        <w:rPr>
          <w:sz w:val="24"/>
          <w:szCs w:val="24"/>
        </w:rPr>
        <w:t>б)</w:t>
      </w:r>
      <w:r w:rsidRPr="00183B6F">
        <w:rPr>
          <w:sz w:val="24"/>
          <w:szCs w:val="24"/>
        </w:rPr>
        <w:tab/>
        <w:t>наименование (при наличии) участка недр, являвшегося объектом аукциона, вид пользования недрами, вид полезного ископаемого, виды попутных полезных ископаемых (при наличии);</w:t>
      </w:r>
    </w:p>
    <w:p w14:paraId="71F5A41C" w14:textId="77777777" w:rsidR="001A78CC" w:rsidRPr="00183B6F" w:rsidRDefault="001A78CC" w:rsidP="001A78CC">
      <w:pPr>
        <w:pStyle w:val="2"/>
        <w:shd w:val="clear" w:color="auto" w:fill="auto"/>
        <w:tabs>
          <w:tab w:val="left" w:pos="1158"/>
        </w:tabs>
        <w:spacing w:after="0"/>
        <w:ind w:left="40" w:firstLine="720"/>
        <w:jc w:val="both"/>
        <w:rPr>
          <w:sz w:val="24"/>
          <w:szCs w:val="24"/>
        </w:rPr>
      </w:pPr>
      <w:r w:rsidRPr="00183B6F">
        <w:rPr>
          <w:sz w:val="24"/>
          <w:szCs w:val="24"/>
        </w:rPr>
        <w:t>в)</w:t>
      </w:r>
      <w:r w:rsidRPr="00183B6F">
        <w:rPr>
          <w:sz w:val="24"/>
          <w:szCs w:val="24"/>
        </w:rPr>
        <w:tab/>
        <w:t>минимальный (стартовый) размер разового платежа за пользование недрами;</w:t>
      </w:r>
    </w:p>
    <w:p w14:paraId="77A5CA31" w14:textId="77777777" w:rsidR="001A78CC" w:rsidRPr="00183B6F" w:rsidRDefault="001A78CC" w:rsidP="001A78CC">
      <w:pPr>
        <w:pStyle w:val="2"/>
        <w:shd w:val="clear" w:color="auto" w:fill="auto"/>
        <w:tabs>
          <w:tab w:val="left" w:pos="1173"/>
        </w:tabs>
        <w:spacing w:after="0"/>
        <w:ind w:left="40" w:right="60" w:firstLine="720"/>
        <w:jc w:val="both"/>
        <w:rPr>
          <w:sz w:val="24"/>
          <w:szCs w:val="24"/>
        </w:rPr>
      </w:pPr>
      <w:r w:rsidRPr="00183B6F">
        <w:rPr>
          <w:sz w:val="24"/>
          <w:szCs w:val="24"/>
        </w:rPr>
        <w:t>г)</w:t>
      </w:r>
      <w:r w:rsidRPr="00183B6F">
        <w:rPr>
          <w:sz w:val="24"/>
          <w:szCs w:val="24"/>
        </w:rPr>
        <w:tab/>
        <w:t>сведения о размерах разового платежа за пользование недрами, предлагавшихся единственным участником аукциона в ходе его проведения, по мере их возрастания;</w:t>
      </w:r>
    </w:p>
    <w:p w14:paraId="2E4ABC1A" w14:textId="77777777" w:rsidR="001A78CC" w:rsidRPr="00183B6F" w:rsidRDefault="001A78CC" w:rsidP="001A78CC">
      <w:pPr>
        <w:pStyle w:val="2"/>
        <w:shd w:val="clear" w:color="auto" w:fill="auto"/>
        <w:tabs>
          <w:tab w:val="left" w:pos="1173"/>
        </w:tabs>
        <w:spacing w:after="0"/>
        <w:ind w:left="40" w:right="60" w:firstLine="720"/>
        <w:jc w:val="both"/>
        <w:rPr>
          <w:sz w:val="24"/>
          <w:szCs w:val="24"/>
        </w:rPr>
      </w:pPr>
      <w:r w:rsidRPr="00183B6F">
        <w:rPr>
          <w:sz w:val="24"/>
          <w:szCs w:val="24"/>
        </w:rPr>
        <w:t>д)</w:t>
      </w:r>
      <w:r w:rsidRPr="00183B6F">
        <w:rPr>
          <w:sz w:val="24"/>
          <w:szCs w:val="24"/>
        </w:rPr>
        <w:tab/>
        <w:t>сведения о единственном участнике аукциона - наименование юридического лица или фамилия, имя, отчество (при наличии), данные документа, удостоверяющего личность, индивидуального предпринимателя, иностранного гражданина, присвоенный единственному участнику идентификационный номер налогоплательщика;</w:t>
      </w:r>
    </w:p>
    <w:p w14:paraId="041F067E" w14:textId="77777777" w:rsidR="001A78CC" w:rsidRPr="00183B6F" w:rsidRDefault="001A78CC" w:rsidP="001A78CC">
      <w:pPr>
        <w:pStyle w:val="2"/>
        <w:shd w:val="clear" w:color="auto" w:fill="auto"/>
        <w:tabs>
          <w:tab w:val="left" w:pos="1168"/>
        </w:tabs>
        <w:spacing w:after="0"/>
        <w:ind w:left="40" w:right="60" w:firstLine="720"/>
        <w:jc w:val="both"/>
        <w:rPr>
          <w:sz w:val="24"/>
          <w:szCs w:val="24"/>
        </w:rPr>
      </w:pPr>
      <w:r w:rsidRPr="00183B6F">
        <w:rPr>
          <w:sz w:val="24"/>
          <w:szCs w:val="24"/>
        </w:rPr>
        <w:t>е)</w:t>
      </w:r>
      <w:r w:rsidRPr="00183B6F">
        <w:rPr>
          <w:sz w:val="24"/>
          <w:szCs w:val="24"/>
        </w:rPr>
        <w:tab/>
        <w:t xml:space="preserve">сведения о признании аукциона несостоявшимся по основанию, предусмотренному </w:t>
      </w:r>
      <w:proofErr w:type="spellStart"/>
      <w:r w:rsidRPr="00183B6F">
        <w:rPr>
          <w:sz w:val="24"/>
          <w:szCs w:val="24"/>
        </w:rPr>
        <w:t>абз</w:t>
      </w:r>
      <w:proofErr w:type="spellEnd"/>
      <w:r w:rsidRPr="00183B6F">
        <w:rPr>
          <w:sz w:val="24"/>
          <w:szCs w:val="24"/>
        </w:rPr>
        <w:t xml:space="preserve">. 3 </w:t>
      </w:r>
      <w:proofErr w:type="spellStart"/>
      <w:r w:rsidRPr="00183B6F">
        <w:rPr>
          <w:sz w:val="24"/>
          <w:szCs w:val="24"/>
        </w:rPr>
        <w:t>пп</w:t>
      </w:r>
      <w:proofErr w:type="spellEnd"/>
      <w:r w:rsidRPr="00183B6F">
        <w:rPr>
          <w:sz w:val="24"/>
          <w:szCs w:val="24"/>
        </w:rPr>
        <w:t>. «в» п. 78 Правил (наличие единственного участника аукциона в связи с участием в аукционе только одного участника);</w:t>
      </w:r>
    </w:p>
    <w:p w14:paraId="3548C978" w14:textId="77777777" w:rsidR="001A78CC" w:rsidRPr="00183B6F" w:rsidRDefault="001A78CC" w:rsidP="001A78CC">
      <w:pPr>
        <w:pStyle w:val="2"/>
        <w:shd w:val="clear" w:color="auto" w:fill="auto"/>
        <w:tabs>
          <w:tab w:val="left" w:pos="1173"/>
        </w:tabs>
        <w:spacing w:after="0"/>
        <w:ind w:left="40" w:right="60" w:firstLine="720"/>
        <w:jc w:val="both"/>
        <w:rPr>
          <w:sz w:val="24"/>
          <w:szCs w:val="24"/>
        </w:rPr>
      </w:pPr>
      <w:r w:rsidRPr="00183B6F">
        <w:rPr>
          <w:sz w:val="24"/>
          <w:szCs w:val="24"/>
        </w:rPr>
        <w:t>ж)</w:t>
      </w:r>
      <w:r w:rsidRPr="00183B6F">
        <w:rPr>
          <w:sz w:val="24"/>
          <w:szCs w:val="24"/>
        </w:rPr>
        <w:tab/>
        <w:t xml:space="preserve">окончательный размер разового платежа за пользование недрами, установленный в соответствии с предложениями единственного участника аукциона, а в случае их отсутствия - не ниже размера, установленного условиями аукциона, увеличенного на "шаг аукциона", порядок его уплаты единственным участником аукциона, включая срок уплаты и возможность уплаты частями </w:t>
      </w:r>
      <w:r w:rsidRPr="00183B6F">
        <w:rPr>
          <w:sz w:val="24"/>
          <w:szCs w:val="24"/>
        </w:rPr>
        <w:lastRenderedPageBreak/>
        <w:t xml:space="preserve">в случае, предусмотренном ч. 7 ст. 40 Закона Российской Федерации </w:t>
      </w:r>
      <w:r w:rsidR="00E85703" w:rsidRPr="00183B6F">
        <w:rPr>
          <w:bCs/>
          <w:sz w:val="24"/>
          <w:szCs w:val="24"/>
          <w:shd w:val="clear" w:color="auto" w:fill="FFFFFF"/>
        </w:rPr>
        <w:t>от 21.02.1992 № 2395-1</w:t>
      </w:r>
      <w:r w:rsidR="00E85703" w:rsidRPr="00183B6F">
        <w:rPr>
          <w:sz w:val="24"/>
          <w:szCs w:val="24"/>
        </w:rPr>
        <w:t xml:space="preserve"> </w:t>
      </w:r>
      <w:r w:rsidRPr="00183B6F">
        <w:rPr>
          <w:sz w:val="24"/>
          <w:szCs w:val="24"/>
        </w:rPr>
        <w:t>«О недрах»;</w:t>
      </w:r>
    </w:p>
    <w:p w14:paraId="4465D530" w14:textId="77777777" w:rsidR="001A78CC" w:rsidRPr="00183B6F" w:rsidRDefault="001A78CC" w:rsidP="001A78CC">
      <w:pPr>
        <w:pStyle w:val="2"/>
        <w:shd w:val="clear" w:color="auto" w:fill="auto"/>
        <w:tabs>
          <w:tab w:val="left" w:pos="1163"/>
        </w:tabs>
        <w:spacing w:after="0"/>
        <w:ind w:left="40" w:right="60" w:firstLine="720"/>
        <w:jc w:val="both"/>
        <w:rPr>
          <w:sz w:val="24"/>
          <w:szCs w:val="24"/>
        </w:rPr>
      </w:pPr>
      <w:r w:rsidRPr="00183B6F">
        <w:rPr>
          <w:sz w:val="24"/>
          <w:szCs w:val="24"/>
        </w:rPr>
        <w:t>з)</w:t>
      </w:r>
      <w:r w:rsidRPr="00183B6F">
        <w:rPr>
          <w:sz w:val="24"/>
          <w:szCs w:val="24"/>
        </w:rPr>
        <w:tab/>
        <w:t>решение о предоставлении права пользования участком недр и об оформлении лицензии на пользование недрами единственному участнику аукциона.</w:t>
      </w:r>
    </w:p>
    <w:p w14:paraId="11B06F0D" w14:textId="77777777" w:rsidR="001A78CC" w:rsidRPr="00183B6F" w:rsidRDefault="001A78CC" w:rsidP="001A78CC">
      <w:pPr>
        <w:pStyle w:val="2"/>
        <w:shd w:val="clear" w:color="auto" w:fill="auto"/>
        <w:tabs>
          <w:tab w:val="left" w:pos="1437"/>
          <w:tab w:val="left" w:pos="309"/>
        </w:tabs>
        <w:spacing w:after="0"/>
        <w:ind w:right="60" w:firstLine="709"/>
        <w:jc w:val="both"/>
        <w:rPr>
          <w:sz w:val="24"/>
          <w:szCs w:val="24"/>
        </w:rPr>
      </w:pPr>
      <w:r w:rsidRPr="00183B6F">
        <w:rPr>
          <w:sz w:val="24"/>
          <w:szCs w:val="24"/>
        </w:rPr>
        <w:t>Протокол о результатах аукциона подписывается всеми присутствующими на заседании аукционной комиссии членами комиссии с использованием усиленной квалифицированной электронной подписи и размещается на сайте электронной площадки организатором аукциона не позднее чем через рабочих дня со дня проведения аукциона. Не позднее одного часа с момента размещения протокола о результатах аукциона на сайте электронной площадки указанный протокол размещается на официальном сайте.</w:t>
      </w:r>
    </w:p>
    <w:p w14:paraId="38A10CAE" w14:textId="77777777" w:rsidR="001A78CC" w:rsidRPr="00183B6F" w:rsidRDefault="001A78CC" w:rsidP="001A78CC">
      <w:pPr>
        <w:pStyle w:val="2"/>
        <w:numPr>
          <w:ilvl w:val="0"/>
          <w:numId w:val="16"/>
        </w:numPr>
        <w:shd w:val="clear" w:color="auto" w:fill="auto"/>
        <w:tabs>
          <w:tab w:val="left" w:pos="1276"/>
        </w:tabs>
        <w:spacing w:after="0"/>
        <w:ind w:left="40" w:right="60" w:firstLine="720"/>
        <w:jc w:val="both"/>
        <w:rPr>
          <w:sz w:val="24"/>
          <w:szCs w:val="24"/>
        </w:rPr>
      </w:pPr>
      <w:r w:rsidRPr="00183B6F">
        <w:rPr>
          <w:sz w:val="24"/>
          <w:szCs w:val="24"/>
        </w:rPr>
        <w:t>В течение одного часа с момента размещения протокола о результатах аукциона на сайте электронной площадки оператор электронной площадки направляет уведомления о размещении протокола о результатах аукциона участникам аукциона, а также размещает в открытой для доступа неограниченного круга лиц части электронной площадки следующую информацию:</w:t>
      </w:r>
    </w:p>
    <w:p w14:paraId="15704994" w14:textId="77777777" w:rsidR="001A78CC" w:rsidRPr="00183B6F" w:rsidRDefault="001A78CC" w:rsidP="001A78CC">
      <w:pPr>
        <w:pStyle w:val="2"/>
        <w:shd w:val="clear" w:color="auto" w:fill="auto"/>
        <w:tabs>
          <w:tab w:val="left" w:pos="1143"/>
        </w:tabs>
        <w:spacing w:after="0"/>
        <w:ind w:left="20" w:right="40" w:firstLine="720"/>
        <w:jc w:val="both"/>
        <w:rPr>
          <w:sz w:val="24"/>
          <w:szCs w:val="24"/>
        </w:rPr>
      </w:pPr>
      <w:r w:rsidRPr="00183B6F">
        <w:rPr>
          <w:sz w:val="24"/>
          <w:szCs w:val="24"/>
        </w:rPr>
        <w:t>а)</w:t>
      </w:r>
      <w:r w:rsidRPr="00183B6F">
        <w:rPr>
          <w:sz w:val="24"/>
          <w:szCs w:val="24"/>
        </w:rPr>
        <w:tab/>
        <w:t>наименование (при наличии) участка недр, являвшегося объектом аукциона, вид пользования недрами, вид полезного ископаемого, виды попутных полезных ископаемых (при наличии);</w:t>
      </w:r>
    </w:p>
    <w:p w14:paraId="0FC3687E" w14:textId="77777777" w:rsidR="001A78CC" w:rsidRPr="00183B6F" w:rsidRDefault="001A78CC" w:rsidP="001A78CC">
      <w:pPr>
        <w:pStyle w:val="2"/>
        <w:shd w:val="clear" w:color="auto" w:fill="auto"/>
        <w:tabs>
          <w:tab w:val="left" w:pos="1134"/>
        </w:tabs>
        <w:spacing w:after="0"/>
        <w:ind w:left="20" w:firstLine="720"/>
        <w:jc w:val="both"/>
        <w:rPr>
          <w:sz w:val="24"/>
          <w:szCs w:val="24"/>
        </w:rPr>
      </w:pPr>
      <w:r w:rsidRPr="00183B6F">
        <w:rPr>
          <w:sz w:val="24"/>
          <w:szCs w:val="24"/>
        </w:rPr>
        <w:t>б)</w:t>
      </w:r>
      <w:r w:rsidRPr="00183B6F">
        <w:rPr>
          <w:sz w:val="24"/>
          <w:szCs w:val="24"/>
        </w:rPr>
        <w:tab/>
        <w:t>минимальный (стартовый) размер разового платежа за пользование недрами;</w:t>
      </w:r>
    </w:p>
    <w:p w14:paraId="568C6650" w14:textId="77777777" w:rsidR="001A78CC" w:rsidRPr="00183B6F" w:rsidRDefault="001A78CC" w:rsidP="001A78CC">
      <w:pPr>
        <w:pStyle w:val="2"/>
        <w:shd w:val="clear" w:color="auto" w:fill="auto"/>
        <w:tabs>
          <w:tab w:val="left" w:pos="1153"/>
        </w:tabs>
        <w:spacing w:after="0"/>
        <w:ind w:left="20" w:right="40" w:firstLine="720"/>
        <w:jc w:val="both"/>
        <w:rPr>
          <w:sz w:val="24"/>
          <w:szCs w:val="24"/>
        </w:rPr>
      </w:pPr>
      <w:r w:rsidRPr="00183B6F">
        <w:rPr>
          <w:sz w:val="24"/>
          <w:szCs w:val="24"/>
        </w:rPr>
        <w:t>в)</w:t>
      </w:r>
      <w:r w:rsidRPr="00183B6F">
        <w:rPr>
          <w:sz w:val="24"/>
          <w:szCs w:val="24"/>
        </w:rPr>
        <w:tab/>
        <w:t>окончательный размер разового платежа за пользование недрами, установленный по результатам аукциона;</w:t>
      </w:r>
    </w:p>
    <w:p w14:paraId="633E0246" w14:textId="77777777" w:rsidR="001A78CC" w:rsidRPr="00183B6F" w:rsidRDefault="001A78CC" w:rsidP="001A78CC">
      <w:pPr>
        <w:pStyle w:val="2"/>
        <w:shd w:val="clear" w:color="auto" w:fill="auto"/>
        <w:tabs>
          <w:tab w:val="left" w:pos="1158"/>
        </w:tabs>
        <w:spacing w:after="0"/>
        <w:ind w:left="20" w:right="40" w:firstLine="720"/>
        <w:jc w:val="both"/>
        <w:rPr>
          <w:sz w:val="24"/>
          <w:szCs w:val="24"/>
        </w:rPr>
      </w:pPr>
      <w:r w:rsidRPr="00183B6F">
        <w:rPr>
          <w:sz w:val="24"/>
          <w:szCs w:val="24"/>
        </w:rPr>
        <w:t>г)</w:t>
      </w:r>
      <w:r w:rsidRPr="00183B6F">
        <w:rPr>
          <w:sz w:val="24"/>
          <w:szCs w:val="24"/>
        </w:rPr>
        <w:tab/>
        <w:t>сведения о победителе аукциона - наименование, реквизиты юридического лица или фамилия, имя, отчество (при наличии) индивидуального предпринимателя, иностранного гражданина, присвоенный победителю аукциона идентификационный номер налогоплательщика;</w:t>
      </w:r>
    </w:p>
    <w:p w14:paraId="5CEA10E5" w14:textId="77777777" w:rsidR="001A78CC" w:rsidRPr="00183B6F" w:rsidRDefault="001A78CC" w:rsidP="001A78CC">
      <w:pPr>
        <w:pStyle w:val="2"/>
        <w:shd w:val="clear" w:color="auto" w:fill="auto"/>
        <w:tabs>
          <w:tab w:val="left" w:pos="1153"/>
        </w:tabs>
        <w:spacing w:after="0"/>
        <w:ind w:left="20" w:right="40" w:firstLine="720"/>
        <w:jc w:val="both"/>
        <w:rPr>
          <w:sz w:val="24"/>
          <w:szCs w:val="24"/>
        </w:rPr>
      </w:pPr>
      <w:r w:rsidRPr="00183B6F">
        <w:rPr>
          <w:sz w:val="24"/>
          <w:szCs w:val="24"/>
        </w:rPr>
        <w:t>д)</w:t>
      </w:r>
      <w:r w:rsidRPr="00183B6F">
        <w:rPr>
          <w:sz w:val="24"/>
          <w:szCs w:val="24"/>
        </w:rPr>
        <w:tab/>
        <w:t xml:space="preserve">сведения о признании аукциона несостоявшимся по основаниям, предусмотренным </w:t>
      </w:r>
      <w:proofErr w:type="spellStart"/>
      <w:r w:rsidRPr="00183B6F">
        <w:rPr>
          <w:sz w:val="24"/>
          <w:szCs w:val="24"/>
        </w:rPr>
        <w:t>абз</w:t>
      </w:r>
      <w:proofErr w:type="spellEnd"/>
      <w:r w:rsidRPr="00183B6F">
        <w:rPr>
          <w:sz w:val="24"/>
          <w:szCs w:val="24"/>
        </w:rPr>
        <w:t xml:space="preserve">. 3 </w:t>
      </w:r>
      <w:proofErr w:type="spellStart"/>
      <w:r w:rsidRPr="00183B6F">
        <w:rPr>
          <w:sz w:val="24"/>
          <w:szCs w:val="24"/>
        </w:rPr>
        <w:t>пп</w:t>
      </w:r>
      <w:proofErr w:type="spellEnd"/>
      <w:r w:rsidRPr="00183B6F">
        <w:rPr>
          <w:sz w:val="24"/>
          <w:szCs w:val="24"/>
        </w:rPr>
        <w:t xml:space="preserve">. «в» или </w:t>
      </w:r>
      <w:proofErr w:type="spellStart"/>
      <w:r w:rsidRPr="00183B6F">
        <w:rPr>
          <w:sz w:val="24"/>
          <w:szCs w:val="24"/>
        </w:rPr>
        <w:t>пп</w:t>
      </w:r>
      <w:proofErr w:type="spellEnd"/>
      <w:r w:rsidRPr="00183B6F">
        <w:rPr>
          <w:sz w:val="24"/>
          <w:szCs w:val="24"/>
        </w:rPr>
        <w:t xml:space="preserve">. «д» п. 78 Правил (в случае наличия единственного участника аукциона в связи с участием в аукционе только одного участника </w:t>
      </w:r>
      <w:proofErr w:type="gramStart"/>
      <w:r w:rsidRPr="00183B6F">
        <w:rPr>
          <w:sz w:val="24"/>
          <w:szCs w:val="24"/>
        </w:rPr>
        <w:t>или в случае если</w:t>
      </w:r>
      <w:proofErr w:type="gramEnd"/>
      <w:r w:rsidRPr="00183B6F">
        <w:rPr>
          <w:sz w:val="24"/>
          <w:szCs w:val="24"/>
        </w:rPr>
        <w:t xml:space="preserve"> в ходе проведения аукциона не предложена величина разового платежа за пользование недрами выше минимального (стартового) размера разового платежа за пользование недрами);</w:t>
      </w:r>
    </w:p>
    <w:p w14:paraId="1A96F663" w14:textId="77777777" w:rsidR="001A78CC" w:rsidRPr="00183B6F" w:rsidRDefault="001A78CC" w:rsidP="001A78CC">
      <w:pPr>
        <w:pStyle w:val="2"/>
        <w:shd w:val="clear" w:color="auto" w:fill="auto"/>
        <w:tabs>
          <w:tab w:val="left" w:pos="1153"/>
        </w:tabs>
        <w:spacing w:after="0"/>
        <w:ind w:left="20" w:right="40" w:firstLine="720"/>
        <w:jc w:val="both"/>
        <w:rPr>
          <w:sz w:val="24"/>
          <w:szCs w:val="24"/>
        </w:rPr>
      </w:pPr>
      <w:r w:rsidRPr="00183B6F">
        <w:rPr>
          <w:sz w:val="24"/>
          <w:szCs w:val="24"/>
        </w:rPr>
        <w:t>е)</w:t>
      </w:r>
      <w:r w:rsidRPr="00183B6F">
        <w:rPr>
          <w:sz w:val="24"/>
          <w:szCs w:val="24"/>
        </w:rPr>
        <w:tab/>
        <w:t xml:space="preserve">сведения о предоставлении права пользования участком недр и об оформлении лицензии на пользование недрами единственному участнику аукциона (в случае признания аукциона несостоявшимся по основанию, предусмотренному </w:t>
      </w:r>
      <w:proofErr w:type="spellStart"/>
      <w:r w:rsidRPr="00183B6F">
        <w:rPr>
          <w:sz w:val="24"/>
          <w:szCs w:val="24"/>
        </w:rPr>
        <w:t>абз</w:t>
      </w:r>
      <w:proofErr w:type="spellEnd"/>
      <w:r w:rsidRPr="00183B6F">
        <w:rPr>
          <w:sz w:val="24"/>
          <w:szCs w:val="24"/>
        </w:rPr>
        <w:t xml:space="preserve">. 3 </w:t>
      </w:r>
      <w:proofErr w:type="spellStart"/>
      <w:r w:rsidRPr="00183B6F">
        <w:rPr>
          <w:sz w:val="24"/>
          <w:szCs w:val="24"/>
        </w:rPr>
        <w:t>пп</w:t>
      </w:r>
      <w:proofErr w:type="spellEnd"/>
      <w:r w:rsidRPr="00183B6F">
        <w:rPr>
          <w:sz w:val="24"/>
          <w:szCs w:val="24"/>
        </w:rPr>
        <w:t>. «в» п. 78 Правил).</w:t>
      </w:r>
    </w:p>
    <w:p w14:paraId="2C76FB99" w14:textId="77777777" w:rsidR="001A78CC" w:rsidRPr="00183B6F" w:rsidRDefault="001A78CC" w:rsidP="001A78CC">
      <w:pPr>
        <w:pStyle w:val="2"/>
        <w:numPr>
          <w:ilvl w:val="0"/>
          <w:numId w:val="16"/>
        </w:numPr>
        <w:shd w:val="clear" w:color="auto" w:fill="auto"/>
        <w:tabs>
          <w:tab w:val="left" w:pos="1276"/>
        </w:tabs>
        <w:spacing w:after="0"/>
        <w:ind w:left="20" w:right="40" w:firstLine="720"/>
        <w:jc w:val="both"/>
        <w:rPr>
          <w:sz w:val="24"/>
          <w:szCs w:val="24"/>
        </w:rPr>
        <w:sectPr w:rsidR="001A78CC" w:rsidRPr="00183B6F" w:rsidSect="00DD5D21">
          <w:headerReference w:type="default" r:id="rId13"/>
          <w:headerReference w:type="first" r:id="rId14"/>
          <w:pgSz w:w="11909" w:h="16838"/>
          <w:pgMar w:top="1134" w:right="567" w:bottom="1134" w:left="1134" w:header="0" w:footer="6" w:gutter="0"/>
          <w:cols w:space="720"/>
          <w:noEndnote/>
          <w:titlePg/>
          <w:docGrid w:linePitch="360"/>
        </w:sectPr>
      </w:pPr>
      <w:r w:rsidRPr="00183B6F">
        <w:rPr>
          <w:sz w:val="24"/>
          <w:szCs w:val="24"/>
        </w:rPr>
        <w:t>Решение аукционной комиссии о предоставлении по результатам аукциона права пользования участком недр победителю аукциона либо о предоставлении права пользования участком недр и об оформлении лицензии на пользование недрами единственному Заявителю или единственному участнику аукциона, оформленное протоколом о результатах аукциона либо протоколом рассмотрения заявок на участие в аукционе, является основанием для оформления лицензии на пользование недрами указанным лицам.</w:t>
      </w:r>
    </w:p>
    <w:p w14:paraId="4A5AF62F" w14:textId="77777777" w:rsidR="00687016" w:rsidRPr="00133423" w:rsidRDefault="00687016" w:rsidP="00687016">
      <w:pPr>
        <w:pStyle w:val="2"/>
        <w:shd w:val="clear" w:color="auto" w:fill="auto"/>
        <w:ind w:right="20" w:firstLine="811"/>
        <w:jc w:val="both"/>
        <w:rPr>
          <w:i/>
          <w:iCs/>
          <w:color w:val="auto"/>
          <w:sz w:val="24"/>
          <w:szCs w:val="24"/>
        </w:rPr>
      </w:pPr>
      <w:r w:rsidRPr="00133423">
        <w:rPr>
          <w:i/>
          <w:iCs/>
          <w:sz w:val="24"/>
          <w:szCs w:val="24"/>
        </w:rPr>
        <w:t xml:space="preserve">Регламент работы аукционной комиссии установлен Правилами проведения аукциона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 в электронной форме, утвержденными постановлением Правительства Российской Федерации от 28.12.2021 № 2499. </w:t>
      </w:r>
    </w:p>
    <w:p w14:paraId="7B2A251A" w14:textId="77777777" w:rsidR="001A78CC" w:rsidRPr="00183B6F" w:rsidRDefault="001A78CC" w:rsidP="001A78CC">
      <w:pPr>
        <w:rPr>
          <w:rFonts w:ascii="Times New Roman" w:hAnsi="Times New Roman" w:cs="Times New Roman"/>
        </w:rPr>
        <w:sectPr w:rsidR="001A78CC" w:rsidRPr="00183B6F" w:rsidSect="00183B6F">
          <w:type w:val="continuous"/>
          <w:pgSz w:w="11909" w:h="16838"/>
          <w:pgMar w:top="1134" w:right="567" w:bottom="1134" w:left="1134" w:header="0" w:footer="3" w:gutter="0"/>
          <w:cols w:space="720"/>
          <w:noEndnote/>
          <w:docGrid w:linePitch="360"/>
        </w:sectPr>
      </w:pPr>
    </w:p>
    <w:p w14:paraId="7ADCD879" w14:textId="41448BB2" w:rsidR="00FE26FC" w:rsidRPr="00AB2F64" w:rsidRDefault="00FE26FC" w:rsidP="00AB2F64">
      <w:pPr>
        <w:pStyle w:val="ConsPlusTitlePage"/>
        <w:jc w:val="right"/>
        <w:rPr>
          <w:rFonts w:ascii="Times New Roman" w:hAnsi="Times New Roman" w:cs="Times New Roman"/>
          <w:sz w:val="24"/>
          <w:szCs w:val="24"/>
        </w:rPr>
      </w:pPr>
      <w:r w:rsidRPr="00AB2F64">
        <w:rPr>
          <w:rFonts w:ascii="Times New Roman" w:hAnsi="Times New Roman" w:cs="Times New Roman"/>
          <w:sz w:val="24"/>
          <w:szCs w:val="24"/>
        </w:rPr>
        <w:lastRenderedPageBreak/>
        <w:t xml:space="preserve">                                                                                      УТВЕРЖДЕНЫ                                                                     </w:t>
      </w:r>
    </w:p>
    <w:p w14:paraId="05698A0E" w14:textId="77777777" w:rsidR="00FE26FC" w:rsidRPr="00AB2F64" w:rsidRDefault="00FE26FC" w:rsidP="00AB2F64">
      <w:pPr>
        <w:pStyle w:val="ConsPlusTitlePage"/>
        <w:ind w:left="6372" w:firstLine="708"/>
        <w:jc w:val="right"/>
        <w:rPr>
          <w:rFonts w:ascii="Times New Roman" w:hAnsi="Times New Roman" w:cs="Times New Roman"/>
          <w:sz w:val="24"/>
          <w:szCs w:val="24"/>
        </w:rPr>
      </w:pPr>
      <w:r w:rsidRPr="00AB2F64">
        <w:rPr>
          <w:rFonts w:ascii="Times New Roman" w:hAnsi="Times New Roman" w:cs="Times New Roman"/>
          <w:sz w:val="24"/>
          <w:szCs w:val="24"/>
        </w:rPr>
        <w:t>Приказом Департамента</w:t>
      </w:r>
    </w:p>
    <w:p w14:paraId="3CE1E45F" w14:textId="5F3EFCBD" w:rsidR="00FE26FC" w:rsidRPr="00AB2F64" w:rsidRDefault="00FE26FC" w:rsidP="00AB2F64">
      <w:pPr>
        <w:pStyle w:val="ConsPlusTitlePage"/>
        <w:jc w:val="right"/>
        <w:rPr>
          <w:rFonts w:ascii="Times New Roman" w:hAnsi="Times New Roman" w:cs="Times New Roman"/>
          <w:sz w:val="24"/>
          <w:szCs w:val="24"/>
        </w:rPr>
      </w:pPr>
      <w:r w:rsidRPr="00AB2F64">
        <w:rPr>
          <w:rFonts w:ascii="Times New Roman" w:hAnsi="Times New Roman" w:cs="Times New Roman"/>
          <w:sz w:val="24"/>
          <w:szCs w:val="24"/>
        </w:rPr>
        <w:t xml:space="preserve">                                                                                              Смоленской области</w:t>
      </w:r>
    </w:p>
    <w:p w14:paraId="4102ED93" w14:textId="0E72C6BD" w:rsidR="00FE26FC" w:rsidRPr="00AB2F64" w:rsidRDefault="00FE26FC" w:rsidP="00AB2F64">
      <w:pPr>
        <w:pStyle w:val="ConsPlusTitlePage"/>
        <w:jc w:val="right"/>
        <w:rPr>
          <w:rFonts w:ascii="Times New Roman" w:hAnsi="Times New Roman" w:cs="Times New Roman"/>
          <w:sz w:val="24"/>
          <w:szCs w:val="24"/>
        </w:rPr>
      </w:pPr>
      <w:r w:rsidRPr="00AB2F64">
        <w:rPr>
          <w:rFonts w:ascii="Times New Roman" w:hAnsi="Times New Roman" w:cs="Times New Roman"/>
          <w:sz w:val="24"/>
          <w:szCs w:val="24"/>
        </w:rPr>
        <w:t xml:space="preserve">                                                                                                     по природным ресурсам</w:t>
      </w:r>
    </w:p>
    <w:p w14:paraId="2860EACF" w14:textId="094F5AAA" w:rsidR="00FE26FC" w:rsidRPr="00AB2F64" w:rsidRDefault="00FE26FC" w:rsidP="00AB2F64">
      <w:pPr>
        <w:pStyle w:val="ConsPlusTitlePage"/>
        <w:jc w:val="right"/>
        <w:rPr>
          <w:rFonts w:ascii="Times New Roman" w:hAnsi="Times New Roman" w:cs="Times New Roman"/>
          <w:sz w:val="24"/>
          <w:szCs w:val="24"/>
        </w:rPr>
      </w:pPr>
      <w:r w:rsidRPr="00AB2F64">
        <w:rPr>
          <w:rFonts w:ascii="Times New Roman" w:hAnsi="Times New Roman" w:cs="Times New Roman"/>
          <w:sz w:val="24"/>
          <w:szCs w:val="24"/>
        </w:rPr>
        <w:t xml:space="preserve">                                                                               и экологии</w:t>
      </w:r>
    </w:p>
    <w:p w14:paraId="291CC8D7" w14:textId="3AA2FB56" w:rsidR="00FE26FC" w:rsidRPr="00AB2F64" w:rsidRDefault="00FE26FC" w:rsidP="00AB2F64">
      <w:pPr>
        <w:pStyle w:val="ConsPlusTitlePage"/>
        <w:jc w:val="right"/>
        <w:rPr>
          <w:rFonts w:ascii="Times New Roman" w:hAnsi="Times New Roman" w:cs="Times New Roman"/>
          <w:sz w:val="24"/>
          <w:szCs w:val="24"/>
        </w:rPr>
      </w:pPr>
      <w:r w:rsidRPr="00AB2F64">
        <w:rPr>
          <w:rFonts w:ascii="Times New Roman" w:hAnsi="Times New Roman" w:cs="Times New Roman"/>
          <w:sz w:val="24"/>
          <w:szCs w:val="24"/>
        </w:rPr>
        <w:t xml:space="preserve">                                                                                     </w:t>
      </w:r>
      <w:r w:rsidR="0074356C" w:rsidRPr="00AD3428">
        <w:rPr>
          <w:rFonts w:ascii="Times New Roman" w:hAnsi="Times New Roman" w:cs="Times New Roman"/>
          <w:sz w:val="24"/>
          <w:szCs w:val="24"/>
        </w:rPr>
        <w:t xml:space="preserve">от </w:t>
      </w:r>
      <w:r w:rsidR="0074356C">
        <w:rPr>
          <w:rFonts w:ascii="Times New Roman" w:hAnsi="Times New Roman" w:cs="Times New Roman"/>
          <w:sz w:val="24"/>
          <w:szCs w:val="24"/>
        </w:rPr>
        <w:t xml:space="preserve">03.11.2022 </w:t>
      </w:r>
      <w:r w:rsidR="0074356C" w:rsidRPr="00AD3428">
        <w:rPr>
          <w:rFonts w:ascii="Times New Roman" w:hAnsi="Times New Roman" w:cs="Times New Roman"/>
          <w:sz w:val="24"/>
          <w:szCs w:val="24"/>
        </w:rPr>
        <w:t>№</w:t>
      </w:r>
      <w:r w:rsidR="0074356C">
        <w:rPr>
          <w:rFonts w:ascii="Times New Roman" w:hAnsi="Times New Roman" w:cs="Times New Roman"/>
          <w:sz w:val="24"/>
          <w:szCs w:val="24"/>
        </w:rPr>
        <w:t xml:space="preserve"> 0432/0103</w:t>
      </w:r>
    </w:p>
    <w:p w14:paraId="58D4D934" w14:textId="77777777" w:rsidR="006D7B92" w:rsidRPr="00183B6F" w:rsidRDefault="006D7B92" w:rsidP="006D7B92">
      <w:pPr>
        <w:pStyle w:val="2"/>
        <w:shd w:val="clear" w:color="auto" w:fill="auto"/>
        <w:tabs>
          <w:tab w:val="left" w:pos="7693"/>
        </w:tabs>
        <w:spacing w:after="274" w:line="293" w:lineRule="exact"/>
        <w:ind w:left="5240" w:right="40" w:firstLine="0"/>
        <w:rPr>
          <w:sz w:val="24"/>
          <w:szCs w:val="24"/>
        </w:rPr>
      </w:pPr>
      <w:r w:rsidRPr="00183B6F">
        <w:rPr>
          <w:sz w:val="24"/>
          <w:szCs w:val="24"/>
        </w:rPr>
        <w:t xml:space="preserve"> </w:t>
      </w:r>
    </w:p>
    <w:p w14:paraId="789D7B60" w14:textId="77777777" w:rsidR="006D7B92" w:rsidRPr="00183B6F" w:rsidRDefault="006D7B92" w:rsidP="006D7B92">
      <w:pPr>
        <w:pStyle w:val="21"/>
        <w:shd w:val="clear" w:color="auto" w:fill="auto"/>
        <w:spacing w:before="0" w:line="250" w:lineRule="exact"/>
        <w:ind w:left="20" w:firstLine="0"/>
        <w:rPr>
          <w:sz w:val="24"/>
          <w:szCs w:val="24"/>
        </w:rPr>
      </w:pPr>
    </w:p>
    <w:p w14:paraId="4C9309C3" w14:textId="3126E4BE" w:rsidR="006D7B92" w:rsidRPr="00183B6F" w:rsidRDefault="006D7B92" w:rsidP="006D7B92">
      <w:pPr>
        <w:pStyle w:val="21"/>
        <w:shd w:val="clear" w:color="auto" w:fill="auto"/>
        <w:spacing w:before="0" w:line="250" w:lineRule="exact"/>
        <w:ind w:left="20" w:firstLine="0"/>
        <w:rPr>
          <w:sz w:val="24"/>
          <w:szCs w:val="24"/>
        </w:rPr>
      </w:pPr>
      <w:r w:rsidRPr="00183B6F">
        <w:rPr>
          <w:sz w:val="24"/>
          <w:szCs w:val="24"/>
        </w:rPr>
        <w:t>ТРЕБОВАНИЯ</w:t>
      </w:r>
      <w:r w:rsidR="000F54A8">
        <w:rPr>
          <w:sz w:val="24"/>
          <w:szCs w:val="24"/>
        </w:rPr>
        <w:t xml:space="preserve"> К АУКЦИОННОЙ ДОКУМЕНТАЦИИ</w:t>
      </w:r>
    </w:p>
    <w:p w14:paraId="2D49B2CF" w14:textId="1F66C641" w:rsidR="00B06ACE" w:rsidRPr="00183B6F" w:rsidRDefault="006D7B92" w:rsidP="006D7B92">
      <w:pPr>
        <w:pStyle w:val="21"/>
        <w:shd w:val="clear" w:color="auto" w:fill="auto"/>
        <w:spacing w:before="0" w:after="244"/>
        <w:ind w:left="20" w:firstLine="0"/>
        <w:rPr>
          <w:sz w:val="24"/>
          <w:szCs w:val="24"/>
        </w:rPr>
      </w:pPr>
      <w:r w:rsidRPr="00183B6F">
        <w:rPr>
          <w:sz w:val="24"/>
          <w:szCs w:val="24"/>
        </w:rPr>
        <w:t xml:space="preserve">к </w:t>
      </w:r>
      <w:r w:rsidR="00CA5D3D" w:rsidRPr="00183B6F">
        <w:rPr>
          <w:sz w:val="24"/>
          <w:szCs w:val="24"/>
        </w:rPr>
        <w:t>содержанию заявки, форм</w:t>
      </w:r>
      <w:r w:rsidR="00A7569F" w:rsidRPr="00183B6F">
        <w:rPr>
          <w:sz w:val="24"/>
          <w:szCs w:val="24"/>
        </w:rPr>
        <w:t>е</w:t>
      </w:r>
      <w:r w:rsidR="00CA5D3D" w:rsidRPr="00183B6F">
        <w:rPr>
          <w:sz w:val="24"/>
          <w:szCs w:val="24"/>
        </w:rPr>
        <w:t xml:space="preserve"> заявки, состав</w:t>
      </w:r>
      <w:r w:rsidR="00A7569F" w:rsidRPr="00183B6F">
        <w:rPr>
          <w:sz w:val="24"/>
          <w:szCs w:val="24"/>
        </w:rPr>
        <w:t>у</w:t>
      </w:r>
      <w:r w:rsidR="00CA5D3D" w:rsidRPr="00183B6F">
        <w:rPr>
          <w:sz w:val="24"/>
          <w:szCs w:val="24"/>
        </w:rPr>
        <w:t xml:space="preserve"> документов, прилагаемых к заявке, </w:t>
      </w:r>
      <w:r w:rsidR="004B3389" w:rsidRPr="00183B6F">
        <w:rPr>
          <w:sz w:val="24"/>
          <w:szCs w:val="24"/>
        </w:rPr>
        <w:br/>
      </w:r>
      <w:r w:rsidR="00ED60EF" w:rsidRPr="00183B6F">
        <w:rPr>
          <w:sz w:val="24"/>
          <w:szCs w:val="24"/>
        </w:rPr>
        <w:t xml:space="preserve">и </w:t>
      </w:r>
      <w:r w:rsidR="00CA5D3D" w:rsidRPr="00183B6F">
        <w:rPr>
          <w:sz w:val="24"/>
          <w:szCs w:val="24"/>
        </w:rPr>
        <w:t xml:space="preserve">к их содержанию </w:t>
      </w:r>
      <w:r w:rsidRPr="00183B6F">
        <w:rPr>
          <w:sz w:val="24"/>
          <w:szCs w:val="24"/>
        </w:rPr>
        <w:t>на участие в аукционе</w:t>
      </w:r>
      <w:r w:rsidR="00FC7017" w:rsidRPr="00183B6F">
        <w:rPr>
          <w:sz w:val="24"/>
          <w:szCs w:val="24"/>
        </w:rPr>
        <w:t xml:space="preserve"> </w:t>
      </w:r>
    </w:p>
    <w:p w14:paraId="1A0A98B7" w14:textId="0CE7D9CD" w:rsidR="006D7B92" w:rsidRPr="00AB2F64" w:rsidRDefault="006D7B92" w:rsidP="009F35E2">
      <w:pPr>
        <w:pStyle w:val="2"/>
        <w:numPr>
          <w:ilvl w:val="0"/>
          <w:numId w:val="17"/>
        </w:numPr>
        <w:shd w:val="clear" w:color="auto" w:fill="auto"/>
        <w:tabs>
          <w:tab w:val="left" w:pos="1134"/>
        </w:tabs>
        <w:spacing w:after="0"/>
        <w:ind w:left="40" w:right="40" w:firstLine="669"/>
        <w:jc w:val="both"/>
        <w:rPr>
          <w:color w:val="auto"/>
          <w:sz w:val="24"/>
          <w:szCs w:val="24"/>
        </w:rPr>
      </w:pPr>
      <w:r w:rsidRPr="00183B6F">
        <w:rPr>
          <w:sz w:val="24"/>
          <w:szCs w:val="24"/>
        </w:rPr>
        <w:t xml:space="preserve">Для участия </w:t>
      </w:r>
      <w:r w:rsidRPr="00AB2F64">
        <w:rPr>
          <w:color w:val="auto"/>
          <w:sz w:val="24"/>
          <w:szCs w:val="24"/>
        </w:rPr>
        <w:t xml:space="preserve">в аукционе </w:t>
      </w:r>
      <w:r w:rsidRPr="00AB2F64">
        <w:rPr>
          <w:b/>
          <w:bCs/>
          <w:color w:val="auto"/>
          <w:sz w:val="24"/>
          <w:szCs w:val="24"/>
        </w:rPr>
        <w:t xml:space="preserve">на право пользования </w:t>
      </w:r>
      <w:r w:rsidR="0022632C" w:rsidRPr="00AB2F64">
        <w:rPr>
          <w:b/>
          <w:bCs/>
          <w:color w:val="auto"/>
          <w:sz w:val="24"/>
          <w:szCs w:val="24"/>
        </w:rPr>
        <w:t>Северо-западным участком Смоленского месторождения (блок С</w:t>
      </w:r>
      <w:r w:rsidR="0022632C" w:rsidRPr="00AB2F64">
        <w:rPr>
          <w:b/>
          <w:bCs/>
          <w:color w:val="auto"/>
          <w:sz w:val="24"/>
          <w:szCs w:val="24"/>
          <w:vertAlign w:val="subscript"/>
        </w:rPr>
        <w:t>1</w:t>
      </w:r>
      <w:r w:rsidR="0022632C" w:rsidRPr="00AB2F64">
        <w:rPr>
          <w:b/>
          <w:bCs/>
          <w:color w:val="auto"/>
          <w:sz w:val="24"/>
          <w:szCs w:val="24"/>
        </w:rPr>
        <w:t>-1 Линза Л-2) площадью 14,8329 га, расположенным на территории муниципального образования «Смоленский район» Смоленской области, для разведки и добычи валунно-гравийно-песчаных пород</w:t>
      </w:r>
      <w:r w:rsidRPr="00AB2F64">
        <w:rPr>
          <w:color w:val="auto"/>
          <w:sz w:val="24"/>
          <w:szCs w:val="24"/>
        </w:rPr>
        <w:t xml:space="preserve"> (далее - Аукцион) Заявитель, соответствующий требованиям, установленным </w:t>
      </w:r>
      <w:r w:rsidR="00E048DE" w:rsidRPr="00AB2F64">
        <w:rPr>
          <w:color w:val="auto"/>
          <w:sz w:val="24"/>
          <w:szCs w:val="24"/>
        </w:rPr>
        <w:t>р</w:t>
      </w:r>
      <w:r w:rsidR="00B06ACE" w:rsidRPr="00AB2F64">
        <w:rPr>
          <w:color w:val="auto"/>
          <w:sz w:val="24"/>
          <w:szCs w:val="24"/>
        </w:rPr>
        <w:t>аспоряжение</w:t>
      </w:r>
      <w:r w:rsidR="00E048DE" w:rsidRPr="00AB2F64">
        <w:rPr>
          <w:color w:val="auto"/>
          <w:sz w:val="24"/>
          <w:szCs w:val="24"/>
        </w:rPr>
        <w:t>м</w:t>
      </w:r>
      <w:r w:rsidR="00B06ACE" w:rsidRPr="00AB2F64">
        <w:rPr>
          <w:color w:val="auto"/>
          <w:sz w:val="24"/>
          <w:szCs w:val="24"/>
        </w:rPr>
        <w:t xml:space="preserve"> </w:t>
      </w:r>
      <w:r w:rsidR="00793EC7" w:rsidRPr="00AB2F64">
        <w:rPr>
          <w:color w:val="auto"/>
          <w:sz w:val="24"/>
          <w:szCs w:val="24"/>
        </w:rPr>
        <w:t>Администрации Смоленской области от 02.11.2022 № 1593-р/</w:t>
      </w:r>
      <w:proofErr w:type="spellStart"/>
      <w:r w:rsidR="00793EC7" w:rsidRPr="00AB2F64">
        <w:rPr>
          <w:color w:val="auto"/>
          <w:sz w:val="24"/>
          <w:szCs w:val="24"/>
        </w:rPr>
        <w:t>адм</w:t>
      </w:r>
      <w:proofErr w:type="spellEnd"/>
      <w:r w:rsidR="00793EC7" w:rsidRPr="00AB2F64">
        <w:rPr>
          <w:color w:val="auto"/>
          <w:sz w:val="24"/>
          <w:szCs w:val="24"/>
        </w:rPr>
        <w:t xml:space="preserve"> </w:t>
      </w:r>
      <w:r w:rsidR="00E048DE" w:rsidRPr="00AB2F64">
        <w:rPr>
          <w:color w:val="auto"/>
          <w:sz w:val="24"/>
          <w:szCs w:val="24"/>
        </w:rPr>
        <w:t>(далее - решени</w:t>
      </w:r>
      <w:r w:rsidR="00A408E6" w:rsidRPr="00AB2F64">
        <w:rPr>
          <w:color w:val="auto"/>
          <w:sz w:val="24"/>
          <w:szCs w:val="24"/>
        </w:rPr>
        <w:t>е</w:t>
      </w:r>
      <w:r w:rsidR="00E048DE" w:rsidRPr="00AB2F64">
        <w:rPr>
          <w:color w:val="auto"/>
          <w:sz w:val="24"/>
          <w:szCs w:val="24"/>
        </w:rPr>
        <w:t xml:space="preserve"> о проведении Аукциона</w:t>
      </w:r>
      <w:r w:rsidR="00A408E6" w:rsidRPr="00AB2F64">
        <w:rPr>
          <w:color w:val="auto"/>
          <w:sz w:val="24"/>
          <w:szCs w:val="24"/>
        </w:rPr>
        <w:t>)</w:t>
      </w:r>
      <w:r w:rsidRPr="00AB2F64">
        <w:rPr>
          <w:color w:val="auto"/>
          <w:sz w:val="24"/>
          <w:szCs w:val="24"/>
        </w:rPr>
        <w:t>, прошедший регистрацию на электронной площадке «ЭТП ГПБ» (</w:t>
      </w:r>
      <w:hyperlink r:id="rId15" w:history="1">
        <w:r w:rsidRPr="00AB2F64">
          <w:rPr>
            <w:rStyle w:val="a3"/>
            <w:color w:val="auto"/>
            <w:sz w:val="24"/>
            <w:szCs w:val="24"/>
            <w:lang w:val="en-US"/>
          </w:rPr>
          <w:t>www</w:t>
        </w:r>
        <w:r w:rsidRPr="00AB2F64">
          <w:rPr>
            <w:rStyle w:val="a3"/>
            <w:color w:val="auto"/>
            <w:sz w:val="24"/>
            <w:szCs w:val="24"/>
          </w:rPr>
          <w:t>.</w:t>
        </w:r>
        <w:proofErr w:type="spellStart"/>
        <w:r w:rsidRPr="00AB2F64">
          <w:rPr>
            <w:rStyle w:val="a3"/>
            <w:color w:val="auto"/>
            <w:sz w:val="24"/>
            <w:szCs w:val="24"/>
            <w:lang w:val="en-US"/>
          </w:rPr>
          <w:t>etpgpb</w:t>
        </w:r>
        <w:proofErr w:type="spellEnd"/>
        <w:r w:rsidRPr="00AB2F64">
          <w:rPr>
            <w:rStyle w:val="a3"/>
            <w:color w:val="auto"/>
            <w:sz w:val="24"/>
            <w:szCs w:val="24"/>
          </w:rPr>
          <w:t>.</w:t>
        </w:r>
        <w:proofErr w:type="spellStart"/>
        <w:r w:rsidRPr="00AB2F64">
          <w:rPr>
            <w:rStyle w:val="a3"/>
            <w:color w:val="auto"/>
            <w:sz w:val="24"/>
            <w:szCs w:val="24"/>
            <w:lang w:val="en-US"/>
          </w:rPr>
          <w:t>ru</w:t>
        </w:r>
        <w:proofErr w:type="spellEnd"/>
      </w:hyperlink>
      <w:r w:rsidRPr="00AB2F64">
        <w:rPr>
          <w:color w:val="auto"/>
          <w:sz w:val="24"/>
          <w:szCs w:val="24"/>
        </w:rPr>
        <w:t>) (далее - электронная площадка) в соответствии с регламентом электронной площадки, подает заявку на участие в Аукционе и прилагаемые к ней документы посредством электронной площадки.</w:t>
      </w:r>
    </w:p>
    <w:p w14:paraId="23916F7C" w14:textId="1D2951A7" w:rsidR="006D7B92" w:rsidRPr="00AB2F64" w:rsidRDefault="006D7B92" w:rsidP="009F35E2">
      <w:pPr>
        <w:pStyle w:val="2"/>
        <w:numPr>
          <w:ilvl w:val="0"/>
          <w:numId w:val="17"/>
        </w:numPr>
        <w:shd w:val="clear" w:color="auto" w:fill="auto"/>
        <w:tabs>
          <w:tab w:val="left" w:pos="1134"/>
        </w:tabs>
        <w:spacing w:after="0"/>
        <w:ind w:left="40" w:right="40" w:firstLine="669"/>
        <w:jc w:val="both"/>
        <w:rPr>
          <w:color w:val="auto"/>
          <w:sz w:val="24"/>
          <w:szCs w:val="24"/>
        </w:rPr>
      </w:pPr>
      <w:r w:rsidRPr="00AB2F64">
        <w:rPr>
          <w:color w:val="auto"/>
          <w:sz w:val="24"/>
          <w:szCs w:val="24"/>
        </w:rPr>
        <w:t>Формирование электронной заявки осуществляется средствами электронной площадки путем заполнения Заявителем соответствующих полей и форм, приложения документов, перечень которых установлен в п. 3 настоящ</w:t>
      </w:r>
      <w:r w:rsidR="00B06ACE" w:rsidRPr="00AB2F64">
        <w:rPr>
          <w:color w:val="auto"/>
          <w:sz w:val="24"/>
          <w:szCs w:val="24"/>
        </w:rPr>
        <w:t>их Требований к аукционной документации</w:t>
      </w:r>
      <w:r w:rsidRPr="00AB2F64">
        <w:rPr>
          <w:color w:val="auto"/>
          <w:sz w:val="24"/>
          <w:szCs w:val="24"/>
        </w:rPr>
        <w:t>. Сформированная заявка подписывается с использованием усиленной квалифицированной электронной подписи Заявителя либо лица, имеющего право действовать от имени Заявителя.</w:t>
      </w:r>
    </w:p>
    <w:p w14:paraId="1D6EBB12" w14:textId="77777777" w:rsidR="006D7B92" w:rsidRPr="00AB2F64" w:rsidRDefault="006D7B92" w:rsidP="009F35E2">
      <w:pPr>
        <w:pStyle w:val="2"/>
        <w:numPr>
          <w:ilvl w:val="0"/>
          <w:numId w:val="17"/>
        </w:numPr>
        <w:shd w:val="clear" w:color="auto" w:fill="auto"/>
        <w:tabs>
          <w:tab w:val="left" w:pos="1134"/>
        </w:tabs>
        <w:spacing w:after="0" w:line="240" w:lineRule="auto"/>
        <w:ind w:left="40" w:firstLine="669"/>
        <w:jc w:val="both"/>
        <w:rPr>
          <w:b/>
          <w:color w:val="auto"/>
          <w:sz w:val="24"/>
          <w:szCs w:val="24"/>
        </w:rPr>
      </w:pPr>
      <w:r w:rsidRPr="00AB2F64">
        <w:rPr>
          <w:b/>
          <w:color w:val="auto"/>
          <w:sz w:val="24"/>
          <w:szCs w:val="24"/>
        </w:rPr>
        <w:t>К заявке прилагаются следующие электронные документы:</w:t>
      </w:r>
    </w:p>
    <w:p w14:paraId="1B44BB0E" w14:textId="77777777" w:rsidR="00A66762" w:rsidRPr="00AB2F64" w:rsidRDefault="00A66762" w:rsidP="002F5453">
      <w:pPr>
        <w:pStyle w:val="ConsPlusNormal"/>
        <w:ind w:firstLine="709"/>
        <w:jc w:val="both"/>
        <w:rPr>
          <w:rFonts w:ascii="Times New Roman" w:hAnsi="Times New Roman" w:cs="Times New Roman"/>
          <w:sz w:val="24"/>
          <w:szCs w:val="24"/>
        </w:rPr>
      </w:pPr>
      <w:r w:rsidRPr="00AB2F64">
        <w:rPr>
          <w:rFonts w:ascii="Times New Roman" w:hAnsi="Times New Roman" w:cs="Times New Roman"/>
          <w:sz w:val="24"/>
          <w:szCs w:val="24"/>
        </w:rPr>
        <w:t>а)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должна содержать также доверенность на осуществление действий от имени заявителя, заверенную печатью заявителя (при наличии) и подписанную руководителем или иным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36C8DA95" w14:textId="77777777" w:rsidR="00A66762" w:rsidRPr="00183B6F" w:rsidRDefault="00A66762" w:rsidP="002F5453">
      <w:pPr>
        <w:pStyle w:val="ConsPlusNormal"/>
        <w:ind w:firstLine="709"/>
        <w:jc w:val="both"/>
        <w:rPr>
          <w:rFonts w:ascii="Times New Roman" w:hAnsi="Times New Roman" w:cs="Times New Roman"/>
          <w:sz w:val="24"/>
          <w:szCs w:val="24"/>
        </w:rPr>
      </w:pPr>
      <w:r w:rsidRPr="00AB2F64">
        <w:rPr>
          <w:rFonts w:ascii="Times New Roman" w:hAnsi="Times New Roman" w:cs="Times New Roman"/>
          <w:sz w:val="24"/>
          <w:szCs w:val="24"/>
        </w:rPr>
        <w:t xml:space="preserve">б) заверенная заявителем копия решения уполномоченных органов </w:t>
      </w:r>
      <w:r w:rsidRPr="00183B6F">
        <w:rPr>
          <w:rFonts w:ascii="Times New Roman" w:hAnsi="Times New Roman" w:cs="Times New Roman"/>
          <w:sz w:val="24"/>
          <w:szCs w:val="24"/>
        </w:rPr>
        <w:t>управления заявителя о назначении единоличного исполнительного органа заявителя;</w:t>
      </w:r>
    </w:p>
    <w:p w14:paraId="52765F71" w14:textId="77777777" w:rsidR="00A66762" w:rsidRPr="00183B6F" w:rsidRDefault="00A66762" w:rsidP="002F5453">
      <w:pPr>
        <w:pStyle w:val="ConsPlusNormal"/>
        <w:ind w:firstLine="709"/>
        <w:jc w:val="both"/>
        <w:rPr>
          <w:rFonts w:ascii="Times New Roman" w:hAnsi="Times New Roman" w:cs="Times New Roman"/>
          <w:sz w:val="24"/>
          <w:szCs w:val="24"/>
        </w:rPr>
      </w:pPr>
      <w:r w:rsidRPr="00183B6F">
        <w:rPr>
          <w:rFonts w:ascii="Times New Roman" w:hAnsi="Times New Roman" w:cs="Times New Roman"/>
          <w:sz w:val="24"/>
          <w:szCs w:val="24"/>
        </w:rPr>
        <w:t>в) перечень лиц, входящих в одну группу лиц с заявителем, по форме, утвержденной Федеральной антимонопольной службой, - для юридического лица, а также выписка из реестра акционеров заявителя, полученная (оформленная) не ранее чем за один месяц до дня подачи заявки (для акционерного общества);</w:t>
      </w:r>
    </w:p>
    <w:p w14:paraId="22385FAC" w14:textId="77777777" w:rsidR="00A66762" w:rsidRPr="00183B6F" w:rsidRDefault="00A66762" w:rsidP="002F5453">
      <w:pPr>
        <w:pStyle w:val="ConsPlusNormal"/>
        <w:ind w:firstLine="709"/>
        <w:jc w:val="both"/>
        <w:rPr>
          <w:rFonts w:ascii="Times New Roman" w:hAnsi="Times New Roman" w:cs="Times New Roman"/>
          <w:sz w:val="24"/>
          <w:szCs w:val="24"/>
        </w:rPr>
      </w:pPr>
      <w:r w:rsidRPr="00183B6F">
        <w:rPr>
          <w:rFonts w:ascii="Times New Roman" w:hAnsi="Times New Roman" w:cs="Times New Roman"/>
          <w:sz w:val="24"/>
          <w:szCs w:val="24"/>
        </w:rPr>
        <w:t>г) справка с указанием следующих сведений:</w:t>
      </w:r>
    </w:p>
    <w:p w14:paraId="67BB195B" w14:textId="77777777" w:rsidR="00A66762" w:rsidRPr="00183B6F" w:rsidRDefault="00A66762" w:rsidP="002F5453">
      <w:pPr>
        <w:pStyle w:val="ConsPlusNormal"/>
        <w:ind w:firstLine="709"/>
        <w:jc w:val="both"/>
        <w:rPr>
          <w:rFonts w:ascii="Times New Roman" w:hAnsi="Times New Roman" w:cs="Times New Roman"/>
          <w:sz w:val="24"/>
          <w:szCs w:val="24"/>
        </w:rPr>
      </w:pPr>
      <w:r w:rsidRPr="00183B6F">
        <w:rPr>
          <w:rFonts w:ascii="Times New Roman" w:hAnsi="Times New Roman" w:cs="Times New Roman"/>
          <w:sz w:val="24"/>
          <w:szCs w:val="24"/>
        </w:rPr>
        <w:t>для юридического лица - полное наименование, организационно-правовая форма, основной государственный регистрационный номер и идентификационный номер налогоплательщика;</w:t>
      </w:r>
    </w:p>
    <w:p w14:paraId="0FC8AA07" w14:textId="77777777" w:rsidR="00A66762" w:rsidRPr="00183B6F" w:rsidRDefault="00A66762" w:rsidP="002F5453">
      <w:pPr>
        <w:pStyle w:val="ConsPlusNormal"/>
        <w:ind w:firstLine="709"/>
        <w:jc w:val="both"/>
        <w:rPr>
          <w:rFonts w:ascii="Times New Roman" w:hAnsi="Times New Roman" w:cs="Times New Roman"/>
          <w:sz w:val="24"/>
          <w:szCs w:val="24"/>
        </w:rPr>
      </w:pPr>
      <w:r w:rsidRPr="00183B6F">
        <w:rPr>
          <w:rFonts w:ascii="Times New Roman" w:hAnsi="Times New Roman" w:cs="Times New Roman"/>
          <w:sz w:val="24"/>
          <w:szCs w:val="24"/>
        </w:rPr>
        <w:t>для индивидуального предпринимателя - фамилия, имя, отчество (при наличии), основной государственный регистрационный номер индивидуального предпринимателя и идентификационный номер налогоплательщика;</w:t>
      </w:r>
    </w:p>
    <w:p w14:paraId="202F8C96" w14:textId="77777777" w:rsidR="00A66762" w:rsidRPr="00183B6F" w:rsidRDefault="00A66762" w:rsidP="002F5453">
      <w:pPr>
        <w:pStyle w:val="ConsPlusNormal"/>
        <w:ind w:firstLine="709"/>
        <w:jc w:val="both"/>
        <w:rPr>
          <w:rFonts w:ascii="Times New Roman" w:hAnsi="Times New Roman" w:cs="Times New Roman"/>
          <w:sz w:val="24"/>
          <w:szCs w:val="24"/>
        </w:rPr>
      </w:pPr>
      <w:r w:rsidRPr="00183B6F">
        <w:rPr>
          <w:rFonts w:ascii="Times New Roman" w:hAnsi="Times New Roman" w:cs="Times New Roman"/>
          <w:sz w:val="24"/>
          <w:szCs w:val="24"/>
        </w:rPr>
        <w:t>д) решение уполномоченного органа управления заявителя об участии в аукционе;</w:t>
      </w:r>
    </w:p>
    <w:p w14:paraId="5B311941" w14:textId="77777777" w:rsidR="00A66762" w:rsidRPr="00183B6F" w:rsidRDefault="00A66762" w:rsidP="002F5453">
      <w:pPr>
        <w:pStyle w:val="ConsPlusNormal"/>
        <w:ind w:firstLine="709"/>
        <w:jc w:val="both"/>
        <w:rPr>
          <w:rFonts w:ascii="Times New Roman" w:hAnsi="Times New Roman" w:cs="Times New Roman"/>
          <w:sz w:val="24"/>
          <w:szCs w:val="24"/>
        </w:rPr>
      </w:pPr>
      <w:bookmarkStart w:id="13" w:name="P173"/>
      <w:bookmarkEnd w:id="13"/>
      <w:r w:rsidRPr="00183B6F">
        <w:rPr>
          <w:rFonts w:ascii="Times New Roman" w:hAnsi="Times New Roman" w:cs="Times New Roman"/>
          <w:sz w:val="24"/>
          <w:szCs w:val="24"/>
        </w:rPr>
        <w:t xml:space="preserve">е) данные о том, что заявитель обладает или будет обладать финансовыми средствами, </w:t>
      </w:r>
      <w:r w:rsidRPr="00183B6F">
        <w:rPr>
          <w:rFonts w:ascii="Times New Roman" w:hAnsi="Times New Roman" w:cs="Times New Roman"/>
          <w:sz w:val="24"/>
          <w:szCs w:val="24"/>
        </w:rPr>
        <w:lastRenderedPageBreak/>
        <w:t>необходимыми для эффективного и безопасного осуществления пользования недрами:</w:t>
      </w:r>
    </w:p>
    <w:p w14:paraId="05A2A663" w14:textId="28309B7F" w:rsidR="00A66762" w:rsidRPr="00183B6F" w:rsidRDefault="00CF28EB" w:rsidP="002F545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66762" w:rsidRPr="00183B6F">
        <w:rPr>
          <w:rFonts w:ascii="Times New Roman" w:hAnsi="Times New Roman" w:cs="Times New Roman"/>
          <w:sz w:val="24"/>
          <w:szCs w:val="24"/>
        </w:rPr>
        <w:t xml:space="preserve">копия годовой бухгалтерской (финансовой) отчетности (с приложением всех обязательных форм) за последний отчетный период, предшествующий дате подачи заявки, или за предыдущий отчетный период, предшествующий дате подачи заявки, в случае если сроки представления годовой бухгалтерской (финансовой) отчетности за последний отчетный период на день подачи заявки не истекли, с отметкой налогового органа о ее принятии или с приложением заверенных заявителем квитанций, подтверждающих прием налоговым органом бухгалтерской (финансовой) отчетности (за исключением иностранных юридических лиц, осуществляющих свою деятельность на территории Российской Федерации через аккредитованные филиалы и представительства, в случае если в соответствии с Федеральным </w:t>
      </w:r>
      <w:hyperlink r:id="rId16" w:history="1">
        <w:r w:rsidR="00A66762" w:rsidRPr="00183B6F">
          <w:rPr>
            <w:rFonts w:ascii="Times New Roman" w:hAnsi="Times New Roman" w:cs="Times New Roman"/>
            <w:color w:val="000000" w:themeColor="text1"/>
            <w:sz w:val="24"/>
            <w:szCs w:val="24"/>
          </w:rPr>
          <w:t>законом</w:t>
        </w:r>
      </w:hyperlink>
      <w:r w:rsidR="00A66762" w:rsidRPr="00183B6F">
        <w:rPr>
          <w:rFonts w:ascii="Times New Roman" w:hAnsi="Times New Roman" w:cs="Times New Roman"/>
          <w:sz w:val="24"/>
          <w:szCs w:val="24"/>
        </w:rPr>
        <w:t xml:space="preserve"> </w:t>
      </w:r>
      <w:r w:rsidR="001450CE" w:rsidRPr="00183B6F">
        <w:rPr>
          <w:rFonts w:ascii="Times New Roman" w:hAnsi="Times New Roman" w:cs="Times New Roman"/>
          <w:sz w:val="24"/>
          <w:szCs w:val="24"/>
        </w:rPr>
        <w:t>«</w:t>
      </w:r>
      <w:r w:rsidR="00A66762" w:rsidRPr="00183B6F">
        <w:rPr>
          <w:rFonts w:ascii="Times New Roman" w:hAnsi="Times New Roman" w:cs="Times New Roman"/>
          <w:sz w:val="24"/>
          <w:szCs w:val="24"/>
        </w:rPr>
        <w:t>О бухгалтерском учете</w:t>
      </w:r>
      <w:r w:rsidR="001450CE" w:rsidRPr="00183B6F">
        <w:rPr>
          <w:rFonts w:ascii="Times New Roman" w:hAnsi="Times New Roman" w:cs="Times New Roman"/>
          <w:sz w:val="24"/>
          <w:szCs w:val="24"/>
        </w:rPr>
        <w:t>»</w:t>
      </w:r>
      <w:r w:rsidR="00A66762" w:rsidRPr="00183B6F">
        <w:rPr>
          <w:rFonts w:ascii="Times New Roman" w:hAnsi="Times New Roman" w:cs="Times New Roman"/>
          <w:sz w:val="24"/>
          <w:szCs w:val="24"/>
        </w:rPr>
        <w:t xml:space="preserve"> бухгалтерский учет такими организациями на территории Российской Федерации не ведется);</w:t>
      </w:r>
    </w:p>
    <w:p w14:paraId="4BD5DA4A" w14:textId="45220B60" w:rsidR="00A66762" w:rsidRPr="00183B6F" w:rsidRDefault="00CF28EB" w:rsidP="002F5453">
      <w:pPr>
        <w:pStyle w:val="ConsPlusNormal"/>
        <w:ind w:firstLine="709"/>
        <w:jc w:val="both"/>
        <w:rPr>
          <w:rFonts w:ascii="Times New Roman" w:hAnsi="Times New Roman" w:cs="Times New Roman"/>
          <w:sz w:val="24"/>
          <w:szCs w:val="24"/>
        </w:rPr>
      </w:pPr>
      <w:bookmarkStart w:id="14" w:name="P175"/>
      <w:bookmarkEnd w:id="14"/>
      <w:r>
        <w:rPr>
          <w:rFonts w:ascii="Times New Roman" w:hAnsi="Times New Roman" w:cs="Times New Roman"/>
          <w:sz w:val="24"/>
          <w:szCs w:val="24"/>
        </w:rPr>
        <w:t xml:space="preserve">- </w:t>
      </w:r>
      <w:r w:rsidR="00A66762" w:rsidRPr="00183B6F">
        <w:rPr>
          <w:rFonts w:ascii="Times New Roman" w:hAnsi="Times New Roman" w:cs="Times New Roman"/>
          <w:sz w:val="24"/>
          <w:szCs w:val="24"/>
        </w:rPr>
        <w:t>справки из банка об оборотах денежных средств по счетам заявителя в течение месяца, предшествующего месяцу подачи заявки, и остатке денежных средств на счетах заявителя;</w:t>
      </w:r>
    </w:p>
    <w:p w14:paraId="662416CE" w14:textId="1BEBC2E2" w:rsidR="00A66762" w:rsidRPr="00183B6F" w:rsidRDefault="00CF28EB" w:rsidP="002F545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66762" w:rsidRPr="00183B6F">
        <w:rPr>
          <w:rFonts w:ascii="Times New Roman" w:hAnsi="Times New Roman" w:cs="Times New Roman"/>
          <w:sz w:val="24"/>
          <w:szCs w:val="24"/>
        </w:rPr>
        <w:t xml:space="preserve">договоры (копии договоров) займа, заключенные на день подачи заявки, в том числе заключенные под отлагательным условием в соответствии со </w:t>
      </w:r>
      <w:hyperlink r:id="rId17" w:history="1">
        <w:r w:rsidR="00A66762" w:rsidRPr="00183B6F">
          <w:rPr>
            <w:rFonts w:ascii="Times New Roman" w:hAnsi="Times New Roman" w:cs="Times New Roman"/>
            <w:color w:val="000000" w:themeColor="text1"/>
            <w:sz w:val="24"/>
            <w:szCs w:val="24"/>
          </w:rPr>
          <w:t>статьей 157</w:t>
        </w:r>
      </w:hyperlink>
      <w:r w:rsidR="00A66762" w:rsidRPr="00183B6F">
        <w:rPr>
          <w:rFonts w:ascii="Times New Roman" w:hAnsi="Times New Roman" w:cs="Times New Roman"/>
          <w:sz w:val="24"/>
          <w:szCs w:val="24"/>
        </w:rPr>
        <w:t xml:space="preserve"> Гражданского кодекса Российской Федерации, с приложением справки из банка об остатках денежных средств на счетах займодавцев в размере, достаточном для исполнения их обязательств по представленным договорам займа, которые не исполнены на момент подачи заявки (в случае привлечения финансовых средств по договорам займа);</w:t>
      </w:r>
    </w:p>
    <w:p w14:paraId="118BD972" w14:textId="1D1CBC1D" w:rsidR="00A66762" w:rsidRPr="00183B6F" w:rsidRDefault="00CF28EB" w:rsidP="002F5453">
      <w:pPr>
        <w:pStyle w:val="ConsPlusNormal"/>
        <w:ind w:firstLine="709"/>
        <w:jc w:val="both"/>
        <w:rPr>
          <w:rFonts w:ascii="Times New Roman" w:hAnsi="Times New Roman" w:cs="Times New Roman"/>
          <w:sz w:val="24"/>
          <w:szCs w:val="24"/>
        </w:rPr>
      </w:pPr>
      <w:bookmarkStart w:id="15" w:name="P177"/>
      <w:bookmarkEnd w:id="15"/>
      <w:r>
        <w:rPr>
          <w:rFonts w:ascii="Times New Roman" w:hAnsi="Times New Roman" w:cs="Times New Roman"/>
          <w:sz w:val="24"/>
          <w:szCs w:val="24"/>
        </w:rPr>
        <w:t xml:space="preserve">- </w:t>
      </w:r>
      <w:r w:rsidR="00A66762" w:rsidRPr="00183B6F">
        <w:rPr>
          <w:rFonts w:ascii="Times New Roman" w:hAnsi="Times New Roman" w:cs="Times New Roman"/>
          <w:sz w:val="24"/>
          <w:szCs w:val="24"/>
        </w:rPr>
        <w:t xml:space="preserve">кредитные договоры (копии кредитных договоров), заключенные на день подачи заявки, в том числе заключенные под отлагательным условием в соответствии со </w:t>
      </w:r>
      <w:hyperlink r:id="rId18" w:history="1">
        <w:r w:rsidR="00A66762" w:rsidRPr="00183B6F">
          <w:rPr>
            <w:rFonts w:ascii="Times New Roman" w:hAnsi="Times New Roman" w:cs="Times New Roman"/>
            <w:color w:val="000000" w:themeColor="text1"/>
            <w:sz w:val="24"/>
            <w:szCs w:val="24"/>
          </w:rPr>
          <w:t>статьей 157</w:t>
        </w:r>
      </w:hyperlink>
      <w:r w:rsidR="00A66762" w:rsidRPr="00183B6F">
        <w:rPr>
          <w:rFonts w:ascii="Times New Roman" w:hAnsi="Times New Roman" w:cs="Times New Roman"/>
          <w:sz w:val="24"/>
          <w:szCs w:val="24"/>
        </w:rPr>
        <w:t xml:space="preserve"> Гражданского кодекса Российской Федерации (в случае привлечения финансовых средств по договорам кредита). При этом сумма финансовых средств, которыми обладает или будет обладать заявитель, должна быть подтверждена в размере не менее двойного минимального (стартового) размера разового платежа за пользование недрами, установленного порядком и условиями проведения аукциона;</w:t>
      </w:r>
    </w:p>
    <w:p w14:paraId="3D21A083" w14:textId="77777777" w:rsidR="00A66762" w:rsidRPr="00183B6F" w:rsidRDefault="00A66762" w:rsidP="002F5453">
      <w:pPr>
        <w:pStyle w:val="ConsPlusNormal"/>
        <w:ind w:firstLine="709"/>
        <w:jc w:val="both"/>
        <w:rPr>
          <w:rFonts w:ascii="Times New Roman" w:hAnsi="Times New Roman" w:cs="Times New Roman"/>
          <w:sz w:val="24"/>
          <w:szCs w:val="24"/>
        </w:rPr>
      </w:pPr>
      <w:bookmarkStart w:id="16" w:name="P178"/>
      <w:bookmarkEnd w:id="16"/>
      <w:r w:rsidRPr="00183B6F">
        <w:rPr>
          <w:rFonts w:ascii="Times New Roman" w:hAnsi="Times New Roman" w:cs="Times New Roman"/>
          <w:sz w:val="24"/>
          <w:szCs w:val="24"/>
        </w:rPr>
        <w:t>ж) данные о том, что заявитель обладает или будет обладать квалифицированными специалистами и техническими средствами, необходимыми для эффективного и безопасного осуществления пользования недрами:</w:t>
      </w:r>
    </w:p>
    <w:p w14:paraId="4E17A0F9" w14:textId="4EB2B924" w:rsidR="00A66762" w:rsidRPr="00183B6F" w:rsidRDefault="00CF28EB" w:rsidP="002F545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66762" w:rsidRPr="00183B6F">
        <w:rPr>
          <w:rFonts w:ascii="Times New Roman" w:hAnsi="Times New Roman" w:cs="Times New Roman"/>
          <w:sz w:val="24"/>
          <w:szCs w:val="24"/>
        </w:rPr>
        <w:t>перечень квалифицированных специалистов, являющихся сотрудниками заявителя, а также квалифицированных специалистов юридических и физических лиц, привлекаемых для осуществления пользования участком недр (в случае если осуществление отдельных видов деятельности, связанных с пользованием участком недр, планируется осуществлять с привлечением юридических или физических лиц), с приложением штатных расписаний заявителя и (или) юридических лиц, индивидуальных предпринимателей, привлекаемых для осуществления пользования участком недр, подтверждающих наличие квалифицированных специалистов, необходимых для эффективного и безопасного осуществления пользования участком недр. В перечне квалифицированных специалистов указываются фамилия, имя, отчество (при наличии), должность, квалификация каждого специалиста, реквизиты трудового или гражданско-правового договора, заключенного со специалистом, и информация о том, является ли специалист сотрудником заявителя или сотрудником юридического лица, индивидуального предпринимателя, привлекаемого для осуществления пользования участком недр;</w:t>
      </w:r>
    </w:p>
    <w:p w14:paraId="7B87530F" w14:textId="6891863F" w:rsidR="00A66762" w:rsidRPr="00183B6F" w:rsidRDefault="00D61DD9" w:rsidP="002F545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66762" w:rsidRPr="00183B6F">
        <w:rPr>
          <w:rFonts w:ascii="Times New Roman" w:hAnsi="Times New Roman" w:cs="Times New Roman"/>
          <w:sz w:val="24"/>
          <w:szCs w:val="24"/>
        </w:rPr>
        <w:t xml:space="preserve">перечень технических средств заявителя, а также технических средств юридических и физических лиц, привлекаемых для осуществления пользования участком недр (в случае если осуществление отдельных видов деятельности, связанных с пользованием участком недр, планируется осуществлять с привлечением юридических или физических лиц), с приложением данных регистров бухгалтерского учета, отражающих информацию по основным средствам заявителя и (или) юридических лиц, привлекаемых для осуществления пользования участком недр, подтверждающую наличие технических средств, необходимых для эффективного и безопасного осуществления пользования участком недр. В перечне технических средств указываются наименования технических средств, их количество, заводские, инвентарные или регистрационные номера, реквизиты документов, подтверждающих нахождение таких технических средств во владении и пользовании заявителя и (или) юридического, физического лица, привлекаемого для </w:t>
      </w:r>
      <w:r w:rsidR="00A66762" w:rsidRPr="00183B6F">
        <w:rPr>
          <w:rFonts w:ascii="Times New Roman" w:hAnsi="Times New Roman" w:cs="Times New Roman"/>
          <w:sz w:val="24"/>
          <w:szCs w:val="24"/>
        </w:rPr>
        <w:lastRenderedPageBreak/>
        <w:t>осуществления пользования участком недр;</w:t>
      </w:r>
    </w:p>
    <w:p w14:paraId="118A6827" w14:textId="4A27F2CC" w:rsidR="00A66762" w:rsidRPr="00183B6F" w:rsidRDefault="00D61DD9" w:rsidP="002F545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66762" w:rsidRPr="00183B6F">
        <w:rPr>
          <w:rFonts w:ascii="Times New Roman" w:hAnsi="Times New Roman" w:cs="Times New Roman"/>
          <w:sz w:val="24"/>
          <w:szCs w:val="24"/>
        </w:rPr>
        <w:t xml:space="preserve">копии договоров с юридическими и физическими лицами, привлекаемыми для осуществления пользования участком недр, в том числе заключенные под отлагательным условием в соответствии со </w:t>
      </w:r>
      <w:hyperlink r:id="rId19" w:history="1">
        <w:r w:rsidR="00A66762" w:rsidRPr="00183B6F">
          <w:rPr>
            <w:rFonts w:ascii="Times New Roman" w:hAnsi="Times New Roman" w:cs="Times New Roman"/>
            <w:color w:val="000000" w:themeColor="text1"/>
            <w:sz w:val="24"/>
            <w:szCs w:val="24"/>
          </w:rPr>
          <w:t>статьей 157</w:t>
        </w:r>
      </w:hyperlink>
      <w:r w:rsidR="00A66762" w:rsidRPr="00183B6F">
        <w:rPr>
          <w:rFonts w:ascii="Times New Roman" w:hAnsi="Times New Roman" w:cs="Times New Roman"/>
          <w:sz w:val="24"/>
          <w:szCs w:val="24"/>
        </w:rPr>
        <w:t xml:space="preserve"> Гражданского кодекса Российской Федерации (в случае если осуществление отдельных видов деятельности, связанных с пользованием участком недр, планируется проводить с привлечением юридических или физических лиц);</w:t>
      </w:r>
    </w:p>
    <w:p w14:paraId="05CA63D5" w14:textId="77777777" w:rsidR="00A66762" w:rsidRPr="00183B6F" w:rsidRDefault="00A66762" w:rsidP="002F5453">
      <w:pPr>
        <w:pStyle w:val="ConsPlusNormal"/>
        <w:ind w:firstLine="709"/>
        <w:jc w:val="both"/>
        <w:rPr>
          <w:rFonts w:ascii="Times New Roman" w:hAnsi="Times New Roman" w:cs="Times New Roman"/>
          <w:sz w:val="24"/>
          <w:szCs w:val="24"/>
        </w:rPr>
      </w:pPr>
      <w:r w:rsidRPr="00183B6F">
        <w:rPr>
          <w:rFonts w:ascii="Times New Roman" w:hAnsi="Times New Roman" w:cs="Times New Roman"/>
          <w:sz w:val="24"/>
          <w:szCs w:val="24"/>
        </w:rPr>
        <w:t>з) справка с описанием технологии проведения работ, которые будут осуществляться на участке недр, подписанная заявителем или лицом, имеющим право действовать от имени заявителя;</w:t>
      </w:r>
    </w:p>
    <w:p w14:paraId="6DF562CE" w14:textId="580FF691" w:rsidR="001450CE" w:rsidRPr="00183B6F" w:rsidRDefault="00A66762" w:rsidP="002F5453">
      <w:pPr>
        <w:pStyle w:val="ConsPlusNormal"/>
        <w:ind w:firstLine="709"/>
        <w:jc w:val="both"/>
        <w:rPr>
          <w:rFonts w:ascii="Times New Roman" w:hAnsi="Times New Roman" w:cs="Times New Roman"/>
          <w:sz w:val="24"/>
          <w:szCs w:val="24"/>
        </w:rPr>
      </w:pPr>
      <w:bookmarkStart w:id="17" w:name="P183"/>
      <w:bookmarkEnd w:id="17"/>
      <w:r w:rsidRPr="00183B6F">
        <w:rPr>
          <w:rFonts w:ascii="Times New Roman" w:hAnsi="Times New Roman" w:cs="Times New Roman"/>
          <w:sz w:val="24"/>
          <w:szCs w:val="24"/>
        </w:rPr>
        <w:t xml:space="preserve">и) перечень лицензий на осуществление отдельных видов деятельности, необходимых для осуществления пользования участком недр в соответствии с планируемой технологией проведения работ и предусмотренных Федеральным </w:t>
      </w:r>
      <w:hyperlink r:id="rId20" w:history="1">
        <w:r w:rsidRPr="00183B6F">
          <w:rPr>
            <w:rFonts w:ascii="Times New Roman" w:hAnsi="Times New Roman" w:cs="Times New Roman"/>
            <w:color w:val="000000" w:themeColor="text1"/>
            <w:sz w:val="24"/>
            <w:szCs w:val="24"/>
          </w:rPr>
          <w:t>законом</w:t>
        </w:r>
      </w:hyperlink>
      <w:r w:rsidRPr="00183B6F">
        <w:rPr>
          <w:rFonts w:ascii="Times New Roman" w:hAnsi="Times New Roman" w:cs="Times New Roman"/>
          <w:sz w:val="24"/>
          <w:szCs w:val="24"/>
        </w:rPr>
        <w:t xml:space="preserve"> "О лицензировании отдельных видов деятельности" в отношении заявителя, а также привлеченных им юридических и физических лиц (в случае если осуществление отдельных видов деятельности, связанных с пользованием участком недр, планируется осуществлять с привлечением юридических или физических лиц). В этом перечне указываются регистрационные номера лицензий и даты их предоставления.</w:t>
      </w:r>
    </w:p>
    <w:p w14:paraId="79DC719E" w14:textId="77777777" w:rsidR="006D7B92" w:rsidRPr="00183B6F" w:rsidRDefault="006D7B92" w:rsidP="00A66762">
      <w:pPr>
        <w:pStyle w:val="2"/>
        <w:shd w:val="clear" w:color="auto" w:fill="auto"/>
        <w:tabs>
          <w:tab w:val="left" w:pos="568"/>
          <w:tab w:val="left" w:pos="1276"/>
        </w:tabs>
        <w:spacing w:after="0"/>
        <w:ind w:firstLine="709"/>
        <w:jc w:val="both"/>
        <w:rPr>
          <w:sz w:val="24"/>
          <w:szCs w:val="24"/>
        </w:rPr>
      </w:pPr>
      <w:r w:rsidRPr="00183B6F">
        <w:rPr>
          <w:sz w:val="24"/>
          <w:szCs w:val="24"/>
        </w:rPr>
        <w:t>Документы, составленные на иностранном языке, принимаются с переводом на русский язык, нотариально засвидетельствованным в соответствии с законодательством Российской Федерации о нотариате.</w:t>
      </w:r>
    </w:p>
    <w:p w14:paraId="18FFB31C" w14:textId="5C87AFF0" w:rsidR="006D7B92" w:rsidRPr="00183B6F" w:rsidRDefault="006D7B92" w:rsidP="00A66762">
      <w:pPr>
        <w:pStyle w:val="2"/>
        <w:shd w:val="clear" w:color="auto" w:fill="auto"/>
        <w:tabs>
          <w:tab w:val="left" w:pos="1276"/>
        </w:tabs>
        <w:spacing w:after="0"/>
        <w:ind w:right="40" w:firstLine="709"/>
        <w:jc w:val="both"/>
        <w:rPr>
          <w:sz w:val="24"/>
          <w:szCs w:val="24"/>
        </w:rPr>
      </w:pPr>
      <w:r w:rsidRPr="00183B6F">
        <w:rPr>
          <w:sz w:val="24"/>
          <w:szCs w:val="24"/>
        </w:rPr>
        <w:t>Документы, подтверждающие наличие квалифицированных специалистов, необходимых финансовых и технических средств и соответствующих лицензий для эффективного и безопасного осуществления пользования участком недр, предусмотренные подпунктами «е», «ж» и «и» п. 3 настоящих Требований, действуют в течение календарного года, за исключением документов, предусмотренных абзацами</w:t>
      </w:r>
      <w:r w:rsidR="00A66762" w:rsidRPr="00183B6F">
        <w:rPr>
          <w:sz w:val="24"/>
          <w:szCs w:val="24"/>
        </w:rPr>
        <w:t xml:space="preserve"> 3</w:t>
      </w:r>
      <w:r w:rsidRPr="00183B6F">
        <w:rPr>
          <w:sz w:val="24"/>
          <w:szCs w:val="24"/>
        </w:rPr>
        <w:t xml:space="preserve">- 5 </w:t>
      </w:r>
      <w:proofErr w:type="spellStart"/>
      <w:r w:rsidRPr="00183B6F">
        <w:rPr>
          <w:sz w:val="24"/>
          <w:szCs w:val="24"/>
        </w:rPr>
        <w:t>пп</w:t>
      </w:r>
      <w:proofErr w:type="spellEnd"/>
      <w:r w:rsidRPr="00183B6F">
        <w:rPr>
          <w:sz w:val="24"/>
          <w:szCs w:val="24"/>
        </w:rPr>
        <w:t xml:space="preserve">. «е» п. 3 </w:t>
      </w:r>
      <w:r w:rsidR="00B06ACE">
        <w:rPr>
          <w:sz w:val="24"/>
          <w:szCs w:val="24"/>
        </w:rPr>
        <w:t xml:space="preserve">настоящих </w:t>
      </w:r>
      <w:r w:rsidR="00B06ACE" w:rsidRPr="00B06ACE">
        <w:rPr>
          <w:color w:val="auto"/>
          <w:sz w:val="24"/>
          <w:szCs w:val="24"/>
        </w:rPr>
        <w:t>Требований к аукционной документации</w:t>
      </w:r>
      <w:r w:rsidRPr="00183B6F">
        <w:rPr>
          <w:sz w:val="24"/>
          <w:szCs w:val="24"/>
        </w:rPr>
        <w:t>.</w:t>
      </w:r>
    </w:p>
    <w:p w14:paraId="248704A0" w14:textId="18896D9D" w:rsidR="006D7B92" w:rsidRPr="00183B6F" w:rsidRDefault="006D7B92" w:rsidP="00466C2A">
      <w:pPr>
        <w:pStyle w:val="2"/>
        <w:numPr>
          <w:ilvl w:val="0"/>
          <w:numId w:val="17"/>
        </w:numPr>
        <w:shd w:val="clear" w:color="auto" w:fill="auto"/>
        <w:tabs>
          <w:tab w:val="left" w:pos="1134"/>
        </w:tabs>
        <w:spacing w:after="0"/>
        <w:ind w:left="40" w:right="40" w:firstLine="811"/>
        <w:jc w:val="both"/>
        <w:rPr>
          <w:sz w:val="24"/>
          <w:szCs w:val="24"/>
        </w:rPr>
      </w:pPr>
      <w:r w:rsidRPr="00183B6F">
        <w:rPr>
          <w:sz w:val="24"/>
          <w:szCs w:val="24"/>
        </w:rPr>
        <w:t>Подавая заявку, Заявитель соглашается с положениями, приведенными в решении о проведении Аукциона, порядком и условиями проведения Аукциона, настоящими требованиями к аукционной документации, со включением условий пользования участком недр, предусмотренных порядком и условиями проведения Аукциона, в лицензию на пользование недрами, а также со включением сведений, предусмотренных ч. 1 ст. 14.1 Закона Российской Федерации «О недрах», в реестр недобросовестных участников аукционов на право пользования участками недр в случае признания Заявителя победителем аукциона и неуплаты им в срок, установленный</w:t>
      </w:r>
      <w:r w:rsidR="0048599C" w:rsidRPr="00183B6F">
        <w:rPr>
          <w:sz w:val="24"/>
          <w:szCs w:val="24"/>
        </w:rPr>
        <w:t xml:space="preserve">   частью </w:t>
      </w:r>
      <w:r w:rsidRPr="00183B6F">
        <w:rPr>
          <w:sz w:val="24"/>
          <w:szCs w:val="24"/>
        </w:rPr>
        <w:t>4 ст</w:t>
      </w:r>
      <w:r w:rsidR="0048599C" w:rsidRPr="00183B6F">
        <w:rPr>
          <w:sz w:val="24"/>
          <w:szCs w:val="24"/>
        </w:rPr>
        <w:t>атьи</w:t>
      </w:r>
      <w:r w:rsidRPr="00183B6F">
        <w:rPr>
          <w:sz w:val="24"/>
          <w:szCs w:val="24"/>
        </w:rPr>
        <w:t xml:space="preserve"> 40 Закона Российской Федерации «О недрах», и (или) в размере, установленном протоколом о результатах аукциона, окончательного размера разового платежа за пользование недрами.</w:t>
      </w:r>
    </w:p>
    <w:p w14:paraId="6AC94497" w14:textId="07E52EAC" w:rsidR="006D7B92" w:rsidRPr="00183B6F" w:rsidRDefault="006D7B92" w:rsidP="00395227">
      <w:pPr>
        <w:pStyle w:val="2"/>
        <w:shd w:val="clear" w:color="auto" w:fill="auto"/>
        <w:spacing w:after="0"/>
        <w:ind w:left="40" w:right="40" w:firstLine="811"/>
        <w:jc w:val="both"/>
        <w:rPr>
          <w:sz w:val="24"/>
          <w:szCs w:val="24"/>
        </w:rPr>
      </w:pPr>
      <w:r w:rsidRPr="00183B6F">
        <w:rPr>
          <w:sz w:val="24"/>
          <w:szCs w:val="24"/>
        </w:rPr>
        <w:t xml:space="preserve">Заявитель уведомлен об обработке </w:t>
      </w:r>
      <w:r w:rsidR="00B41657">
        <w:rPr>
          <w:sz w:val="24"/>
          <w:szCs w:val="24"/>
        </w:rPr>
        <w:t>Департаментом Смоленской области по природным ресурсам и экологии</w:t>
      </w:r>
      <w:r w:rsidRPr="00183B6F">
        <w:rPr>
          <w:sz w:val="24"/>
          <w:szCs w:val="24"/>
        </w:rPr>
        <w:t>, персональных данных Заявителя в соответствии с пунктами 2, 4 части 1 статьи 6 Федерального закона от 27 июля 2006 г. № 152-ФЗ «О персональных данных», в целях, связанных с организацией и проведением Аукциона, в том числе, публикацией протокола рассмотрения заявок на участие в Аукционе, протокола о результатах Аукциона, хранением и обработкой данных, связанных с проведением аукциона, в государственных информационных системах.</w:t>
      </w:r>
    </w:p>
    <w:p w14:paraId="46594639" w14:textId="77777777" w:rsidR="006D7B92" w:rsidRPr="00183B6F" w:rsidRDefault="006D7B92" w:rsidP="00395227">
      <w:pPr>
        <w:pStyle w:val="2"/>
        <w:numPr>
          <w:ilvl w:val="0"/>
          <w:numId w:val="17"/>
        </w:numPr>
        <w:shd w:val="clear" w:color="auto" w:fill="auto"/>
        <w:tabs>
          <w:tab w:val="left" w:pos="1276"/>
        </w:tabs>
        <w:spacing w:after="0"/>
        <w:ind w:left="40" w:right="40" w:firstLine="811"/>
        <w:jc w:val="both"/>
        <w:rPr>
          <w:sz w:val="24"/>
          <w:szCs w:val="24"/>
        </w:rPr>
      </w:pPr>
      <w:r w:rsidRPr="00183B6F">
        <w:rPr>
          <w:sz w:val="24"/>
          <w:szCs w:val="24"/>
        </w:rPr>
        <w:t>Одно лицо имеет право подать только одну заявку на участие в Аукционе, за исключением случая отзыва первоначальной заявки и последующей подачи новой заявки.</w:t>
      </w:r>
    </w:p>
    <w:p w14:paraId="69E7CBCD" w14:textId="77777777" w:rsidR="006D7B92" w:rsidRPr="00183B6F" w:rsidRDefault="006D7B92" w:rsidP="00395227">
      <w:pPr>
        <w:pStyle w:val="2"/>
        <w:numPr>
          <w:ilvl w:val="0"/>
          <w:numId w:val="17"/>
        </w:numPr>
        <w:shd w:val="clear" w:color="auto" w:fill="auto"/>
        <w:tabs>
          <w:tab w:val="left" w:pos="1276"/>
        </w:tabs>
        <w:spacing w:after="0"/>
        <w:ind w:left="40" w:right="40" w:firstLine="811"/>
        <w:jc w:val="both"/>
        <w:rPr>
          <w:sz w:val="24"/>
          <w:szCs w:val="24"/>
        </w:rPr>
      </w:pPr>
      <w:r w:rsidRPr="00183B6F">
        <w:rPr>
          <w:sz w:val="24"/>
          <w:szCs w:val="24"/>
        </w:rPr>
        <w:t>Прием заявки и прилагаемых к ней документов осуществляется в сроки, установленные порядком и условиями проведения Аукциона.</w:t>
      </w:r>
    </w:p>
    <w:p w14:paraId="7C82622B" w14:textId="77777777" w:rsidR="006D7B92" w:rsidRPr="00183B6F" w:rsidRDefault="006D7B92" w:rsidP="00395227">
      <w:pPr>
        <w:pStyle w:val="2"/>
        <w:numPr>
          <w:ilvl w:val="0"/>
          <w:numId w:val="17"/>
        </w:numPr>
        <w:shd w:val="clear" w:color="auto" w:fill="auto"/>
        <w:tabs>
          <w:tab w:val="left" w:pos="1276"/>
        </w:tabs>
        <w:spacing w:after="0"/>
        <w:ind w:left="40" w:right="40" w:firstLine="811"/>
        <w:jc w:val="both"/>
        <w:rPr>
          <w:sz w:val="24"/>
          <w:szCs w:val="24"/>
        </w:rPr>
      </w:pPr>
      <w:r w:rsidRPr="00183B6F">
        <w:rPr>
          <w:sz w:val="24"/>
          <w:szCs w:val="24"/>
        </w:rPr>
        <w:t>Заявитель вправе не позднее дня окончания срока подачи заявок отозвать заявку путем направления уведомления об ее отзыве оператору электронной площадки.</w:t>
      </w:r>
    </w:p>
    <w:p w14:paraId="30FCFEA3" w14:textId="01A146B9" w:rsidR="006D7B92" w:rsidRDefault="006D7B92" w:rsidP="00395227">
      <w:pPr>
        <w:pStyle w:val="2"/>
        <w:shd w:val="clear" w:color="auto" w:fill="auto"/>
        <w:ind w:right="20" w:firstLine="811"/>
        <w:jc w:val="both"/>
        <w:rPr>
          <w:sz w:val="24"/>
          <w:szCs w:val="24"/>
        </w:rPr>
      </w:pPr>
      <w:r w:rsidRPr="00183B6F">
        <w:rPr>
          <w:sz w:val="24"/>
          <w:szCs w:val="24"/>
        </w:rPr>
        <w:t>Изменение заявки и прилагаемых к ней документов допускается путем подачи Заявителем новой заявки в установленные порядком и условиями проведения Аукциона сроки подачи заявки, при этом первоначальная заявка должна быть отозвана.</w:t>
      </w:r>
    </w:p>
    <w:p w14:paraId="2322D9C9" w14:textId="77777777" w:rsidR="00AB2F64" w:rsidRPr="00183B6F" w:rsidRDefault="00AB2F64" w:rsidP="00395227">
      <w:pPr>
        <w:pStyle w:val="2"/>
        <w:shd w:val="clear" w:color="auto" w:fill="auto"/>
        <w:ind w:right="20" w:firstLine="811"/>
        <w:jc w:val="both"/>
        <w:rPr>
          <w:sz w:val="24"/>
          <w:szCs w:val="24"/>
        </w:rPr>
      </w:pPr>
    </w:p>
    <w:p w14:paraId="74C18628" w14:textId="1700C45E" w:rsidR="00DA246D" w:rsidRPr="00133423" w:rsidRDefault="00DA246D" w:rsidP="00395227">
      <w:pPr>
        <w:pStyle w:val="2"/>
        <w:shd w:val="clear" w:color="auto" w:fill="auto"/>
        <w:ind w:right="20" w:firstLine="811"/>
        <w:jc w:val="both"/>
        <w:rPr>
          <w:i/>
          <w:iCs/>
          <w:color w:val="auto"/>
          <w:sz w:val="24"/>
          <w:szCs w:val="24"/>
        </w:rPr>
      </w:pPr>
      <w:r w:rsidRPr="00133423">
        <w:rPr>
          <w:i/>
          <w:iCs/>
          <w:sz w:val="24"/>
          <w:szCs w:val="24"/>
        </w:rPr>
        <w:lastRenderedPageBreak/>
        <w:t>Требования к содержанию заявки, форме заявки, составу документов, прилагаемых к заявке, и к их содержанию на участие в аукционе на право пользования участком недр местного значения установлены Правилами проведения аукциона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 в электронной форме, утвержденными постановлением Правительства Российской Федерации</w:t>
      </w:r>
      <w:r w:rsidR="00236836" w:rsidRPr="00133423">
        <w:rPr>
          <w:i/>
          <w:iCs/>
          <w:sz w:val="24"/>
          <w:szCs w:val="24"/>
        </w:rPr>
        <w:t xml:space="preserve"> </w:t>
      </w:r>
      <w:r w:rsidRPr="00133423">
        <w:rPr>
          <w:i/>
          <w:iCs/>
          <w:sz w:val="24"/>
          <w:szCs w:val="24"/>
        </w:rPr>
        <w:t xml:space="preserve">от 28.12.2021 № 2499. </w:t>
      </w:r>
    </w:p>
    <w:p w14:paraId="3F44AFA8" w14:textId="77777777" w:rsidR="006D7B92" w:rsidRPr="00183B6F" w:rsidRDefault="006D7B92" w:rsidP="00D536F1">
      <w:pPr>
        <w:pStyle w:val="2"/>
        <w:shd w:val="clear" w:color="auto" w:fill="auto"/>
        <w:ind w:left="3440" w:right="20" w:firstLine="0"/>
        <w:rPr>
          <w:color w:val="auto"/>
          <w:sz w:val="24"/>
          <w:szCs w:val="24"/>
        </w:rPr>
      </w:pPr>
    </w:p>
    <w:p w14:paraId="49139513" w14:textId="77777777" w:rsidR="006D7B92" w:rsidRPr="00183B6F" w:rsidRDefault="006D7B92" w:rsidP="00D536F1">
      <w:pPr>
        <w:pStyle w:val="2"/>
        <w:shd w:val="clear" w:color="auto" w:fill="auto"/>
        <w:ind w:left="3440" w:right="20" w:firstLine="0"/>
        <w:rPr>
          <w:color w:val="auto"/>
          <w:sz w:val="24"/>
          <w:szCs w:val="24"/>
        </w:rPr>
      </w:pPr>
    </w:p>
    <w:p w14:paraId="0F4AD9F7" w14:textId="77777777" w:rsidR="006D7B92" w:rsidRPr="00183B6F" w:rsidRDefault="006D7B92" w:rsidP="00D536F1">
      <w:pPr>
        <w:pStyle w:val="2"/>
        <w:shd w:val="clear" w:color="auto" w:fill="auto"/>
        <w:ind w:left="3440" w:right="20" w:firstLine="0"/>
        <w:rPr>
          <w:color w:val="auto"/>
          <w:sz w:val="24"/>
          <w:szCs w:val="24"/>
        </w:rPr>
      </w:pPr>
    </w:p>
    <w:p w14:paraId="459886F6" w14:textId="77777777" w:rsidR="006D7B92" w:rsidRPr="00183B6F" w:rsidRDefault="006D7B92" w:rsidP="00D536F1">
      <w:pPr>
        <w:pStyle w:val="2"/>
        <w:shd w:val="clear" w:color="auto" w:fill="auto"/>
        <w:ind w:left="3440" w:right="20" w:firstLine="0"/>
        <w:rPr>
          <w:color w:val="auto"/>
          <w:sz w:val="24"/>
          <w:szCs w:val="24"/>
        </w:rPr>
      </w:pPr>
    </w:p>
    <w:p w14:paraId="077E67FB" w14:textId="77777777" w:rsidR="006D7B92" w:rsidRPr="00183B6F" w:rsidRDefault="006D7B92" w:rsidP="00D536F1">
      <w:pPr>
        <w:pStyle w:val="2"/>
        <w:shd w:val="clear" w:color="auto" w:fill="auto"/>
        <w:ind w:left="3440" w:right="20" w:firstLine="0"/>
        <w:rPr>
          <w:color w:val="auto"/>
          <w:sz w:val="24"/>
          <w:szCs w:val="24"/>
        </w:rPr>
      </w:pPr>
    </w:p>
    <w:p w14:paraId="1767CF25" w14:textId="77777777" w:rsidR="006D7B92" w:rsidRPr="00183B6F" w:rsidRDefault="006D7B92" w:rsidP="00D536F1">
      <w:pPr>
        <w:pStyle w:val="2"/>
        <w:shd w:val="clear" w:color="auto" w:fill="auto"/>
        <w:ind w:left="3440" w:right="20" w:firstLine="0"/>
        <w:rPr>
          <w:color w:val="auto"/>
          <w:sz w:val="24"/>
          <w:szCs w:val="24"/>
        </w:rPr>
      </w:pPr>
    </w:p>
    <w:p w14:paraId="04827272" w14:textId="77777777" w:rsidR="006D7B92" w:rsidRPr="00183B6F" w:rsidRDefault="006D7B92" w:rsidP="00D536F1">
      <w:pPr>
        <w:pStyle w:val="2"/>
        <w:shd w:val="clear" w:color="auto" w:fill="auto"/>
        <w:ind w:left="3440" w:right="20" w:firstLine="0"/>
        <w:rPr>
          <w:color w:val="auto"/>
          <w:sz w:val="24"/>
          <w:szCs w:val="24"/>
        </w:rPr>
      </w:pPr>
    </w:p>
    <w:p w14:paraId="1B6D3524" w14:textId="77777777" w:rsidR="006D7B92" w:rsidRPr="00183B6F" w:rsidRDefault="006D7B92" w:rsidP="00D536F1">
      <w:pPr>
        <w:pStyle w:val="2"/>
        <w:shd w:val="clear" w:color="auto" w:fill="auto"/>
        <w:ind w:left="3440" w:right="20" w:firstLine="0"/>
        <w:rPr>
          <w:color w:val="auto"/>
          <w:sz w:val="24"/>
          <w:szCs w:val="24"/>
        </w:rPr>
      </w:pPr>
    </w:p>
    <w:p w14:paraId="479C629F" w14:textId="77777777" w:rsidR="006D7B92" w:rsidRPr="00183B6F" w:rsidRDefault="006D7B92" w:rsidP="00D536F1">
      <w:pPr>
        <w:pStyle w:val="2"/>
        <w:shd w:val="clear" w:color="auto" w:fill="auto"/>
        <w:ind w:left="3440" w:right="20" w:firstLine="0"/>
        <w:rPr>
          <w:color w:val="auto"/>
          <w:sz w:val="24"/>
          <w:szCs w:val="24"/>
        </w:rPr>
      </w:pPr>
    </w:p>
    <w:p w14:paraId="55803E9C" w14:textId="137A0E7C" w:rsidR="007C232E" w:rsidRDefault="007C232E" w:rsidP="00D536F1">
      <w:pPr>
        <w:pStyle w:val="2"/>
        <w:shd w:val="clear" w:color="auto" w:fill="auto"/>
        <w:ind w:left="3440" w:right="20" w:firstLine="0"/>
        <w:rPr>
          <w:color w:val="auto"/>
          <w:sz w:val="24"/>
          <w:szCs w:val="24"/>
        </w:rPr>
      </w:pPr>
    </w:p>
    <w:p w14:paraId="4C8A77B3" w14:textId="771EE0E5" w:rsidR="00F371BF" w:rsidRDefault="00F371BF" w:rsidP="00D536F1">
      <w:pPr>
        <w:pStyle w:val="2"/>
        <w:shd w:val="clear" w:color="auto" w:fill="auto"/>
        <w:ind w:left="3440" w:right="20" w:firstLine="0"/>
        <w:rPr>
          <w:color w:val="auto"/>
          <w:sz w:val="24"/>
          <w:szCs w:val="24"/>
        </w:rPr>
      </w:pPr>
    </w:p>
    <w:p w14:paraId="76A6AD58" w14:textId="7355086B" w:rsidR="00F371BF" w:rsidRDefault="00F371BF" w:rsidP="00D536F1">
      <w:pPr>
        <w:pStyle w:val="2"/>
        <w:shd w:val="clear" w:color="auto" w:fill="auto"/>
        <w:ind w:left="3440" w:right="20" w:firstLine="0"/>
        <w:rPr>
          <w:color w:val="auto"/>
          <w:sz w:val="24"/>
          <w:szCs w:val="24"/>
        </w:rPr>
      </w:pPr>
    </w:p>
    <w:p w14:paraId="2030F007" w14:textId="1074F977" w:rsidR="00F371BF" w:rsidRDefault="00F371BF" w:rsidP="00D536F1">
      <w:pPr>
        <w:pStyle w:val="2"/>
        <w:shd w:val="clear" w:color="auto" w:fill="auto"/>
        <w:ind w:left="3440" w:right="20" w:firstLine="0"/>
        <w:rPr>
          <w:color w:val="auto"/>
          <w:sz w:val="24"/>
          <w:szCs w:val="24"/>
        </w:rPr>
      </w:pPr>
    </w:p>
    <w:p w14:paraId="7292F131" w14:textId="0A3BD007" w:rsidR="00F371BF" w:rsidRDefault="00F371BF" w:rsidP="00D536F1">
      <w:pPr>
        <w:pStyle w:val="2"/>
        <w:shd w:val="clear" w:color="auto" w:fill="auto"/>
        <w:ind w:left="3440" w:right="20" w:firstLine="0"/>
        <w:rPr>
          <w:color w:val="auto"/>
          <w:sz w:val="24"/>
          <w:szCs w:val="24"/>
        </w:rPr>
      </w:pPr>
    </w:p>
    <w:p w14:paraId="33A84D53" w14:textId="5AAB2625" w:rsidR="00F371BF" w:rsidRDefault="00F371BF" w:rsidP="00D536F1">
      <w:pPr>
        <w:pStyle w:val="2"/>
        <w:shd w:val="clear" w:color="auto" w:fill="auto"/>
        <w:ind w:left="3440" w:right="20" w:firstLine="0"/>
        <w:rPr>
          <w:color w:val="auto"/>
          <w:sz w:val="24"/>
          <w:szCs w:val="24"/>
        </w:rPr>
      </w:pPr>
    </w:p>
    <w:p w14:paraId="72E32DBC" w14:textId="105E6C67" w:rsidR="00F371BF" w:rsidRDefault="00F371BF" w:rsidP="00D536F1">
      <w:pPr>
        <w:pStyle w:val="2"/>
        <w:shd w:val="clear" w:color="auto" w:fill="auto"/>
        <w:ind w:left="3440" w:right="20" w:firstLine="0"/>
        <w:rPr>
          <w:color w:val="auto"/>
          <w:sz w:val="24"/>
          <w:szCs w:val="24"/>
        </w:rPr>
      </w:pPr>
    </w:p>
    <w:p w14:paraId="11715C80" w14:textId="44F64D00" w:rsidR="00F371BF" w:rsidRDefault="00F371BF" w:rsidP="00D536F1">
      <w:pPr>
        <w:pStyle w:val="2"/>
        <w:shd w:val="clear" w:color="auto" w:fill="auto"/>
        <w:ind w:left="3440" w:right="20" w:firstLine="0"/>
        <w:rPr>
          <w:color w:val="auto"/>
          <w:sz w:val="24"/>
          <w:szCs w:val="24"/>
        </w:rPr>
      </w:pPr>
    </w:p>
    <w:p w14:paraId="37F4E32D" w14:textId="48BBF796" w:rsidR="00F371BF" w:rsidRDefault="00F371BF" w:rsidP="00D536F1">
      <w:pPr>
        <w:pStyle w:val="2"/>
        <w:shd w:val="clear" w:color="auto" w:fill="auto"/>
        <w:ind w:left="3440" w:right="20" w:firstLine="0"/>
        <w:rPr>
          <w:color w:val="auto"/>
          <w:sz w:val="24"/>
          <w:szCs w:val="24"/>
        </w:rPr>
      </w:pPr>
    </w:p>
    <w:p w14:paraId="6E15FED8" w14:textId="5CDE9E00" w:rsidR="00F371BF" w:rsidRDefault="00F371BF" w:rsidP="00D536F1">
      <w:pPr>
        <w:pStyle w:val="2"/>
        <w:shd w:val="clear" w:color="auto" w:fill="auto"/>
        <w:ind w:left="3440" w:right="20" w:firstLine="0"/>
        <w:rPr>
          <w:color w:val="auto"/>
          <w:sz w:val="24"/>
          <w:szCs w:val="24"/>
        </w:rPr>
      </w:pPr>
    </w:p>
    <w:p w14:paraId="636057D0" w14:textId="0215C366" w:rsidR="00F371BF" w:rsidRDefault="00F371BF" w:rsidP="00D536F1">
      <w:pPr>
        <w:pStyle w:val="2"/>
        <w:shd w:val="clear" w:color="auto" w:fill="auto"/>
        <w:ind w:left="3440" w:right="20" w:firstLine="0"/>
        <w:rPr>
          <w:color w:val="auto"/>
          <w:sz w:val="24"/>
          <w:szCs w:val="24"/>
        </w:rPr>
      </w:pPr>
    </w:p>
    <w:p w14:paraId="17F5C4B3" w14:textId="4A87B3B0" w:rsidR="00F371BF" w:rsidRDefault="00F371BF" w:rsidP="00D536F1">
      <w:pPr>
        <w:pStyle w:val="2"/>
        <w:shd w:val="clear" w:color="auto" w:fill="auto"/>
        <w:ind w:left="3440" w:right="20" w:firstLine="0"/>
        <w:rPr>
          <w:color w:val="auto"/>
          <w:sz w:val="24"/>
          <w:szCs w:val="24"/>
        </w:rPr>
      </w:pPr>
    </w:p>
    <w:p w14:paraId="53053B4E" w14:textId="0AC10D69" w:rsidR="00F371BF" w:rsidRDefault="00F371BF" w:rsidP="00D536F1">
      <w:pPr>
        <w:pStyle w:val="2"/>
        <w:shd w:val="clear" w:color="auto" w:fill="auto"/>
        <w:ind w:left="3440" w:right="20" w:firstLine="0"/>
        <w:rPr>
          <w:color w:val="auto"/>
          <w:sz w:val="24"/>
          <w:szCs w:val="24"/>
        </w:rPr>
      </w:pPr>
    </w:p>
    <w:p w14:paraId="694DD3E8" w14:textId="77777777" w:rsidR="007C232E" w:rsidRPr="00183B6F" w:rsidRDefault="007C232E" w:rsidP="00D536F1">
      <w:pPr>
        <w:pStyle w:val="2"/>
        <w:shd w:val="clear" w:color="auto" w:fill="auto"/>
        <w:ind w:left="3440" w:right="20" w:firstLine="0"/>
        <w:rPr>
          <w:color w:val="auto"/>
          <w:sz w:val="24"/>
          <w:szCs w:val="24"/>
        </w:rPr>
      </w:pPr>
    </w:p>
    <w:p w14:paraId="69C75946" w14:textId="393F3568" w:rsidR="00D536F1" w:rsidRPr="00B06ACE" w:rsidRDefault="00DA246D" w:rsidP="00F371BF">
      <w:pPr>
        <w:pStyle w:val="2"/>
        <w:shd w:val="clear" w:color="auto" w:fill="auto"/>
        <w:ind w:left="5812" w:right="-140" w:firstLine="0"/>
        <w:rPr>
          <w:i/>
          <w:iCs/>
          <w:color w:val="auto"/>
          <w:sz w:val="24"/>
          <w:szCs w:val="24"/>
        </w:rPr>
      </w:pPr>
      <w:r w:rsidRPr="00B06ACE">
        <w:rPr>
          <w:i/>
          <w:iCs/>
          <w:color w:val="auto"/>
          <w:sz w:val="24"/>
          <w:szCs w:val="24"/>
        </w:rPr>
        <w:lastRenderedPageBreak/>
        <w:t>П</w:t>
      </w:r>
      <w:r w:rsidR="004E7D8E" w:rsidRPr="00B06ACE">
        <w:rPr>
          <w:i/>
          <w:iCs/>
          <w:color w:val="auto"/>
          <w:sz w:val="24"/>
          <w:szCs w:val="24"/>
        </w:rPr>
        <w:t xml:space="preserve">риложение </w:t>
      </w:r>
      <w:bookmarkStart w:id="18" w:name="bookmark13"/>
      <w:r w:rsidR="00D536F1" w:rsidRPr="00B06ACE">
        <w:rPr>
          <w:i/>
          <w:iCs/>
          <w:color w:val="auto"/>
          <w:sz w:val="24"/>
          <w:szCs w:val="24"/>
        </w:rPr>
        <w:t xml:space="preserve">к </w:t>
      </w:r>
      <w:r w:rsidR="001A78CC" w:rsidRPr="00B06ACE">
        <w:rPr>
          <w:i/>
          <w:iCs/>
          <w:color w:val="auto"/>
          <w:sz w:val="24"/>
          <w:szCs w:val="24"/>
        </w:rPr>
        <w:t xml:space="preserve">Требованиям к аукционной документации  </w:t>
      </w:r>
    </w:p>
    <w:p w14:paraId="1FB8C526" w14:textId="77777777" w:rsidR="00D536F1" w:rsidRPr="00183B6F" w:rsidRDefault="00D536F1" w:rsidP="00D536F1">
      <w:pPr>
        <w:pStyle w:val="2"/>
        <w:shd w:val="clear" w:color="auto" w:fill="auto"/>
        <w:ind w:left="3440" w:right="20" w:firstLine="0"/>
        <w:rPr>
          <w:color w:val="auto"/>
          <w:sz w:val="24"/>
          <w:szCs w:val="24"/>
        </w:rPr>
      </w:pPr>
    </w:p>
    <w:p w14:paraId="0E6FF9CE" w14:textId="753AB97B" w:rsidR="00AE5C3E" w:rsidRPr="00183B6F" w:rsidRDefault="004E7D8E" w:rsidP="00CE7513">
      <w:pPr>
        <w:pStyle w:val="2"/>
        <w:shd w:val="clear" w:color="auto" w:fill="auto"/>
        <w:spacing w:after="0" w:line="240" w:lineRule="auto"/>
        <w:ind w:right="23" w:firstLine="0"/>
        <w:jc w:val="center"/>
        <w:rPr>
          <w:color w:val="auto"/>
          <w:sz w:val="24"/>
          <w:szCs w:val="24"/>
        </w:rPr>
      </w:pPr>
      <w:r w:rsidRPr="00183B6F">
        <w:rPr>
          <w:color w:val="auto"/>
          <w:sz w:val="24"/>
          <w:szCs w:val="24"/>
        </w:rPr>
        <w:t>ЗАЯВКА НА УЧАСТИЕ В АУКЦИОНЕ</w:t>
      </w:r>
      <w:bookmarkEnd w:id="18"/>
      <w:r w:rsidR="00C57CF0" w:rsidRPr="00183B6F">
        <w:rPr>
          <w:color w:val="auto"/>
          <w:sz w:val="24"/>
          <w:szCs w:val="24"/>
        </w:rPr>
        <w:t xml:space="preserve"> </w:t>
      </w:r>
      <w:r w:rsidR="00CE7513" w:rsidRPr="00183B6F">
        <w:rPr>
          <w:color w:val="auto"/>
          <w:sz w:val="24"/>
          <w:szCs w:val="24"/>
        </w:rPr>
        <w:t>В ЭЛЕКТРОННОЙ ФОРМЕ</w:t>
      </w:r>
      <w:r w:rsidR="00CE7513">
        <w:rPr>
          <w:color w:val="auto"/>
          <w:sz w:val="24"/>
          <w:szCs w:val="24"/>
        </w:rPr>
        <w:t xml:space="preserve"> </w:t>
      </w:r>
      <w:r w:rsidR="00C57CF0" w:rsidRPr="00183B6F">
        <w:rPr>
          <w:color w:val="auto"/>
          <w:sz w:val="24"/>
          <w:szCs w:val="24"/>
        </w:rPr>
        <w:t xml:space="preserve">№ ___ </w:t>
      </w:r>
    </w:p>
    <w:p w14:paraId="3339B266" w14:textId="77777777" w:rsidR="00CE7513" w:rsidRPr="00183B6F" w:rsidRDefault="00CE7513" w:rsidP="00C57CF0">
      <w:pPr>
        <w:pStyle w:val="2"/>
        <w:shd w:val="clear" w:color="auto" w:fill="auto"/>
        <w:spacing w:after="0" w:line="240" w:lineRule="auto"/>
        <w:ind w:right="23" w:firstLine="0"/>
        <w:jc w:val="center"/>
        <w:rPr>
          <w:color w:val="auto"/>
          <w:sz w:val="24"/>
          <w:szCs w:val="24"/>
        </w:rPr>
      </w:pPr>
    </w:p>
    <w:p w14:paraId="2412153D" w14:textId="0B85DB94" w:rsidR="004E2856" w:rsidRDefault="004E7D8E" w:rsidP="00CE7513">
      <w:pPr>
        <w:pStyle w:val="2"/>
        <w:shd w:val="clear" w:color="auto" w:fill="auto"/>
        <w:spacing w:after="0" w:line="240" w:lineRule="auto"/>
        <w:ind w:left="23" w:firstLine="0"/>
        <w:jc w:val="center"/>
        <w:rPr>
          <w:color w:val="auto"/>
          <w:sz w:val="24"/>
          <w:szCs w:val="24"/>
          <w:u w:val="single"/>
        </w:rPr>
      </w:pPr>
      <w:r w:rsidRPr="004E2856">
        <w:rPr>
          <w:color w:val="auto"/>
          <w:sz w:val="24"/>
          <w:szCs w:val="24"/>
        </w:rPr>
        <w:t xml:space="preserve">на право пользовании участком недр </w:t>
      </w:r>
      <w:r w:rsidR="00CB1D7B" w:rsidRPr="004E2856">
        <w:rPr>
          <w:color w:val="auto"/>
          <w:sz w:val="24"/>
          <w:szCs w:val="24"/>
        </w:rPr>
        <w:t xml:space="preserve">местного значения </w:t>
      </w:r>
      <w:r w:rsidR="004E2856">
        <w:rPr>
          <w:color w:val="auto"/>
          <w:sz w:val="24"/>
          <w:szCs w:val="24"/>
        </w:rPr>
        <w:t>в целях</w:t>
      </w:r>
    </w:p>
    <w:p w14:paraId="5DBB98FF" w14:textId="77777777" w:rsidR="004E2856" w:rsidRDefault="004E2856" w:rsidP="00525F47">
      <w:pPr>
        <w:pStyle w:val="2"/>
        <w:shd w:val="clear" w:color="auto" w:fill="auto"/>
        <w:spacing w:after="0" w:line="240" w:lineRule="auto"/>
        <w:ind w:left="23" w:firstLine="0"/>
        <w:jc w:val="center"/>
        <w:rPr>
          <w:color w:val="auto"/>
          <w:sz w:val="24"/>
          <w:szCs w:val="24"/>
          <w:u w:val="single"/>
        </w:rPr>
      </w:pPr>
    </w:p>
    <w:p w14:paraId="0A56343F" w14:textId="47E555F1" w:rsidR="004E2856" w:rsidRDefault="004E2856" w:rsidP="00CE7513">
      <w:pPr>
        <w:pStyle w:val="2"/>
        <w:pBdr>
          <w:bottom w:val="single" w:sz="4" w:space="1" w:color="auto"/>
        </w:pBdr>
        <w:shd w:val="clear" w:color="auto" w:fill="auto"/>
        <w:spacing w:after="0" w:line="240" w:lineRule="auto"/>
        <w:ind w:left="23" w:firstLine="0"/>
        <w:jc w:val="center"/>
        <w:rPr>
          <w:color w:val="auto"/>
          <w:sz w:val="24"/>
          <w:szCs w:val="24"/>
        </w:rPr>
      </w:pPr>
    </w:p>
    <w:p w14:paraId="6B961E43" w14:textId="611B65AD" w:rsidR="00AE5C3E" w:rsidRPr="00D96D04" w:rsidRDefault="004E2856" w:rsidP="00525F47">
      <w:pPr>
        <w:pStyle w:val="2"/>
        <w:shd w:val="clear" w:color="auto" w:fill="auto"/>
        <w:spacing w:after="0" w:line="240" w:lineRule="auto"/>
        <w:ind w:left="23" w:firstLine="0"/>
        <w:jc w:val="center"/>
        <w:rPr>
          <w:color w:val="auto"/>
          <w:sz w:val="18"/>
          <w:szCs w:val="18"/>
        </w:rPr>
      </w:pPr>
      <w:r w:rsidRPr="00D96D04">
        <w:rPr>
          <w:color w:val="auto"/>
          <w:sz w:val="18"/>
          <w:szCs w:val="18"/>
        </w:rPr>
        <w:t>(у</w:t>
      </w:r>
      <w:r w:rsidR="004E7D8E" w:rsidRPr="00D96D04">
        <w:rPr>
          <w:color w:val="auto"/>
          <w:sz w:val="18"/>
          <w:szCs w:val="18"/>
        </w:rPr>
        <w:t>казываются целевое назначение работ на участке недр, наименование участка недр,</w:t>
      </w:r>
      <w:r w:rsidR="00CE7513" w:rsidRPr="00D96D04">
        <w:rPr>
          <w:color w:val="auto"/>
          <w:sz w:val="18"/>
          <w:szCs w:val="18"/>
        </w:rPr>
        <w:t xml:space="preserve"> </w:t>
      </w:r>
    </w:p>
    <w:p w14:paraId="7B957552" w14:textId="77777777" w:rsidR="00CE7513" w:rsidRPr="00CE7513" w:rsidRDefault="00CE7513" w:rsidP="00CE7513">
      <w:pPr>
        <w:pStyle w:val="2"/>
        <w:pBdr>
          <w:bottom w:val="single" w:sz="4" w:space="1" w:color="auto"/>
        </w:pBdr>
        <w:shd w:val="clear" w:color="auto" w:fill="auto"/>
        <w:spacing w:after="0" w:line="240" w:lineRule="auto"/>
        <w:ind w:left="23" w:firstLine="0"/>
        <w:jc w:val="center"/>
        <w:rPr>
          <w:color w:val="auto"/>
          <w:sz w:val="20"/>
          <w:szCs w:val="20"/>
        </w:rPr>
      </w:pPr>
    </w:p>
    <w:p w14:paraId="2FC2BA95" w14:textId="77777777" w:rsidR="00CE7513" w:rsidRPr="00D96D04" w:rsidRDefault="00CE7513" w:rsidP="00CE7513">
      <w:pPr>
        <w:pStyle w:val="2"/>
        <w:shd w:val="clear" w:color="auto" w:fill="auto"/>
        <w:spacing w:after="0" w:line="240" w:lineRule="auto"/>
        <w:ind w:left="23" w:firstLine="0"/>
        <w:jc w:val="center"/>
        <w:rPr>
          <w:color w:val="auto"/>
          <w:sz w:val="18"/>
          <w:szCs w:val="18"/>
        </w:rPr>
      </w:pPr>
      <w:r w:rsidRPr="00D96D04">
        <w:rPr>
          <w:color w:val="auto"/>
          <w:sz w:val="18"/>
          <w:szCs w:val="18"/>
        </w:rPr>
        <w:t>место расположения участка недр)</w:t>
      </w:r>
    </w:p>
    <w:p w14:paraId="404BC6C7" w14:textId="3615A7FF" w:rsidR="00661269" w:rsidRDefault="00661269" w:rsidP="00661269">
      <w:pPr>
        <w:pStyle w:val="2"/>
        <w:pBdr>
          <w:bottom w:val="single" w:sz="4" w:space="1" w:color="auto"/>
        </w:pBdr>
        <w:shd w:val="clear" w:color="auto" w:fill="auto"/>
        <w:tabs>
          <w:tab w:val="left" w:leader="underscore" w:pos="9220"/>
        </w:tabs>
        <w:spacing w:after="0"/>
        <w:ind w:left="100" w:firstLine="0"/>
        <w:rPr>
          <w:color w:val="auto"/>
          <w:sz w:val="24"/>
          <w:szCs w:val="24"/>
        </w:rPr>
      </w:pPr>
    </w:p>
    <w:p w14:paraId="77DAA418" w14:textId="77777777" w:rsidR="00661269" w:rsidRPr="00183B6F" w:rsidRDefault="00661269">
      <w:pPr>
        <w:pStyle w:val="2"/>
        <w:shd w:val="clear" w:color="auto" w:fill="auto"/>
        <w:tabs>
          <w:tab w:val="left" w:leader="underscore" w:pos="9220"/>
        </w:tabs>
        <w:spacing w:after="0"/>
        <w:ind w:left="100" w:firstLine="0"/>
        <w:rPr>
          <w:color w:val="auto"/>
          <w:sz w:val="24"/>
          <w:szCs w:val="24"/>
        </w:rPr>
      </w:pPr>
    </w:p>
    <w:p w14:paraId="0A0058B4" w14:textId="492FC3ED" w:rsidR="00AE5C3E" w:rsidRPr="00183B6F" w:rsidRDefault="00525F47" w:rsidP="00661269">
      <w:pPr>
        <w:pStyle w:val="2"/>
        <w:pBdr>
          <w:bottom w:val="single" w:sz="4" w:space="1" w:color="auto"/>
        </w:pBdr>
        <w:shd w:val="clear" w:color="auto" w:fill="auto"/>
        <w:tabs>
          <w:tab w:val="left" w:leader="underscore" w:pos="9220"/>
        </w:tabs>
        <w:spacing w:after="0"/>
        <w:ind w:left="100" w:firstLine="0"/>
        <w:rPr>
          <w:color w:val="auto"/>
          <w:sz w:val="24"/>
          <w:szCs w:val="24"/>
        </w:rPr>
      </w:pPr>
      <w:r w:rsidRPr="00183B6F">
        <w:rPr>
          <w:color w:val="auto"/>
          <w:sz w:val="24"/>
          <w:szCs w:val="24"/>
        </w:rPr>
        <w:t xml:space="preserve">Заявитель </w:t>
      </w:r>
    </w:p>
    <w:p w14:paraId="1D79C00D" w14:textId="36604E62" w:rsidR="00503052" w:rsidRPr="00D96D04" w:rsidRDefault="004E7D8E" w:rsidP="00D96D04">
      <w:pPr>
        <w:pStyle w:val="2"/>
        <w:shd w:val="clear" w:color="auto" w:fill="auto"/>
        <w:spacing w:after="0" w:line="240" w:lineRule="auto"/>
        <w:ind w:right="280" w:firstLine="0"/>
        <w:jc w:val="center"/>
        <w:rPr>
          <w:color w:val="auto"/>
          <w:sz w:val="18"/>
          <w:szCs w:val="18"/>
        </w:rPr>
      </w:pPr>
      <w:r w:rsidRPr="00D96D04">
        <w:rPr>
          <w:color w:val="auto"/>
          <w:sz w:val="18"/>
          <w:szCs w:val="18"/>
        </w:rPr>
        <w:t>(полное официальное наименование заявителя и место нахождения</w:t>
      </w:r>
      <w:r w:rsidR="004D3B13" w:rsidRPr="00D96D04">
        <w:rPr>
          <w:color w:val="auto"/>
          <w:sz w:val="18"/>
          <w:szCs w:val="18"/>
        </w:rPr>
        <w:t xml:space="preserve">, почтовый и </w:t>
      </w:r>
      <w:r w:rsidR="00D96D04" w:rsidRPr="00D96D04">
        <w:rPr>
          <w:color w:val="auto"/>
          <w:sz w:val="18"/>
          <w:szCs w:val="18"/>
        </w:rPr>
        <w:t>юридический адрес -для юридического лица;</w:t>
      </w:r>
    </w:p>
    <w:p w14:paraId="1CB8E939" w14:textId="5B9E6B4D" w:rsidR="00763EC1" w:rsidRPr="00D96D04" w:rsidRDefault="00763EC1" w:rsidP="00763EC1">
      <w:pPr>
        <w:pStyle w:val="2"/>
        <w:shd w:val="clear" w:color="auto" w:fill="auto"/>
        <w:spacing w:after="0" w:line="240" w:lineRule="auto"/>
        <w:ind w:right="280" w:firstLine="0"/>
        <w:jc w:val="center"/>
        <w:rPr>
          <w:sz w:val="18"/>
          <w:szCs w:val="18"/>
        </w:rPr>
      </w:pPr>
      <w:r w:rsidRPr="00D96D04">
        <w:rPr>
          <w:color w:val="auto"/>
          <w:sz w:val="18"/>
          <w:szCs w:val="18"/>
        </w:rPr>
        <w:t>фамилия, имя, отчество (при наличии), место жительства, данные документа, удостоверяющего личность, - для</w:t>
      </w:r>
      <w:r>
        <w:rPr>
          <w:color w:val="auto"/>
          <w:sz w:val="18"/>
          <w:szCs w:val="18"/>
        </w:rPr>
        <w:t xml:space="preserve"> и</w:t>
      </w:r>
      <w:r w:rsidRPr="00D96D04">
        <w:rPr>
          <w:color w:val="auto"/>
          <w:sz w:val="18"/>
          <w:szCs w:val="18"/>
        </w:rPr>
        <w:t xml:space="preserve">ндивидуального </w:t>
      </w:r>
      <w:proofErr w:type="gramStart"/>
      <w:r w:rsidRPr="00D96D04">
        <w:rPr>
          <w:color w:val="auto"/>
          <w:sz w:val="18"/>
          <w:szCs w:val="18"/>
        </w:rPr>
        <w:t xml:space="preserve">предпринимателя;  </w:t>
      </w:r>
      <w:r w:rsidRPr="00D96D04">
        <w:rPr>
          <w:sz w:val="18"/>
          <w:szCs w:val="18"/>
        </w:rPr>
        <w:t>ОГРН</w:t>
      </w:r>
      <w:proofErr w:type="gramEnd"/>
      <w:r w:rsidRPr="00D96D04">
        <w:rPr>
          <w:sz w:val="18"/>
          <w:szCs w:val="18"/>
        </w:rPr>
        <w:t xml:space="preserve">, ИНН, телефон, факс, </w:t>
      </w:r>
      <w:proofErr w:type="spellStart"/>
      <w:r w:rsidRPr="00D96D04">
        <w:rPr>
          <w:sz w:val="18"/>
          <w:szCs w:val="18"/>
        </w:rPr>
        <w:t>эл.почта</w:t>
      </w:r>
      <w:proofErr w:type="spellEnd"/>
      <w:r>
        <w:rPr>
          <w:sz w:val="18"/>
          <w:szCs w:val="18"/>
        </w:rPr>
        <w:t xml:space="preserve">, </w:t>
      </w:r>
      <w:r w:rsidRPr="00D96D04">
        <w:rPr>
          <w:sz w:val="18"/>
          <w:szCs w:val="18"/>
        </w:rPr>
        <w:t>и банковские реквизиты)</w:t>
      </w:r>
    </w:p>
    <w:p w14:paraId="72CCD7F2" w14:textId="37854531" w:rsidR="00661269" w:rsidRDefault="00661269" w:rsidP="00661269">
      <w:pPr>
        <w:pStyle w:val="2"/>
        <w:pBdr>
          <w:bottom w:val="single" w:sz="4" w:space="1" w:color="auto"/>
        </w:pBdr>
        <w:shd w:val="clear" w:color="auto" w:fill="auto"/>
        <w:tabs>
          <w:tab w:val="left" w:pos="4890"/>
          <w:tab w:val="left" w:pos="9282"/>
        </w:tabs>
        <w:spacing w:after="0" w:line="240" w:lineRule="auto"/>
        <w:ind w:left="100" w:right="20" w:firstLine="3340"/>
        <w:rPr>
          <w:sz w:val="24"/>
          <w:szCs w:val="24"/>
        </w:rPr>
      </w:pPr>
    </w:p>
    <w:p w14:paraId="07248AB8" w14:textId="39D9EE5B" w:rsidR="00661269" w:rsidRPr="00D96D04" w:rsidRDefault="00661269" w:rsidP="00661269">
      <w:pPr>
        <w:pStyle w:val="2"/>
        <w:shd w:val="clear" w:color="auto" w:fill="auto"/>
        <w:spacing w:after="0" w:line="240" w:lineRule="auto"/>
        <w:ind w:right="280" w:firstLine="0"/>
        <w:jc w:val="center"/>
        <w:rPr>
          <w:sz w:val="18"/>
          <w:szCs w:val="18"/>
        </w:rPr>
      </w:pPr>
    </w:p>
    <w:p w14:paraId="3A186FE9" w14:textId="77777777" w:rsidR="00661269" w:rsidRDefault="00661269" w:rsidP="00661269">
      <w:pPr>
        <w:pStyle w:val="2"/>
        <w:pBdr>
          <w:bottom w:val="single" w:sz="4" w:space="1" w:color="auto"/>
        </w:pBdr>
        <w:shd w:val="clear" w:color="auto" w:fill="auto"/>
        <w:tabs>
          <w:tab w:val="left" w:pos="4890"/>
          <w:tab w:val="left" w:pos="9282"/>
        </w:tabs>
        <w:spacing w:after="0" w:line="240" w:lineRule="auto"/>
        <w:ind w:left="100" w:right="20" w:firstLine="3340"/>
        <w:rPr>
          <w:sz w:val="24"/>
          <w:szCs w:val="24"/>
        </w:rPr>
      </w:pPr>
    </w:p>
    <w:p w14:paraId="267D7585" w14:textId="5FE3FE4F" w:rsidR="00661269" w:rsidRPr="00763EC1" w:rsidRDefault="00661269" w:rsidP="00EC3903">
      <w:pPr>
        <w:pStyle w:val="2"/>
        <w:shd w:val="clear" w:color="auto" w:fill="auto"/>
        <w:tabs>
          <w:tab w:val="left" w:pos="4890"/>
          <w:tab w:val="left" w:pos="9282"/>
        </w:tabs>
        <w:spacing w:after="0" w:line="240" w:lineRule="auto"/>
        <w:ind w:left="100" w:right="20" w:firstLine="3340"/>
        <w:rPr>
          <w:sz w:val="16"/>
          <w:szCs w:val="16"/>
        </w:rPr>
      </w:pPr>
    </w:p>
    <w:p w14:paraId="48A00752" w14:textId="77777777" w:rsidR="00763EC1" w:rsidRDefault="00763EC1" w:rsidP="00763EC1">
      <w:pPr>
        <w:pStyle w:val="2"/>
        <w:pBdr>
          <w:bottom w:val="single" w:sz="4" w:space="1" w:color="auto"/>
        </w:pBdr>
        <w:shd w:val="clear" w:color="auto" w:fill="auto"/>
        <w:tabs>
          <w:tab w:val="left" w:pos="4890"/>
          <w:tab w:val="left" w:pos="9282"/>
        </w:tabs>
        <w:spacing w:after="0" w:line="240" w:lineRule="auto"/>
        <w:ind w:left="100" w:right="20" w:firstLine="3340"/>
        <w:rPr>
          <w:sz w:val="24"/>
          <w:szCs w:val="24"/>
        </w:rPr>
      </w:pPr>
    </w:p>
    <w:p w14:paraId="7523257F" w14:textId="77777777" w:rsidR="00661269" w:rsidRPr="00183B6F" w:rsidRDefault="00661269" w:rsidP="00EC3903">
      <w:pPr>
        <w:pStyle w:val="2"/>
        <w:shd w:val="clear" w:color="auto" w:fill="auto"/>
        <w:tabs>
          <w:tab w:val="left" w:pos="4890"/>
          <w:tab w:val="left" w:pos="9282"/>
        </w:tabs>
        <w:spacing w:after="0" w:line="240" w:lineRule="auto"/>
        <w:ind w:left="100" w:right="20" w:firstLine="3340"/>
        <w:rPr>
          <w:sz w:val="24"/>
          <w:szCs w:val="24"/>
        </w:rPr>
      </w:pPr>
    </w:p>
    <w:p w14:paraId="37F3D41F" w14:textId="77777777" w:rsidR="008423B1" w:rsidRDefault="004E7D8E" w:rsidP="001E610C">
      <w:pPr>
        <w:pStyle w:val="2"/>
        <w:shd w:val="clear" w:color="auto" w:fill="auto"/>
        <w:tabs>
          <w:tab w:val="left" w:pos="4890"/>
          <w:tab w:val="left" w:pos="9282"/>
        </w:tabs>
        <w:spacing w:after="0" w:line="240" w:lineRule="auto"/>
        <w:ind w:left="100" w:right="23" w:firstLine="0"/>
        <w:rPr>
          <w:sz w:val="24"/>
          <w:szCs w:val="24"/>
        </w:rPr>
      </w:pPr>
      <w:r w:rsidRPr="00183B6F">
        <w:rPr>
          <w:sz w:val="24"/>
          <w:szCs w:val="24"/>
        </w:rPr>
        <w:t>извещает о своем желании принять участие в</w:t>
      </w:r>
      <w:r w:rsidR="001E610C">
        <w:rPr>
          <w:sz w:val="24"/>
          <w:szCs w:val="24"/>
        </w:rPr>
        <w:t xml:space="preserve"> данном</w:t>
      </w:r>
      <w:r w:rsidRPr="00183B6F">
        <w:rPr>
          <w:sz w:val="24"/>
          <w:szCs w:val="24"/>
        </w:rPr>
        <w:t xml:space="preserve"> аукционе</w:t>
      </w:r>
      <w:r w:rsidR="00C57CF0" w:rsidRPr="00183B6F">
        <w:rPr>
          <w:sz w:val="24"/>
          <w:szCs w:val="24"/>
        </w:rPr>
        <w:t xml:space="preserve"> в электронной форме</w:t>
      </w:r>
      <w:r w:rsidR="001E610C">
        <w:rPr>
          <w:sz w:val="24"/>
          <w:szCs w:val="24"/>
        </w:rPr>
        <w:t xml:space="preserve">, </w:t>
      </w:r>
      <w:r w:rsidRPr="00183B6F">
        <w:rPr>
          <w:sz w:val="24"/>
          <w:szCs w:val="24"/>
        </w:rPr>
        <w:t>который состоится «</w:t>
      </w:r>
      <w:r w:rsidR="00503052" w:rsidRPr="00183B6F">
        <w:rPr>
          <w:sz w:val="24"/>
          <w:szCs w:val="24"/>
        </w:rPr>
        <w:t>__</w:t>
      </w:r>
      <w:r w:rsidRPr="00183B6F">
        <w:rPr>
          <w:sz w:val="24"/>
          <w:szCs w:val="24"/>
        </w:rPr>
        <w:t>»</w:t>
      </w:r>
      <w:r w:rsidR="001E610C">
        <w:rPr>
          <w:sz w:val="24"/>
          <w:szCs w:val="24"/>
        </w:rPr>
        <w:t xml:space="preserve"> _______ 20___</w:t>
      </w:r>
      <w:r w:rsidRPr="00183B6F">
        <w:rPr>
          <w:sz w:val="24"/>
          <w:szCs w:val="24"/>
        </w:rPr>
        <w:t>года на условиях, утвержденных</w:t>
      </w:r>
      <w:r w:rsidR="00503052" w:rsidRPr="00183B6F">
        <w:rPr>
          <w:sz w:val="24"/>
          <w:szCs w:val="24"/>
        </w:rPr>
        <w:t xml:space="preserve"> </w:t>
      </w:r>
      <w:r w:rsidR="00F67329">
        <w:rPr>
          <w:sz w:val="24"/>
          <w:szCs w:val="24"/>
        </w:rPr>
        <w:t>Департаментом Смоленской области по природным ресурсам и экологии</w:t>
      </w:r>
      <w:r w:rsidR="004D3B13" w:rsidRPr="00183B6F">
        <w:rPr>
          <w:sz w:val="24"/>
          <w:szCs w:val="24"/>
        </w:rPr>
        <w:t>,</w:t>
      </w:r>
      <w:r w:rsidR="00544B41" w:rsidRPr="00183B6F">
        <w:rPr>
          <w:sz w:val="24"/>
          <w:szCs w:val="24"/>
        </w:rPr>
        <w:t xml:space="preserve"> </w:t>
      </w:r>
      <w:r w:rsidR="001D0B84" w:rsidRPr="00183B6F">
        <w:rPr>
          <w:sz w:val="24"/>
          <w:szCs w:val="24"/>
        </w:rPr>
        <w:t xml:space="preserve">и опубликованных в </w:t>
      </w:r>
    </w:p>
    <w:p w14:paraId="26DF5242" w14:textId="77777777" w:rsidR="008423B1" w:rsidRDefault="008423B1" w:rsidP="001E610C">
      <w:pPr>
        <w:pStyle w:val="2"/>
        <w:shd w:val="clear" w:color="auto" w:fill="auto"/>
        <w:tabs>
          <w:tab w:val="left" w:pos="4890"/>
          <w:tab w:val="left" w:pos="9282"/>
        </w:tabs>
        <w:spacing w:after="0" w:line="240" w:lineRule="auto"/>
        <w:ind w:left="100" w:right="23" w:firstLine="0"/>
        <w:rPr>
          <w:sz w:val="24"/>
          <w:szCs w:val="24"/>
        </w:rPr>
      </w:pPr>
    </w:p>
    <w:p w14:paraId="6E0E67F9" w14:textId="51459455" w:rsidR="00AE5C3E" w:rsidRPr="00183B6F" w:rsidRDefault="00AE5C3E" w:rsidP="008423B1">
      <w:pPr>
        <w:pStyle w:val="2"/>
        <w:pBdr>
          <w:bottom w:val="single" w:sz="4" w:space="1" w:color="auto"/>
        </w:pBdr>
        <w:shd w:val="clear" w:color="auto" w:fill="auto"/>
        <w:tabs>
          <w:tab w:val="left" w:pos="4890"/>
          <w:tab w:val="left" w:pos="9282"/>
        </w:tabs>
        <w:spacing w:after="0" w:line="240" w:lineRule="auto"/>
        <w:ind w:left="100" w:right="23" w:firstLine="0"/>
        <w:rPr>
          <w:sz w:val="24"/>
          <w:szCs w:val="24"/>
        </w:rPr>
      </w:pPr>
    </w:p>
    <w:p w14:paraId="39B7BA9C" w14:textId="77777777" w:rsidR="001D0B84" w:rsidRPr="00F67329" w:rsidRDefault="001D0B84" w:rsidP="0036684B">
      <w:pPr>
        <w:pStyle w:val="2"/>
        <w:shd w:val="clear" w:color="auto" w:fill="auto"/>
        <w:tabs>
          <w:tab w:val="left" w:leader="underscore" w:pos="3182"/>
          <w:tab w:val="left" w:leader="underscore" w:pos="5721"/>
        </w:tabs>
        <w:spacing w:after="0" w:line="240" w:lineRule="auto"/>
        <w:ind w:left="102" w:firstLine="0"/>
        <w:jc w:val="center"/>
        <w:rPr>
          <w:sz w:val="18"/>
          <w:szCs w:val="18"/>
        </w:rPr>
      </w:pPr>
      <w:r w:rsidRPr="00F67329">
        <w:rPr>
          <w:sz w:val="18"/>
          <w:szCs w:val="18"/>
        </w:rPr>
        <w:t>(указывается наименование издание, номер и дата публикации)</w:t>
      </w:r>
    </w:p>
    <w:p w14:paraId="587ED5F3" w14:textId="77777777" w:rsidR="00503052" w:rsidRPr="00183B6F" w:rsidRDefault="00503052" w:rsidP="00503052">
      <w:pPr>
        <w:pStyle w:val="2"/>
        <w:shd w:val="clear" w:color="auto" w:fill="auto"/>
        <w:tabs>
          <w:tab w:val="left" w:leader="underscore" w:pos="3182"/>
          <w:tab w:val="left" w:leader="underscore" w:pos="5721"/>
        </w:tabs>
        <w:spacing w:after="0"/>
        <w:ind w:left="100" w:firstLine="0"/>
        <w:rPr>
          <w:sz w:val="24"/>
          <w:szCs w:val="24"/>
        </w:rPr>
      </w:pPr>
    </w:p>
    <w:p w14:paraId="14E2BEF8" w14:textId="664C117C" w:rsidR="00AE5C3E" w:rsidRPr="00183B6F" w:rsidRDefault="004E7D8E" w:rsidP="008423B1">
      <w:pPr>
        <w:pStyle w:val="2"/>
        <w:pBdr>
          <w:bottom w:val="single" w:sz="4" w:space="1" w:color="auto"/>
        </w:pBdr>
        <w:shd w:val="clear" w:color="auto" w:fill="auto"/>
        <w:tabs>
          <w:tab w:val="left" w:leader="underscore" w:pos="9412"/>
        </w:tabs>
        <w:spacing w:after="0"/>
        <w:ind w:left="100" w:firstLine="0"/>
        <w:rPr>
          <w:sz w:val="24"/>
          <w:szCs w:val="24"/>
        </w:rPr>
      </w:pPr>
      <w:r w:rsidRPr="00183B6F">
        <w:rPr>
          <w:sz w:val="24"/>
          <w:szCs w:val="24"/>
        </w:rPr>
        <w:t>Заявитель</w:t>
      </w:r>
    </w:p>
    <w:p w14:paraId="59C4F4F4" w14:textId="77777777" w:rsidR="00B12278" w:rsidRPr="008423B1" w:rsidRDefault="004E7D8E" w:rsidP="00C57CF0">
      <w:pPr>
        <w:pStyle w:val="2"/>
        <w:shd w:val="clear" w:color="auto" w:fill="auto"/>
        <w:spacing w:after="0" w:line="240" w:lineRule="auto"/>
        <w:ind w:left="23" w:firstLine="0"/>
        <w:jc w:val="center"/>
        <w:rPr>
          <w:sz w:val="18"/>
          <w:szCs w:val="18"/>
        </w:rPr>
      </w:pPr>
      <w:r w:rsidRPr="008423B1">
        <w:rPr>
          <w:sz w:val="18"/>
          <w:szCs w:val="18"/>
        </w:rPr>
        <w:t>(</w:t>
      </w:r>
      <w:r w:rsidR="0036684B" w:rsidRPr="008423B1">
        <w:rPr>
          <w:sz w:val="18"/>
          <w:szCs w:val="18"/>
        </w:rPr>
        <w:t xml:space="preserve">полное </w:t>
      </w:r>
      <w:r w:rsidRPr="008423B1">
        <w:rPr>
          <w:sz w:val="18"/>
          <w:szCs w:val="18"/>
        </w:rPr>
        <w:t xml:space="preserve">наименование заявителя) </w:t>
      </w:r>
    </w:p>
    <w:p w14:paraId="73F60BB4" w14:textId="77777777" w:rsidR="00B12278" w:rsidRPr="00183B6F" w:rsidRDefault="00B12278">
      <w:pPr>
        <w:pStyle w:val="2"/>
        <w:shd w:val="clear" w:color="auto" w:fill="auto"/>
        <w:spacing w:after="0"/>
        <w:ind w:left="20" w:firstLine="0"/>
        <w:jc w:val="center"/>
        <w:rPr>
          <w:sz w:val="24"/>
          <w:szCs w:val="24"/>
        </w:rPr>
      </w:pPr>
    </w:p>
    <w:p w14:paraId="0EA7E460" w14:textId="41186A58" w:rsidR="00AE5C3E" w:rsidRDefault="004E7D8E" w:rsidP="004E5905">
      <w:pPr>
        <w:pStyle w:val="2"/>
        <w:shd w:val="clear" w:color="auto" w:fill="auto"/>
        <w:spacing w:after="0"/>
        <w:ind w:left="20" w:firstLine="0"/>
        <w:jc w:val="both"/>
        <w:rPr>
          <w:sz w:val="24"/>
          <w:szCs w:val="24"/>
        </w:rPr>
      </w:pPr>
      <w:r w:rsidRPr="00183B6F">
        <w:rPr>
          <w:sz w:val="24"/>
          <w:szCs w:val="24"/>
        </w:rPr>
        <w:t xml:space="preserve">принимает на себя обязательства по безусловному выполнению </w:t>
      </w:r>
      <w:r w:rsidR="0036684B" w:rsidRPr="00183B6F">
        <w:rPr>
          <w:sz w:val="24"/>
          <w:szCs w:val="24"/>
        </w:rPr>
        <w:t xml:space="preserve">условий, </w:t>
      </w:r>
      <w:r w:rsidRPr="00183B6F">
        <w:rPr>
          <w:sz w:val="24"/>
          <w:szCs w:val="24"/>
        </w:rPr>
        <w:t>правил</w:t>
      </w:r>
      <w:r w:rsidR="0036684B" w:rsidRPr="00183B6F">
        <w:rPr>
          <w:sz w:val="24"/>
          <w:szCs w:val="24"/>
        </w:rPr>
        <w:t xml:space="preserve"> и требований</w:t>
      </w:r>
      <w:r w:rsidRPr="00183B6F">
        <w:rPr>
          <w:sz w:val="24"/>
          <w:szCs w:val="24"/>
        </w:rPr>
        <w:t xml:space="preserve"> участия в аукционе</w:t>
      </w:r>
      <w:r w:rsidR="0036684B" w:rsidRPr="00183B6F">
        <w:rPr>
          <w:sz w:val="24"/>
          <w:szCs w:val="24"/>
        </w:rPr>
        <w:t xml:space="preserve"> </w:t>
      </w:r>
      <w:r w:rsidR="004E5905" w:rsidRPr="00183B6F">
        <w:rPr>
          <w:sz w:val="24"/>
          <w:szCs w:val="24"/>
        </w:rPr>
        <w:t xml:space="preserve">в электронной форме </w:t>
      </w:r>
      <w:r w:rsidR="0036684B" w:rsidRPr="00183B6F">
        <w:rPr>
          <w:sz w:val="24"/>
          <w:szCs w:val="24"/>
        </w:rPr>
        <w:t xml:space="preserve">№ ___ </w:t>
      </w:r>
      <w:r w:rsidRPr="00183B6F">
        <w:rPr>
          <w:sz w:val="24"/>
          <w:szCs w:val="24"/>
        </w:rPr>
        <w:t xml:space="preserve">в соответствии с </w:t>
      </w:r>
      <w:r w:rsidR="00E949FA" w:rsidRPr="00183B6F">
        <w:rPr>
          <w:sz w:val="24"/>
          <w:szCs w:val="24"/>
        </w:rPr>
        <w:t xml:space="preserve">Порядком и </w:t>
      </w:r>
      <w:r w:rsidRPr="00183B6F">
        <w:rPr>
          <w:sz w:val="24"/>
          <w:szCs w:val="24"/>
        </w:rPr>
        <w:t xml:space="preserve">условиями аукциона </w:t>
      </w:r>
      <w:r w:rsidR="0036684B" w:rsidRPr="00183B6F">
        <w:rPr>
          <w:sz w:val="24"/>
          <w:szCs w:val="24"/>
        </w:rPr>
        <w:t xml:space="preserve">в электронной форме </w:t>
      </w:r>
      <w:r w:rsidRPr="00183B6F">
        <w:rPr>
          <w:sz w:val="24"/>
          <w:szCs w:val="24"/>
        </w:rPr>
        <w:t>на право пользования</w:t>
      </w:r>
      <w:r w:rsidR="00B12278" w:rsidRPr="00183B6F">
        <w:rPr>
          <w:sz w:val="24"/>
          <w:szCs w:val="24"/>
        </w:rPr>
        <w:t xml:space="preserve"> </w:t>
      </w:r>
      <w:r w:rsidRPr="00183B6F">
        <w:rPr>
          <w:sz w:val="24"/>
          <w:szCs w:val="24"/>
        </w:rPr>
        <w:t>участком недр для</w:t>
      </w:r>
      <w:r w:rsidR="00544B41" w:rsidRPr="00183B6F">
        <w:rPr>
          <w:sz w:val="24"/>
          <w:szCs w:val="24"/>
        </w:rPr>
        <w:t xml:space="preserve"> </w:t>
      </w:r>
    </w:p>
    <w:p w14:paraId="60B48D3B" w14:textId="77777777" w:rsidR="004E5905" w:rsidRPr="00183B6F" w:rsidRDefault="004E5905" w:rsidP="004E5905">
      <w:pPr>
        <w:pStyle w:val="2"/>
        <w:shd w:val="clear" w:color="auto" w:fill="auto"/>
        <w:spacing w:after="0"/>
        <w:ind w:left="20" w:firstLine="0"/>
        <w:jc w:val="both"/>
        <w:rPr>
          <w:sz w:val="24"/>
          <w:szCs w:val="24"/>
        </w:rPr>
      </w:pPr>
    </w:p>
    <w:p w14:paraId="59F0E75A" w14:textId="4A764518" w:rsidR="00AE5C3E" w:rsidRPr="00183B6F" w:rsidRDefault="004E7D8E" w:rsidP="004E5905">
      <w:pPr>
        <w:pStyle w:val="2"/>
        <w:pBdr>
          <w:bottom w:val="single" w:sz="4" w:space="1" w:color="auto"/>
        </w:pBdr>
        <w:shd w:val="clear" w:color="auto" w:fill="auto"/>
        <w:tabs>
          <w:tab w:val="left" w:leader="underscore" w:pos="9417"/>
        </w:tabs>
        <w:spacing w:after="0"/>
        <w:ind w:firstLine="0"/>
        <w:rPr>
          <w:sz w:val="24"/>
          <w:szCs w:val="24"/>
        </w:rPr>
      </w:pPr>
      <w:r w:rsidRPr="00183B6F">
        <w:rPr>
          <w:sz w:val="24"/>
          <w:szCs w:val="24"/>
        </w:rPr>
        <w:t>Заявитель</w:t>
      </w:r>
      <w:r w:rsidR="004E5905">
        <w:rPr>
          <w:sz w:val="24"/>
          <w:szCs w:val="24"/>
        </w:rPr>
        <w:t xml:space="preserve">                                                                                                                                                      </w:t>
      </w:r>
      <w:proofErr w:type="gramStart"/>
      <w:r w:rsidR="004E5905">
        <w:rPr>
          <w:sz w:val="24"/>
          <w:szCs w:val="24"/>
        </w:rPr>
        <w:t xml:space="preserve">  :</w:t>
      </w:r>
      <w:proofErr w:type="gramEnd"/>
    </w:p>
    <w:p w14:paraId="09E8558B" w14:textId="77777777" w:rsidR="00B12278" w:rsidRPr="004E5905" w:rsidRDefault="004E7D8E" w:rsidP="000F39F1">
      <w:pPr>
        <w:pStyle w:val="2"/>
        <w:shd w:val="clear" w:color="auto" w:fill="auto"/>
        <w:spacing w:after="0" w:line="240" w:lineRule="auto"/>
        <w:ind w:left="102" w:right="23" w:firstLine="40"/>
        <w:jc w:val="center"/>
        <w:rPr>
          <w:sz w:val="18"/>
          <w:szCs w:val="18"/>
        </w:rPr>
      </w:pPr>
      <w:r w:rsidRPr="004E5905">
        <w:rPr>
          <w:sz w:val="18"/>
          <w:szCs w:val="18"/>
        </w:rPr>
        <w:t>(</w:t>
      </w:r>
      <w:r w:rsidR="00CB1D7B" w:rsidRPr="004E5905">
        <w:rPr>
          <w:sz w:val="18"/>
          <w:szCs w:val="18"/>
        </w:rPr>
        <w:t xml:space="preserve">полное </w:t>
      </w:r>
      <w:r w:rsidRPr="004E5905">
        <w:rPr>
          <w:sz w:val="18"/>
          <w:szCs w:val="18"/>
        </w:rPr>
        <w:t>наименование заявителя)</w:t>
      </w:r>
    </w:p>
    <w:p w14:paraId="312673EA" w14:textId="77777777" w:rsidR="000F39F1" w:rsidRPr="00183B6F" w:rsidRDefault="000F39F1" w:rsidP="000F39F1">
      <w:pPr>
        <w:pStyle w:val="2"/>
        <w:shd w:val="clear" w:color="auto" w:fill="auto"/>
        <w:spacing w:after="0" w:line="240" w:lineRule="auto"/>
        <w:ind w:left="102" w:right="23" w:firstLine="40"/>
        <w:jc w:val="center"/>
        <w:rPr>
          <w:sz w:val="24"/>
          <w:szCs w:val="24"/>
        </w:rPr>
      </w:pPr>
    </w:p>
    <w:p w14:paraId="2B399740" w14:textId="77777777" w:rsidR="000F39F1" w:rsidRPr="00183B6F" w:rsidRDefault="000F39F1" w:rsidP="00C57CF0">
      <w:pPr>
        <w:pStyle w:val="2"/>
        <w:shd w:val="clear" w:color="auto" w:fill="auto"/>
        <w:spacing w:after="0" w:line="240" w:lineRule="auto"/>
        <w:ind w:right="23" w:firstLine="709"/>
        <w:jc w:val="both"/>
        <w:rPr>
          <w:sz w:val="24"/>
          <w:szCs w:val="24"/>
        </w:rPr>
      </w:pPr>
      <w:r w:rsidRPr="00183B6F">
        <w:rPr>
          <w:sz w:val="24"/>
          <w:szCs w:val="24"/>
        </w:rPr>
        <w:t xml:space="preserve">1. Подтверждает, что на момент подачи заявки в отношении него не проводятся процедуры банкротства и ликвидации, деятельность не приостановлена в порядке, предусмотренном Кодексом РФ об административных правонарушениях, отсутствуют неисполненная обязанность по уплате налогов, сборов, пеней и налоговых санкций, подлежащих к уплате в соответствии с нормами законодательства Российской Федерации. </w:t>
      </w:r>
    </w:p>
    <w:p w14:paraId="5B6C316A" w14:textId="77777777" w:rsidR="000F39F1" w:rsidRPr="00183B6F" w:rsidRDefault="000F39F1" w:rsidP="00C57CF0">
      <w:pPr>
        <w:pStyle w:val="2"/>
        <w:shd w:val="clear" w:color="auto" w:fill="auto"/>
        <w:spacing w:after="0" w:line="240" w:lineRule="auto"/>
        <w:ind w:left="102" w:right="23" w:firstLine="709"/>
        <w:jc w:val="center"/>
        <w:rPr>
          <w:sz w:val="24"/>
          <w:szCs w:val="24"/>
        </w:rPr>
      </w:pPr>
    </w:p>
    <w:p w14:paraId="60B08E11" w14:textId="77777777" w:rsidR="00AE5C3E" w:rsidRPr="00183B6F" w:rsidRDefault="000F39F1" w:rsidP="00C57CF0">
      <w:pPr>
        <w:pStyle w:val="2"/>
        <w:shd w:val="clear" w:color="auto" w:fill="auto"/>
        <w:spacing w:after="0"/>
        <w:ind w:right="20" w:firstLine="709"/>
        <w:jc w:val="both"/>
        <w:rPr>
          <w:sz w:val="24"/>
          <w:szCs w:val="24"/>
        </w:rPr>
      </w:pPr>
      <w:r w:rsidRPr="00183B6F">
        <w:rPr>
          <w:sz w:val="24"/>
          <w:szCs w:val="24"/>
        </w:rPr>
        <w:t>2. В</w:t>
      </w:r>
      <w:r w:rsidR="004E7D8E" w:rsidRPr="00183B6F">
        <w:rPr>
          <w:sz w:val="24"/>
          <w:szCs w:val="24"/>
        </w:rPr>
        <w:t xml:space="preserve">ыражает согласие с условиями пользования </w:t>
      </w:r>
      <w:r w:rsidR="00CB1D7B" w:rsidRPr="00183B6F">
        <w:rPr>
          <w:sz w:val="24"/>
          <w:szCs w:val="24"/>
        </w:rPr>
        <w:t>участком недр</w:t>
      </w:r>
      <w:r w:rsidR="004E7D8E" w:rsidRPr="00183B6F">
        <w:rPr>
          <w:sz w:val="24"/>
          <w:szCs w:val="24"/>
        </w:rPr>
        <w:t xml:space="preserve"> и</w:t>
      </w:r>
      <w:r w:rsidR="00CB1D7B" w:rsidRPr="00183B6F">
        <w:rPr>
          <w:sz w:val="24"/>
          <w:szCs w:val="24"/>
        </w:rPr>
        <w:t>,</w:t>
      </w:r>
      <w:r w:rsidR="004E7D8E" w:rsidRPr="00183B6F">
        <w:rPr>
          <w:sz w:val="24"/>
          <w:szCs w:val="24"/>
        </w:rPr>
        <w:t xml:space="preserve"> в случае признания его победителем в аукционе</w:t>
      </w:r>
      <w:r w:rsidRPr="00183B6F">
        <w:rPr>
          <w:sz w:val="24"/>
          <w:szCs w:val="24"/>
        </w:rPr>
        <w:t xml:space="preserve"> в электронной форме</w:t>
      </w:r>
      <w:r w:rsidR="00CB1D7B" w:rsidRPr="00183B6F">
        <w:rPr>
          <w:sz w:val="24"/>
          <w:szCs w:val="24"/>
        </w:rPr>
        <w:t>,</w:t>
      </w:r>
      <w:r w:rsidR="004E7D8E" w:rsidRPr="00183B6F">
        <w:rPr>
          <w:sz w:val="24"/>
          <w:szCs w:val="24"/>
        </w:rPr>
        <w:t xml:space="preserve"> согласен на включение их в состав лицензии на пользование участком недр.</w:t>
      </w:r>
    </w:p>
    <w:p w14:paraId="704704DB" w14:textId="77777777" w:rsidR="000F39F1" w:rsidRPr="00183B6F" w:rsidRDefault="000F39F1" w:rsidP="00C57CF0">
      <w:pPr>
        <w:pStyle w:val="2"/>
        <w:shd w:val="clear" w:color="auto" w:fill="auto"/>
        <w:spacing w:after="0"/>
        <w:ind w:right="20" w:firstLine="709"/>
        <w:jc w:val="both"/>
        <w:rPr>
          <w:sz w:val="24"/>
          <w:szCs w:val="24"/>
        </w:rPr>
      </w:pPr>
    </w:p>
    <w:p w14:paraId="6F9227DD" w14:textId="77777777" w:rsidR="000F39F1" w:rsidRPr="00183B6F" w:rsidRDefault="000F39F1" w:rsidP="00C57CF0">
      <w:pPr>
        <w:pStyle w:val="2"/>
        <w:shd w:val="clear" w:color="auto" w:fill="auto"/>
        <w:spacing w:after="0"/>
        <w:ind w:right="20" w:firstLine="709"/>
        <w:jc w:val="both"/>
        <w:rPr>
          <w:sz w:val="24"/>
          <w:szCs w:val="24"/>
        </w:rPr>
      </w:pPr>
      <w:r w:rsidRPr="00183B6F">
        <w:rPr>
          <w:sz w:val="24"/>
          <w:szCs w:val="24"/>
        </w:rPr>
        <w:t xml:space="preserve">3. В соответствии с Федеральным законом от 27.07.2006 № 152-ФЗ «О персональных </w:t>
      </w:r>
      <w:r w:rsidRPr="00183B6F">
        <w:rPr>
          <w:sz w:val="24"/>
          <w:szCs w:val="24"/>
        </w:rPr>
        <w:lastRenderedPageBreak/>
        <w:t xml:space="preserve">данных», подавая заявку, заявитель (доверенное лицо) дает согласие на обработку персональных данных, указанных выше и содержащихся в представленных документах, в целях участие в аукционе в электронной форме. </w:t>
      </w:r>
    </w:p>
    <w:p w14:paraId="0C477590" w14:textId="77777777" w:rsidR="00B12278" w:rsidRPr="00183B6F" w:rsidRDefault="00B12278" w:rsidP="00B12278">
      <w:pPr>
        <w:pStyle w:val="2"/>
        <w:shd w:val="clear" w:color="auto" w:fill="auto"/>
        <w:spacing w:after="0"/>
        <w:ind w:right="20" w:firstLine="0"/>
        <w:jc w:val="both"/>
        <w:rPr>
          <w:sz w:val="24"/>
          <w:szCs w:val="24"/>
        </w:rPr>
      </w:pPr>
    </w:p>
    <w:p w14:paraId="2C75C711" w14:textId="77777777" w:rsidR="00AE5C3E" w:rsidRPr="00183B6F" w:rsidRDefault="004E7D8E" w:rsidP="00C57CF0">
      <w:pPr>
        <w:pStyle w:val="2"/>
        <w:shd w:val="clear" w:color="auto" w:fill="auto"/>
        <w:spacing w:after="0"/>
        <w:ind w:firstLine="709"/>
        <w:rPr>
          <w:sz w:val="24"/>
          <w:szCs w:val="24"/>
        </w:rPr>
      </w:pPr>
      <w:r w:rsidRPr="00183B6F">
        <w:rPr>
          <w:sz w:val="24"/>
          <w:szCs w:val="24"/>
        </w:rPr>
        <w:t>Перечень прилагаемых документов:</w:t>
      </w:r>
    </w:p>
    <w:p w14:paraId="3D62A208" w14:textId="77777777" w:rsidR="004C093C" w:rsidRPr="00183B6F" w:rsidRDefault="004C093C" w:rsidP="00C57CF0">
      <w:pPr>
        <w:pStyle w:val="2"/>
        <w:shd w:val="clear" w:color="auto" w:fill="auto"/>
        <w:spacing w:after="0"/>
        <w:ind w:firstLine="709"/>
        <w:rPr>
          <w:sz w:val="24"/>
          <w:szCs w:val="24"/>
        </w:rPr>
      </w:pPr>
    </w:p>
    <w:p w14:paraId="0BEED1FE" w14:textId="77777777" w:rsidR="00CB1D7B" w:rsidRPr="00183B6F" w:rsidRDefault="00CB1D7B" w:rsidP="00C57CF0">
      <w:pPr>
        <w:pStyle w:val="2"/>
        <w:shd w:val="clear" w:color="auto" w:fill="auto"/>
        <w:spacing w:after="0"/>
        <w:ind w:firstLine="142"/>
        <w:rPr>
          <w:sz w:val="24"/>
          <w:szCs w:val="24"/>
        </w:rPr>
      </w:pPr>
      <w:proofErr w:type="gramStart"/>
      <w:r w:rsidRPr="00183B6F">
        <w:rPr>
          <w:sz w:val="24"/>
          <w:szCs w:val="24"/>
        </w:rPr>
        <w:t>1….</w:t>
      </w:r>
      <w:proofErr w:type="gramEnd"/>
      <w:r w:rsidRPr="00183B6F">
        <w:rPr>
          <w:sz w:val="24"/>
          <w:szCs w:val="24"/>
        </w:rPr>
        <w:t>.</w:t>
      </w:r>
    </w:p>
    <w:p w14:paraId="63FAC2E1" w14:textId="77777777" w:rsidR="00CB1D7B" w:rsidRPr="00183B6F" w:rsidRDefault="00CB1D7B" w:rsidP="00C57CF0">
      <w:pPr>
        <w:pStyle w:val="2"/>
        <w:shd w:val="clear" w:color="auto" w:fill="auto"/>
        <w:spacing w:after="0"/>
        <w:ind w:firstLine="142"/>
        <w:rPr>
          <w:sz w:val="24"/>
          <w:szCs w:val="24"/>
        </w:rPr>
      </w:pPr>
      <w:proofErr w:type="gramStart"/>
      <w:r w:rsidRPr="00183B6F">
        <w:rPr>
          <w:sz w:val="24"/>
          <w:szCs w:val="24"/>
        </w:rPr>
        <w:t>2….</w:t>
      </w:r>
      <w:proofErr w:type="gramEnd"/>
      <w:r w:rsidRPr="00183B6F">
        <w:rPr>
          <w:sz w:val="24"/>
          <w:szCs w:val="24"/>
        </w:rPr>
        <w:t>.</w:t>
      </w:r>
    </w:p>
    <w:p w14:paraId="26132820" w14:textId="77777777" w:rsidR="00CB1D7B" w:rsidRPr="00183B6F" w:rsidRDefault="00CB1D7B" w:rsidP="00B12278">
      <w:pPr>
        <w:pStyle w:val="2"/>
        <w:shd w:val="clear" w:color="auto" w:fill="auto"/>
        <w:spacing w:after="0" w:line="240" w:lineRule="auto"/>
        <w:ind w:firstLine="0"/>
        <w:rPr>
          <w:sz w:val="24"/>
          <w:szCs w:val="24"/>
        </w:rPr>
      </w:pPr>
    </w:p>
    <w:p w14:paraId="05F91B4B" w14:textId="77777777" w:rsidR="008E011C" w:rsidRDefault="008E011C" w:rsidP="00CB1D7B">
      <w:pPr>
        <w:pStyle w:val="2"/>
        <w:shd w:val="clear" w:color="auto" w:fill="auto"/>
        <w:spacing w:after="0" w:line="317" w:lineRule="exact"/>
        <w:ind w:left="100" w:right="20" w:firstLine="0"/>
        <w:rPr>
          <w:sz w:val="24"/>
          <w:szCs w:val="24"/>
        </w:rPr>
      </w:pPr>
    </w:p>
    <w:p w14:paraId="3340E09D" w14:textId="77777777" w:rsidR="008E011C" w:rsidRDefault="008E011C" w:rsidP="008E011C">
      <w:pPr>
        <w:pStyle w:val="2"/>
        <w:shd w:val="clear" w:color="auto" w:fill="auto"/>
        <w:tabs>
          <w:tab w:val="left" w:pos="1021"/>
        </w:tabs>
        <w:spacing w:after="0" w:line="317" w:lineRule="exact"/>
        <w:ind w:left="100" w:right="20" w:firstLine="0"/>
        <w:rPr>
          <w:sz w:val="24"/>
          <w:szCs w:val="24"/>
        </w:rPr>
      </w:pPr>
      <w:r>
        <w:rPr>
          <w:sz w:val="24"/>
          <w:szCs w:val="24"/>
        </w:rPr>
        <w:tab/>
      </w:r>
    </w:p>
    <w:tbl>
      <w:tblPr>
        <w:tblStyle w:val="afc"/>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2"/>
        <w:gridCol w:w="992"/>
        <w:gridCol w:w="2835"/>
        <w:gridCol w:w="567"/>
        <w:gridCol w:w="2832"/>
      </w:tblGrid>
      <w:tr w:rsidR="008E011C" w14:paraId="3D65D39E" w14:textId="77777777" w:rsidTr="00E9035F">
        <w:tc>
          <w:tcPr>
            <w:tcW w:w="2872" w:type="dxa"/>
            <w:tcBorders>
              <w:bottom w:val="single" w:sz="4" w:space="0" w:color="auto"/>
            </w:tcBorders>
          </w:tcPr>
          <w:p w14:paraId="3403B230" w14:textId="77777777" w:rsidR="008E011C" w:rsidRDefault="008E011C" w:rsidP="008E011C">
            <w:pPr>
              <w:pStyle w:val="2"/>
              <w:shd w:val="clear" w:color="auto" w:fill="auto"/>
              <w:tabs>
                <w:tab w:val="left" w:pos="1021"/>
              </w:tabs>
              <w:spacing w:after="0" w:line="317" w:lineRule="exact"/>
              <w:ind w:right="20" w:firstLine="0"/>
              <w:rPr>
                <w:sz w:val="24"/>
                <w:szCs w:val="24"/>
              </w:rPr>
            </w:pPr>
          </w:p>
        </w:tc>
        <w:tc>
          <w:tcPr>
            <w:tcW w:w="992" w:type="dxa"/>
          </w:tcPr>
          <w:p w14:paraId="2C9B110C" w14:textId="77777777" w:rsidR="008E011C" w:rsidRDefault="008E011C" w:rsidP="008E011C">
            <w:pPr>
              <w:pStyle w:val="2"/>
              <w:shd w:val="clear" w:color="auto" w:fill="auto"/>
              <w:tabs>
                <w:tab w:val="left" w:pos="1021"/>
              </w:tabs>
              <w:spacing w:after="0" w:line="317" w:lineRule="exact"/>
              <w:ind w:right="20" w:firstLine="0"/>
              <w:rPr>
                <w:sz w:val="24"/>
                <w:szCs w:val="24"/>
              </w:rPr>
            </w:pPr>
          </w:p>
        </w:tc>
        <w:tc>
          <w:tcPr>
            <w:tcW w:w="2835" w:type="dxa"/>
            <w:tcBorders>
              <w:bottom w:val="single" w:sz="4" w:space="0" w:color="auto"/>
            </w:tcBorders>
          </w:tcPr>
          <w:p w14:paraId="0CD7B07C" w14:textId="3544D48E" w:rsidR="008E011C" w:rsidRDefault="008E011C" w:rsidP="008E011C">
            <w:pPr>
              <w:pStyle w:val="2"/>
              <w:shd w:val="clear" w:color="auto" w:fill="auto"/>
              <w:tabs>
                <w:tab w:val="left" w:pos="1021"/>
              </w:tabs>
              <w:spacing w:after="0" w:line="317" w:lineRule="exact"/>
              <w:ind w:right="20" w:firstLine="0"/>
              <w:rPr>
                <w:sz w:val="24"/>
                <w:szCs w:val="24"/>
              </w:rPr>
            </w:pPr>
          </w:p>
        </w:tc>
        <w:tc>
          <w:tcPr>
            <w:tcW w:w="567" w:type="dxa"/>
          </w:tcPr>
          <w:p w14:paraId="0EA28F2A" w14:textId="77777777" w:rsidR="008E011C" w:rsidRDefault="008E011C" w:rsidP="008E011C">
            <w:pPr>
              <w:pStyle w:val="2"/>
              <w:shd w:val="clear" w:color="auto" w:fill="auto"/>
              <w:tabs>
                <w:tab w:val="left" w:pos="1021"/>
              </w:tabs>
              <w:spacing w:after="0" w:line="317" w:lineRule="exact"/>
              <w:ind w:right="20" w:firstLine="0"/>
              <w:rPr>
                <w:sz w:val="24"/>
                <w:szCs w:val="24"/>
              </w:rPr>
            </w:pPr>
          </w:p>
        </w:tc>
        <w:tc>
          <w:tcPr>
            <w:tcW w:w="2832" w:type="dxa"/>
            <w:tcBorders>
              <w:bottom w:val="single" w:sz="4" w:space="0" w:color="auto"/>
            </w:tcBorders>
          </w:tcPr>
          <w:p w14:paraId="499A3EBE" w14:textId="66776D22" w:rsidR="008E011C" w:rsidRDefault="008E011C" w:rsidP="008E011C">
            <w:pPr>
              <w:pStyle w:val="2"/>
              <w:shd w:val="clear" w:color="auto" w:fill="auto"/>
              <w:tabs>
                <w:tab w:val="left" w:pos="1021"/>
              </w:tabs>
              <w:spacing w:after="0" w:line="317" w:lineRule="exact"/>
              <w:ind w:right="20" w:firstLine="0"/>
              <w:rPr>
                <w:sz w:val="24"/>
                <w:szCs w:val="24"/>
              </w:rPr>
            </w:pPr>
          </w:p>
        </w:tc>
      </w:tr>
      <w:tr w:rsidR="008E011C" w:rsidRPr="008E011C" w14:paraId="1E6DE1EB" w14:textId="77777777" w:rsidTr="00E9035F">
        <w:tc>
          <w:tcPr>
            <w:tcW w:w="2872" w:type="dxa"/>
            <w:tcBorders>
              <w:top w:val="single" w:sz="4" w:space="0" w:color="auto"/>
            </w:tcBorders>
          </w:tcPr>
          <w:p w14:paraId="2CE0624C" w14:textId="308E6042" w:rsidR="008E011C" w:rsidRPr="008E011C" w:rsidRDefault="008E011C" w:rsidP="008E011C">
            <w:pPr>
              <w:pStyle w:val="2"/>
              <w:shd w:val="clear" w:color="auto" w:fill="auto"/>
              <w:tabs>
                <w:tab w:val="left" w:pos="1021"/>
              </w:tabs>
              <w:spacing w:after="0" w:line="317" w:lineRule="exact"/>
              <w:ind w:right="20" w:firstLine="0"/>
              <w:jc w:val="center"/>
              <w:rPr>
                <w:sz w:val="18"/>
                <w:szCs w:val="18"/>
              </w:rPr>
            </w:pPr>
            <w:r w:rsidRPr="008E011C">
              <w:rPr>
                <w:sz w:val="18"/>
                <w:szCs w:val="18"/>
              </w:rPr>
              <w:t>уполномоченный представитель</w:t>
            </w:r>
          </w:p>
        </w:tc>
        <w:tc>
          <w:tcPr>
            <w:tcW w:w="992" w:type="dxa"/>
          </w:tcPr>
          <w:p w14:paraId="48C8E632" w14:textId="77777777" w:rsidR="008E011C" w:rsidRPr="008E011C" w:rsidRDefault="008E011C" w:rsidP="008E011C">
            <w:pPr>
              <w:pStyle w:val="2"/>
              <w:shd w:val="clear" w:color="auto" w:fill="auto"/>
              <w:tabs>
                <w:tab w:val="left" w:pos="1021"/>
              </w:tabs>
              <w:spacing w:after="0" w:line="317" w:lineRule="exact"/>
              <w:ind w:right="20" w:firstLine="0"/>
              <w:jc w:val="center"/>
              <w:rPr>
                <w:sz w:val="18"/>
                <w:szCs w:val="18"/>
              </w:rPr>
            </w:pPr>
          </w:p>
        </w:tc>
        <w:tc>
          <w:tcPr>
            <w:tcW w:w="2835" w:type="dxa"/>
            <w:tcBorders>
              <w:top w:val="single" w:sz="4" w:space="0" w:color="auto"/>
            </w:tcBorders>
          </w:tcPr>
          <w:p w14:paraId="3727BA27" w14:textId="53E9BB72" w:rsidR="008E011C" w:rsidRPr="008E011C" w:rsidRDefault="008E011C" w:rsidP="008E011C">
            <w:pPr>
              <w:pStyle w:val="2"/>
              <w:shd w:val="clear" w:color="auto" w:fill="auto"/>
              <w:tabs>
                <w:tab w:val="left" w:pos="1021"/>
              </w:tabs>
              <w:spacing w:after="0" w:line="317" w:lineRule="exact"/>
              <w:ind w:right="20" w:firstLine="0"/>
              <w:jc w:val="center"/>
              <w:rPr>
                <w:sz w:val="18"/>
                <w:szCs w:val="18"/>
              </w:rPr>
            </w:pPr>
            <w:r w:rsidRPr="008E011C">
              <w:rPr>
                <w:sz w:val="18"/>
                <w:szCs w:val="18"/>
              </w:rPr>
              <w:t>подпись</w:t>
            </w:r>
          </w:p>
        </w:tc>
        <w:tc>
          <w:tcPr>
            <w:tcW w:w="567" w:type="dxa"/>
          </w:tcPr>
          <w:p w14:paraId="7759EF8C" w14:textId="77777777" w:rsidR="008E011C" w:rsidRPr="008E011C" w:rsidRDefault="008E011C" w:rsidP="008E011C">
            <w:pPr>
              <w:pStyle w:val="2"/>
              <w:shd w:val="clear" w:color="auto" w:fill="auto"/>
              <w:tabs>
                <w:tab w:val="left" w:pos="1021"/>
              </w:tabs>
              <w:spacing w:after="0" w:line="317" w:lineRule="exact"/>
              <w:ind w:right="20" w:firstLine="0"/>
              <w:jc w:val="center"/>
              <w:rPr>
                <w:sz w:val="18"/>
                <w:szCs w:val="18"/>
              </w:rPr>
            </w:pPr>
          </w:p>
        </w:tc>
        <w:tc>
          <w:tcPr>
            <w:tcW w:w="2832" w:type="dxa"/>
            <w:tcBorders>
              <w:top w:val="single" w:sz="4" w:space="0" w:color="auto"/>
            </w:tcBorders>
          </w:tcPr>
          <w:p w14:paraId="0A1D3B05" w14:textId="0D5B019F" w:rsidR="008E011C" w:rsidRPr="008E011C" w:rsidRDefault="008E011C" w:rsidP="008E011C">
            <w:pPr>
              <w:pStyle w:val="2"/>
              <w:shd w:val="clear" w:color="auto" w:fill="auto"/>
              <w:tabs>
                <w:tab w:val="left" w:pos="1021"/>
              </w:tabs>
              <w:spacing w:after="0" w:line="317" w:lineRule="exact"/>
              <w:ind w:right="20" w:firstLine="0"/>
              <w:jc w:val="center"/>
              <w:rPr>
                <w:sz w:val="18"/>
                <w:szCs w:val="18"/>
              </w:rPr>
            </w:pPr>
            <w:r w:rsidRPr="008E011C">
              <w:rPr>
                <w:sz w:val="18"/>
                <w:szCs w:val="18"/>
              </w:rPr>
              <w:t>расшифровка</w:t>
            </w:r>
          </w:p>
        </w:tc>
      </w:tr>
    </w:tbl>
    <w:p w14:paraId="3D95BE2D" w14:textId="5B60FFC4" w:rsidR="008E011C" w:rsidRDefault="008E011C" w:rsidP="008E011C">
      <w:pPr>
        <w:pStyle w:val="2"/>
        <w:shd w:val="clear" w:color="auto" w:fill="auto"/>
        <w:tabs>
          <w:tab w:val="left" w:pos="1021"/>
        </w:tabs>
        <w:spacing w:after="0" w:line="317" w:lineRule="exact"/>
        <w:ind w:left="100" w:right="20" w:firstLine="0"/>
        <w:rPr>
          <w:sz w:val="24"/>
          <w:szCs w:val="24"/>
        </w:rPr>
      </w:pPr>
    </w:p>
    <w:p w14:paraId="79F02E02" w14:textId="77777777" w:rsidR="00E9035F" w:rsidRDefault="00E9035F" w:rsidP="00CB1D7B">
      <w:pPr>
        <w:pStyle w:val="2"/>
        <w:shd w:val="clear" w:color="auto" w:fill="auto"/>
        <w:spacing w:after="0" w:line="317" w:lineRule="exact"/>
        <w:ind w:left="100" w:right="20" w:firstLine="0"/>
      </w:pPr>
    </w:p>
    <w:p w14:paraId="2F91A424" w14:textId="2592F466" w:rsidR="00E9035F" w:rsidRDefault="00E9035F" w:rsidP="00E9035F">
      <w:pPr>
        <w:pStyle w:val="2"/>
        <w:shd w:val="clear" w:color="auto" w:fill="auto"/>
        <w:tabs>
          <w:tab w:val="left" w:pos="8791"/>
        </w:tabs>
        <w:spacing w:after="0" w:line="317" w:lineRule="exact"/>
        <w:ind w:left="100" w:right="20" w:firstLine="0"/>
      </w:pPr>
      <w:r>
        <w:tab/>
        <w:t>МП</w:t>
      </w:r>
    </w:p>
    <w:sectPr w:rsidR="00E9035F" w:rsidSect="004777D5">
      <w:pgSz w:w="11909" w:h="16838"/>
      <w:pgMar w:top="1134" w:right="567" w:bottom="1134" w:left="11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F9521" w14:textId="77777777" w:rsidR="00585E65" w:rsidRDefault="00585E65" w:rsidP="00AE5C3E">
      <w:r>
        <w:separator/>
      </w:r>
    </w:p>
  </w:endnote>
  <w:endnote w:type="continuationSeparator" w:id="0">
    <w:p w14:paraId="35A74F96" w14:textId="77777777" w:rsidR="00585E65" w:rsidRDefault="00585E65" w:rsidP="00AE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523B3" w14:textId="77777777" w:rsidR="00585E65" w:rsidRDefault="00585E65"/>
  </w:footnote>
  <w:footnote w:type="continuationSeparator" w:id="0">
    <w:p w14:paraId="2718BC66" w14:textId="77777777" w:rsidR="00585E65" w:rsidRDefault="00585E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387642"/>
      <w:docPartObj>
        <w:docPartGallery w:val="Page Numbers (Top of Page)"/>
        <w:docPartUnique/>
      </w:docPartObj>
    </w:sdtPr>
    <w:sdtEndPr>
      <w:rPr>
        <w:rFonts w:ascii="Times New Roman" w:hAnsi="Times New Roman" w:cs="Times New Roman"/>
      </w:rPr>
    </w:sdtEndPr>
    <w:sdtContent>
      <w:p w14:paraId="729A8AFF" w14:textId="77777777" w:rsidR="00AB2F64" w:rsidRDefault="00AB2F64">
        <w:pPr>
          <w:pStyle w:val="ae"/>
          <w:jc w:val="center"/>
        </w:pPr>
      </w:p>
      <w:p w14:paraId="703B9DA5" w14:textId="77777777" w:rsidR="00AB2F64" w:rsidRDefault="00AB2F64">
        <w:pPr>
          <w:pStyle w:val="ae"/>
          <w:jc w:val="center"/>
        </w:pPr>
      </w:p>
      <w:p w14:paraId="6A401D92" w14:textId="43DC29C7" w:rsidR="00AB2F64" w:rsidRPr="00AB2F64" w:rsidRDefault="00AB2F64">
        <w:pPr>
          <w:pStyle w:val="ae"/>
          <w:jc w:val="center"/>
          <w:rPr>
            <w:rFonts w:ascii="Times New Roman" w:hAnsi="Times New Roman" w:cs="Times New Roman"/>
          </w:rPr>
        </w:pPr>
        <w:r w:rsidRPr="00AB2F64">
          <w:rPr>
            <w:rFonts w:ascii="Times New Roman" w:hAnsi="Times New Roman" w:cs="Times New Roman"/>
          </w:rPr>
          <w:fldChar w:fldCharType="begin"/>
        </w:r>
        <w:r w:rsidRPr="00AB2F64">
          <w:rPr>
            <w:rFonts w:ascii="Times New Roman" w:hAnsi="Times New Roman" w:cs="Times New Roman"/>
          </w:rPr>
          <w:instrText>PAGE   \* MERGEFORMAT</w:instrText>
        </w:r>
        <w:r w:rsidRPr="00AB2F64">
          <w:rPr>
            <w:rFonts w:ascii="Times New Roman" w:hAnsi="Times New Roman" w:cs="Times New Roman"/>
          </w:rPr>
          <w:fldChar w:fldCharType="separate"/>
        </w:r>
        <w:r w:rsidRPr="00AB2F64">
          <w:rPr>
            <w:rFonts w:ascii="Times New Roman" w:hAnsi="Times New Roman" w:cs="Times New Roman"/>
          </w:rPr>
          <w:t>2</w:t>
        </w:r>
        <w:r w:rsidRPr="00AB2F64">
          <w:rPr>
            <w:rFonts w:ascii="Times New Roman" w:hAnsi="Times New Roman" w:cs="Times New Roman"/>
          </w:rPr>
          <w:fldChar w:fldCharType="end"/>
        </w:r>
      </w:p>
    </w:sdtContent>
  </w:sdt>
  <w:p w14:paraId="190F29FC" w14:textId="34423034" w:rsidR="00F174C0" w:rsidRDefault="00F174C0">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7BF6" w14:textId="7EEE613D" w:rsidR="00F174C0" w:rsidRDefault="00DB2FA9">
    <w:pPr>
      <w:rPr>
        <w:sz w:val="2"/>
        <w:szCs w:val="2"/>
      </w:rPr>
    </w:pPr>
    <w:r>
      <w:rPr>
        <w:noProof/>
      </w:rPr>
      <mc:AlternateContent>
        <mc:Choice Requires="wps">
          <w:drawing>
            <wp:anchor distT="0" distB="0" distL="63500" distR="63500" simplePos="0" relativeHeight="314572421" behindDoc="1" locked="0" layoutInCell="1" allowOverlap="1" wp14:anchorId="09A778EE" wp14:editId="03696FB0">
              <wp:simplePos x="0" y="0"/>
              <wp:positionH relativeFrom="page">
                <wp:posOffset>5617210</wp:posOffset>
              </wp:positionH>
              <wp:positionV relativeFrom="page">
                <wp:posOffset>2503170</wp:posOffset>
              </wp:positionV>
              <wp:extent cx="149225" cy="10668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2D241" w14:textId="77777777" w:rsidR="00F174C0" w:rsidRDefault="00F174C0">
                          <w:pPr>
                            <w:pStyle w:val="a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A778EE" id="_x0000_t202" coordsize="21600,21600" o:spt="202" path="m,l,21600r21600,l21600,xe">
              <v:stroke joinstyle="miter"/>
              <v:path gradientshapeok="t" o:connecttype="rect"/>
            </v:shapetype>
            <v:shape id="Text Box 7" o:spid="_x0000_s1026" type="#_x0000_t202" style="position:absolute;margin-left:442.3pt;margin-top:197.1pt;width:11.75pt;height:8.4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" filled="f" stroked="f">
              <v:textbox style="mso-fit-shape-to-text:t" inset="0,0,0,0">
                <w:txbxContent>
                  <w:p w14:paraId="1F52D241" w14:textId="77777777" w:rsidR="00F174C0" w:rsidRDefault="00F174C0">
                    <w:pPr>
                      <w:pStyle w:val="a6"/>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E1AD546"/>
    <w:lvl w:ilvl="0">
      <w:numFmt w:val="bullet"/>
      <w:lvlText w:val="*"/>
      <w:lvlJc w:val="left"/>
    </w:lvl>
  </w:abstractNum>
  <w:abstractNum w:abstractNumId="1" w15:restartNumberingAfterBreak="0">
    <w:nsid w:val="05C5774B"/>
    <w:multiLevelType w:val="multilevel"/>
    <w:tmpl w:val="830CF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E75DA5"/>
    <w:multiLevelType w:val="multilevel"/>
    <w:tmpl w:val="B23E7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147572"/>
    <w:multiLevelType w:val="multilevel"/>
    <w:tmpl w:val="76BEEF4E"/>
    <w:lvl w:ilvl="0">
      <w:start w:val="1"/>
      <w:numFmt w:val="decimal"/>
      <w:lvlText w:val="%1."/>
      <w:lvlJc w:val="left"/>
      <w:pPr>
        <w:ind w:left="1100" w:hanging="360"/>
      </w:pPr>
      <w:rPr>
        <w:rFonts w:hint="default"/>
      </w:rPr>
    </w:lvl>
    <w:lvl w:ilvl="1">
      <w:start w:val="1"/>
      <w:numFmt w:val="decimal"/>
      <w:isLgl/>
      <w:lvlText w:val="%1.%2."/>
      <w:lvlJc w:val="left"/>
      <w:pPr>
        <w:ind w:left="1460" w:hanging="720"/>
      </w:pPr>
      <w:rPr>
        <w:rFonts w:hint="default"/>
      </w:rPr>
    </w:lvl>
    <w:lvl w:ilvl="2">
      <w:start w:val="1"/>
      <w:numFmt w:val="decimal"/>
      <w:isLgl/>
      <w:lvlText w:val="%1.%2.%3."/>
      <w:lvlJc w:val="left"/>
      <w:pPr>
        <w:ind w:left="1460" w:hanging="720"/>
      </w:pPr>
      <w:rPr>
        <w:rFonts w:hint="default"/>
      </w:rPr>
    </w:lvl>
    <w:lvl w:ilvl="3">
      <w:start w:val="1"/>
      <w:numFmt w:val="decimal"/>
      <w:isLgl/>
      <w:lvlText w:val="%1.%2.%3.%4."/>
      <w:lvlJc w:val="left"/>
      <w:pPr>
        <w:ind w:left="1820" w:hanging="1080"/>
      </w:pPr>
      <w:rPr>
        <w:rFonts w:hint="default"/>
      </w:rPr>
    </w:lvl>
    <w:lvl w:ilvl="4">
      <w:start w:val="1"/>
      <w:numFmt w:val="decimal"/>
      <w:isLgl/>
      <w:lvlText w:val="%1.%2.%3.%4.%5."/>
      <w:lvlJc w:val="left"/>
      <w:pPr>
        <w:ind w:left="1820" w:hanging="1080"/>
      </w:pPr>
      <w:rPr>
        <w:rFonts w:hint="default"/>
      </w:rPr>
    </w:lvl>
    <w:lvl w:ilvl="5">
      <w:start w:val="1"/>
      <w:numFmt w:val="decimal"/>
      <w:isLgl/>
      <w:lvlText w:val="%1.%2.%3.%4.%5.%6."/>
      <w:lvlJc w:val="left"/>
      <w:pPr>
        <w:ind w:left="2180" w:hanging="1440"/>
      </w:pPr>
      <w:rPr>
        <w:rFonts w:hint="default"/>
      </w:rPr>
    </w:lvl>
    <w:lvl w:ilvl="6">
      <w:start w:val="1"/>
      <w:numFmt w:val="decimal"/>
      <w:isLgl/>
      <w:lvlText w:val="%1.%2.%3.%4.%5.%6.%7."/>
      <w:lvlJc w:val="left"/>
      <w:pPr>
        <w:ind w:left="2540" w:hanging="1800"/>
      </w:pPr>
      <w:rPr>
        <w:rFonts w:hint="default"/>
      </w:rPr>
    </w:lvl>
    <w:lvl w:ilvl="7">
      <w:start w:val="1"/>
      <w:numFmt w:val="decimal"/>
      <w:isLgl/>
      <w:lvlText w:val="%1.%2.%3.%4.%5.%6.%7.%8."/>
      <w:lvlJc w:val="left"/>
      <w:pPr>
        <w:ind w:left="2540" w:hanging="1800"/>
      </w:pPr>
      <w:rPr>
        <w:rFonts w:hint="default"/>
      </w:rPr>
    </w:lvl>
    <w:lvl w:ilvl="8">
      <w:start w:val="1"/>
      <w:numFmt w:val="decimal"/>
      <w:isLgl/>
      <w:lvlText w:val="%1.%2.%3.%4.%5.%6.%7.%8.%9."/>
      <w:lvlJc w:val="left"/>
      <w:pPr>
        <w:ind w:left="2900" w:hanging="2160"/>
      </w:pPr>
      <w:rPr>
        <w:rFonts w:hint="default"/>
      </w:rPr>
    </w:lvl>
  </w:abstractNum>
  <w:abstractNum w:abstractNumId="4" w15:restartNumberingAfterBreak="0">
    <w:nsid w:val="13973C0A"/>
    <w:multiLevelType w:val="hybridMultilevel"/>
    <w:tmpl w:val="1E642A8E"/>
    <w:lvl w:ilvl="0" w:tplc="0EE84B94">
      <w:numFmt w:val="bullet"/>
      <w:lvlText w:val="-"/>
      <w:lvlJc w:val="left"/>
      <w:pPr>
        <w:ind w:left="111" w:hanging="139"/>
      </w:pPr>
      <w:rPr>
        <w:rFonts w:ascii="Times New Roman" w:eastAsia="Times New Roman" w:hAnsi="Times New Roman" w:cs="Times New Roman" w:hint="default"/>
        <w:w w:val="96"/>
        <w:lang w:val="ru-RU" w:eastAsia="en-US" w:bidi="ar-SA"/>
      </w:rPr>
    </w:lvl>
    <w:lvl w:ilvl="1" w:tplc="CE1A799E">
      <w:numFmt w:val="bullet"/>
      <w:lvlText w:val="•"/>
      <w:lvlJc w:val="left"/>
      <w:pPr>
        <w:ind w:left="1066" w:hanging="139"/>
      </w:pPr>
      <w:rPr>
        <w:rFonts w:hint="default"/>
        <w:lang w:val="ru-RU" w:eastAsia="en-US" w:bidi="ar-SA"/>
      </w:rPr>
    </w:lvl>
    <w:lvl w:ilvl="2" w:tplc="004CD7A0">
      <w:numFmt w:val="bullet"/>
      <w:lvlText w:val="•"/>
      <w:lvlJc w:val="left"/>
      <w:pPr>
        <w:ind w:left="2012" w:hanging="139"/>
      </w:pPr>
      <w:rPr>
        <w:rFonts w:hint="default"/>
        <w:lang w:val="ru-RU" w:eastAsia="en-US" w:bidi="ar-SA"/>
      </w:rPr>
    </w:lvl>
    <w:lvl w:ilvl="3" w:tplc="B4B2A4EC">
      <w:numFmt w:val="bullet"/>
      <w:lvlText w:val="•"/>
      <w:lvlJc w:val="left"/>
      <w:pPr>
        <w:ind w:left="2958" w:hanging="139"/>
      </w:pPr>
      <w:rPr>
        <w:rFonts w:hint="default"/>
        <w:lang w:val="ru-RU" w:eastAsia="en-US" w:bidi="ar-SA"/>
      </w:rPr>
    </w:lvl>
    <w:lvl w:ilvl="4" w:tplc="608A08A4">
      <w:numFmt w:val="bullet"/>
      <w:lvlText w:val="•"/>
      <w:lvlJc w:val="left"/>
      <w:pPr>
        <w:ind w:left="3904" w:hanging="139"/>
      </w:pPr>
      <w:rPr>
        <w:rFonts w:hint="default"/>
        <w:lang w:val="ru-RU" w:eastAsia="en-US" w:bidi="ar-SA"/>
      </w:rPr>
    </w:lvl>
    <w:lvl w:ilvl="5" w:tplc="E5744686">
      <w:numFmt w:val="bullet"/>
      <w:lvlText w:val="•"/>
      <w:lvlJc w:val="left"/>
      <w:pPr>
        <w:ind w:left="4850" w:hanging="139"/>
      </w:pPr>
      <w:rPr>
        <w:rFonts w:hint="default"/>
        <w:lang w:val="ru-RU" w:eastAsia="en-US" w:bidi="ar-SA"/>
      </w:rPr>
    </w:lvl>
    <w:lvl w:ilvl="6" w:tplc="1892DA72">
      <w:numFmt w:val="bullet"/>
      <w:lvlText w:val="•"/>
      <w:lvlJc w:val="left"/>
      <w:pPr>
        <w:ind w:left="5796" w:hanging="139"/>
      </w:pPr>
      <w:rPr>
        <w:rFonts w:hint="default"/>
        <w:lang w:val="ru-RU" w:eastAsia="en-US" w:bidi="ar-SA"/>
      </w:rPr>
    </w:lvl>
    <w:lvl w:ilvl="7" w:tplc="D80828D8">
      <w:numFmt w:val="bullet"/>
      <w:lvlText w:val="•"/>
      <w:lvlJc w:val="left"/>
      <w:pPr>
        <w:ind w:left="6742" w:hanging="139"/>
      </w:pPr>
      <w:rPr>
        <w:rFonts w:hint="default"/>
        <w:lang w:val="ru-RU" w:eastAsia="en-US" w:bidi="ar-SA"/>
      </w:rPr>
    </w:lvl>
    <w:lvl w:ilvl="8" w:tplc="4BC895F6">
      <w:numFmt w:val="bullet"/>
      <w:lvlText w:val="•"/>
      <w:lvlJc w:val="left"/>
      <w:pPr>
        <w:ind w:left="7688" w:hanging="139"/>
      </w:pPr>
      <w:rPr>
        <w:rFonts w:hint="default"/>
        <w:lang w:val="ru-RU" w:eastAsia="en-US" w:bidi="ar-SA"/>
      </w:rPr>
    </w:lvl>
  </w:abstractNum>
  <w:abstractNum w:abstractNumId="5" w15:restartNumberingAfterBreak="0">
    <w:nsid w:val="151E541B"/>
    <w:multiLevelType w:val="multilevel"/>
    <w:tmpl w:val="9022D9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A31161"/>
    <w:multiLevelType w:val="hybridMultilevel"/>
    <w:tmpl w:val="F36E4C7A"/>
    <w:lvl w:ilvl="0" w:tplc="56B4D19A">
      <w:numFmt w:val="bullet"/>
      <w:lvlText w:val="-"/>
      <w:lvlJc w:val="left"/>
      <w:pPr>
        <w:ind w:left="968" w:hanging="130"/>
      </w:pPr>
      <w:rPr>
        <w:rFonts w:ascii="Times New Roman" w:eastAsia="Times New Roman" w:hAnsi="Times New Roman" w:cs="Times New Roman" w:hint="default"/>
        <w:b w:val="0"/>
        <w:bCs w:val="0"/>
        <w:i w:val="0"/>
        <w:iCs w:val="0"/>
        <w:w w:val="96"/>
        <w:sz w:val="25"/>
        <w:szCs w:val="25"/>
        <w:lang w:val="ru-RU" w:eastAsia="en-US" w:bidi="ar-SA"/>
      </w:rPr>
    </w:lvl>
    <w:lvl w:ilvl="1" w:tplc="B052EB12">
      <w:numFmt w:val="bullet"/>
      <w:lvlText w:val="•"/>
      <w:lvlJc w:val="left"/>
      <w:pPr>
        <w:ind w:left="1918" w:hanging="130"/>
      </w:pPr>
      <w:rPr>
        <w:rFonts w:hint="default"/>
        <w:lang w:val="ru-RU" w:eastAsia="en-US" w:bidi="ar-SA"/>
      </w:rPr>
    </w:lvl>
    <w:lvl w:ilvl="2" w:tplc="91C852CE">
      <w:numFmt w:val="bullet"/>
      <w:lvlText w:val="•"/>
      <w:lvlJc w:val="left"/>
      <w:pPr>
        <w:ind w:left="2876" w:hanging="130"/>
      </w:pPr>
      <w:rPr>
        <w:rFonts w:hint="default"/>
        <w:lang w:val="ru-RU" w:eastAsia="en-US" w:bidi="ar-SA"/>
      </w:rPr>
    </w:lvl>
    <w:lvl w:ilvl="3" w:tplc="17AC8724">
      <w:numFmt w:val="bullet"/>
      <w:lvlText w:val="•"/>
      <w:lvlJc w:val="left"/>
      <w:pPr>
        <w:ind w:left="3834" w:hanging="130"/>
      </w:pPr>
      <w:rPr>
        <w:rFonts w:hint="default"/>
        <w:lang w:val="ru-RU" w:eastAsia="en-US" w:bidi="ar-SA"/>
      </w:rPr>
    </w:lvl>
    <w:lvl w:ilvl="4" w:tplc="F2206066">
      <w:numFmt w:val="bullet"/>
      <w:lvlText w:val="•"/>
      <w:lvlJc w:val="left"/>
      <w:pPr>
        <w:ind w:left="4792" w:hanging="130"/>
      </w:pPr>
      <w:rPr>
        <w:rFonts w:hint="default"/>
        <w:lang w:val="ru-RU" w:eastAsia="en-US" w:bidi="ar-SA"/>
      </w:rPr>
    </w:lvl>
    <w:lvl w:ilvl="5" w:tplc="A902561E">
      <w:numFmt w:val="bullet"/>
      <w:lvlText w:val="•"/>
      <w:lvlJc w:val="left"/>
      <w:pPr>
        <w:ind w:left="5750" w:hanging="130"/>
      </w:pPr>
      <w:rPr>
        <w:rFonts w:hint="default"/>
        <w:lang w:val="ru-RU" w:eastAsia="en-US" w:bidi="ar-SA"/>
      </w:rPr>
    </w:lvl>
    <w:lvl w:ilvl="6" w:tplc="5694F7EC">
      <w:numFmt w:val="bullet"/>
      <w:lvlText w:val="•"/>
      <w:lvlJc w:val="left"/>
      <w:pPr>
        <w:ind w:left="6708" w:hanging="130"/>
      </w:pPr>
      <w:rPr>
        <w:rFonts w:hint="default"/>
        <w:lang w:val="ru-RU" w:eastAsia="en-US" w:bidi="ar-SA"/>
      </w:rPr>
    </w:lvl>
    <w:lvl w:ilvl="7" w:tplc="DFE00E80">
      <w:numFmt w:val="bullet"/>
      <w:lvlText w:val="•"/>
      <w:lvlJc w:val="left"/>
      <w:pPr>
        <w:ind w:left="7666" w:hanging="130"/>
      </w:pPr>
      <w:rPr>
        <w:rFonts w:hint="default"/>
        <w:lang w:val="ru-RU" w:eastAsia="en-US" w:bidi="ar-SA"/>
      </w:rPr>
    </w:lvl>
    <w:lvl w:ilvl="8" w:tplc="9F680554">
      <w:numFmt w:val="bullet"/>
      <w:lvlText w:val="•"/>
      <w:lvlJc w:val="left"/>
      <w:pPr>
        <w:ind w:left="8624" w:hanging="130"/>
      </w:pPr>
      <w:rPr>
        <w:rFonts w:hint="default"/>
        <w:lang w:val="ru-RU" w:eastAsia="en-US" w:bidi="ar-SA"/>
      </w:rPr>
    </w:lvl>
  </w:abstractNum>
  <w:abstractNum w:abstractNumId="7" w15:restartNumberingAfterBreak="0">
    <w:nsid w:val="1C687309"/>
    <w:multiLevelType w:val="multilevel"/>
    <w:tmpl w:val="E7D8D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921FE3"/>
    <w:multiLevelType w:val="multilevel"/>
    <w:tmpl w:val="EC58A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736715"/>
    <w:multiLevelType w:val="multilevel"/>
    <w:tmpl w:val="C26680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31757E"/>
    <w:multiLevelType w:val="multilevel"/>
    <w:tmpl w:val="6AB0784E"/>
    <w:lvl w:ilvl="0">
      <w:start w:val="2"/>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481940"/>
    <w:multiLevelType w:val="multilevel"/>
    <w:tmpl w:val="B9FC9D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0F5972"/>
    <w:multiLevelType w:val="multilevel"/>
    <w:tmpl w:val="4A02B31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175231"/>
    <w:multiLevelType w:val="multilevel"/>
    <w:tmpl w:val="AC3CE73C"/>
    <w:lvl w:ilvl="0">
      <w:start w:val="2"/>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07733A"/>
    <w:multiLevelType w:val="multilevel"/>
    <w:tmpl w:val="BA968F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9306FCD"/>
    <w:multiLevelType w:val="multilevel"/>
    <w:tmpl w:val="94FE4580"/>
    <w:lvl w:ilvl="0">
      <w:start w:val="2"/>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863746"/>
    <w:multiLevelType w:val="multilevel"/>
    <w:tmpl w:val="D4823A3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51091A"/>
    <w:multiLevelType w:val="multilevel"/>
    <w:tmpl w:val="50D6A6CE"/>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56524AD0"/>
    <w:multiLevelType w:val="multilevel"/>
    <w:tmpl w:val="8EC8075A"/>
    <w:lvl w:ilvl="0">
      <w:start w:val="2"/>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C045DFC"/>
    <w:multiLevelType w:val="multilevel"/>
    <w:tmpl w:val="BD38B27C"/>
    <w:lvl w:ilvl="0">
      <w:start w:val="2"/>
      <w:numFmt w:val="decimal"/>
      <w:lvlText w:val="12.2.%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95C4A9D"/>
    <w:multiLevelType w:val="hybridMultilevel"/>
    <w:tmpl w:val="79BCAC92"/>
    <w:lvl w:ilvl="0" w:tplc="E026C114">
      <w:numFmt w:val="bullet"/>
      <w:lvlText w:val="-"/>
      <w:lvlJc w:val="left"/>
      <w:pPr>
        <w:ind w:left="143" w:hanging="135"/>
      </w:pPr>
      <w:rPr>
        <w:rFonts w:ascii="Times New Roman" w:eastAsia="Times New Roman" w:hAnsi="Times New Roman" w:cs="Times New Roman" w:hint="default"/>
        <w:w w:val="96"/>
        <w:lang w:val="ru-RU" w:eastAsia="en-US" w:bidi="ar-SA"/>
      </w:rPr>
    </w:lvl>
    <w:lvl w:ilvl="1" w:tplc="9594DE24">
      <w:numFmt w:val="bullet"/>
      <w:lvlText w:val="•"/>
      <w:lvlJc w:val="left"/>
      <w:pPr>
        <w:ind w:left="1084" w:hanging="135"/>
      </w:pPr>
      <w:rPr>
        <w:rFonts w:hint="default"/>
        <w:lang w:val="ru-RU" w:eastAsia="en-US" w:bidi="ar-SA"/>
      </w:rPr>
    </w:lvl>
    <w:lvl w:ilvl="2" w:tplc="BD36568C">
      <w:numFmt w:val="bullet"/>
      <w:lvlText w:val="•"/>
      <w:lvlJc w:val="left"/>
      <w:pPr>
        <w:ind w:left="2028" w:hanging="135"/>
      </w:pPr>
      <w:rPr>
        <w:rFonts w:hint="default"/>
        <w:lang w:val="ru-RU" w:eastAsia="en-US" w:bidi="ar-SA"/>
      </w:rPr>
    </w:lvl>
    <w:lvl w:ilvl="3" w:tplc="BFF261EC">
      <w:numFmt w:val="bullet"/>
      <w:lvlText w:val="•"/>
      <w:lvlJc w:val="left"/>
      <w:pPr>
        <w:ind w:left="2972" w:hanging="135"/>
      </w:pPr>
      <w:rPr>
        <w:rFonts w:hint="default"/>
        <w:lang w:val="ru-RU" w:eastAsia="en-US" w:bidi="ar-SA"/>
      </w:rPr>
    </w:lvl>
    <w:lvl w:ilvl="4" w:tplc="FD5EB9DE">
      <w:numFmt w:val="bullet"/>
      <w:lvlText w:val="•"/>
      <w:lvlJc w:val="left"/>
      <w:pPr>
        <w:ind w:left="3916" w:hanging="135"/>
      </w:pPr>
      <w:rPr>
        <w:rFonts w:hint="default"/>
        <w:lang w:val="ru-RU" w:eastAsia="en-US" w:bidi="ar-SA"/>
      </w:rPr>
    </w:lvl>
    <w:lvl w:ilvl="5" w:tplc="EF8216BA">
      <w:numFmt w:val="bullet"/>
      <w:lvlText w:val="•"/>
      <w:lvlJc w:val="left"/>
      <w:pPr>
        <w:ind w:left="4860" w:hanging="135"/>
      </w:pPr>
      <w:rPr>
        <w:rFonts w:hint="default"/>
        <w:lang w:val="ru-RU" w:eastAsia="en-US" w:bidi="ar-SA"/>
      </w:rPr>
    </w:lvl>
    <w:lvl w:ilvl="6" w:tplc="37DC7598">
      <w:numFmt w:val="bullet"/>
      <w:lvlText w:val="•"/>
      <w:lvlJc w:val="left"/>
      <w:pPr>
        <w:ind w:left="5804" w:hanging="135"/>
      </w:pPr>
      <w:rPr>
        <w:rFonts w:hint="default"/>
        <w:lang w:val="ru-RU" w:eastAsia="en-US" w:bidi="ar-SA"/>
      </w:rPr>
    </w:lvl>
    <w:lvl w:ilvl="7" w:tplc="AAD08414">
      <w:numFmt w:val="bullet"/>
      <w:lvlText w:val="•"/>
      <w:lvlJc w:val="left"/>
      <w:pPr>
        <w:ind w:left="6748" w:hanging="135"/>
      </w:pPr>
      <w:rPr>
        <w:rFonts w:hint="default"/>
        <w:lang w:val="ru-RU" w:eastAsia="en-US" w:bidi="ar-SA"/>
      </w:rPr>
    </w:lvl>
    <w:lvl w:ilvl="8" w:tplc="81A2A634">
      <w:numFmt w:val="bullet"/>
      <w:lvlText w:val="•"/>
      <w:lvlJc w:val="left"/>
      <w:pPr>
        <w:ind w:left="7692" w:hanging="135"/>
      </w:pPr>
      <w:rPr>
        <w:rFonts w:hint="default"/>
        <w:lang w:val="ru-RU" w:eastAsia="en-US" w:bidi="ar-SA"/>
      </w:rPr>
    </w:lvl>
  </w:abstractNum>
  <w:abstractNum w:abstractNumId="21" w15:restartNumberingAfterBreak="0">
    <w:nsid w:val="6C5B2C0A"/>
    <w:multiLevelType w:val="multilevel"/>
    <w:tmpl w:val="4C9A0B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EC954AB"/>
    <w:multiLevelType w:val="multilevel"/>
    <w:tmpl w:val="E5243B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AEF765D"/>
    <w:multiLevelType w:val="multilevel"/>
    <w:tmpl w:val="2848D88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B030254"/>
    <w:multiLevelType w:val="multilevel"/>
    <w:tmpl w:val="D8E2E21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C510F83"/>
    <w:multiLevelType w:val="multilevel"/>
    <w:tmpl w:val="8070C026"/>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CBA4C8C"/>
    <w:multiLevelType w:val="multilevel"/>
    <w:tmpl w:val="FDBCC656"/>
    <w:lvl w:ilvl="0">
      <w:start w:val="2"/>
      <w:numFmt w:val="decimal"/>
      <w:lvlText w:val="%1."/>
      <w:lvlJc w:val="left"/>
      <w:pPr>
        <w:ind w:left="360" w:hanging="360"/>
      </w:pPr>
      <w:rPr>
        <w:rFonts w:hint="default"/>
      </w:rPr>
    </w:lvl>
    <w:lvl w:ilvl="1">
      <w:start w:val="2"/>
      <w:numFmt w:val="decimal"/>
      <w:lvlText w:val="%1.%2."/>
      <w:lvlJc w:val="left"/>
      <w:pPr>
        <w:ind w:left="1100" w:hanging="360"/>
      </w:pPr>
      <w:rPr>
        <w:rFonts w:hint="default"/>
        <w:b/>
        <w:bCs/>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720" w:hanging="1800"/>
      </w:pPr>
      <w:rPr>
        <w:rFonts w:hint="default"/>
      </w:rPr>
    </w:lvl>
  </w:abstractNum>
  <w:abstractNum w:abstractNumId="27" w15:restartNumberingAfterBreak="0">
    <w:nsid w:val="7E2B7E07"/>
    <w:multiLevelType w:val="multilevel"/>
    <w:tmpl w:val="71121F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29796093">
    <w:abstractNumId w:val="1"/>
  </w:num>
  <w:num w:numId="2" w16cid:durableId="1670055405">
    <w:abstractNumId w:val="22"/>
  </w:num>
  <w:num w:numId="3" w16cid:durableId="1564871527">
    <w:abstractNumId w:val="8"/>
  </w:num>
  <w:num w:numId="4" w16cid:durableId="1927230951">
    <w:abstractNumId w:val="11"/>
  </w:num>
  <w:num w:numId="5" w16cid:durableId="471943256">
    <w:abstractNumId w:val="9"/>
  </w:num>
  <w:num w:numId="6" w16cid:durableId="498077219">
    <w:abstractNumId w:val="23"/>
  </w:num>
  <w:num w:numId="7" w16cid:durableId="289092456">
    <w:abstractNumId w:val="16"/>
  </w:num>
  <w:num w:numId="8" w16cid:durableId="313727258">
    <w:abstractNumId w:val="12"/>
  </w:num>
  <w:num w:numId="9" w16cid:durableId="652414249">
    <w:abstractNumId w:val="25"/>
  </w:num>
  <w:num w:numId="10" w16cid:durableId="156189865">
    <w:abstractNumId w:val="24"/>
  </w:num>
  <w:num w:numId="11" w16cid:durableId="288970764">
    <w:abstractNumId w:val="13"/>
  </w:num>
  <w:num w:numId="12" w16cid:durableId="608046144">
    <w:abstractNumId w:val="15"/>
  </w:num>
  <w:num w:numId="13" w16cid:durableId="728923641">
    <w:abstractNumId w:val="18"/>
  </w:num>
  <w:num w:numId="14" w16cid:durableId="910886560">
    <w:abstractNumId w:val="10"/>
  </w:num>
  <w:num w:numId="15" w16cid:durableId="1121999223">
    <w:abstractNumId w:val="19"/>
  </w:num>
  <w:num w:numId="16" w16cid:durableId="1023091001">
    <w:abstractNumId w:val="21"/>
  </w:num>
  <w:num w:numId="17" w16cid:durableId="1809588642">
    <w:abstractNumId w:val="27"/>
  </w:num>
  <w:num w:numId="18" w16cid:durableId="1632175199">
    <w:abstractNumId w:val="2"/>
  </w:num>
  <w:num w:numId="19" w16cid:durableId="1497842956">
    <w:abstractNumId w:val="20"/>
  </w:num>
  <w:num w:numId="20" w16cid:durableId="35937058">
    <w:abstractNumId w:val="4"/>
  </w:num>
  <w:num w:numId="21" w16cid:durableId="1886022150">
    <w:abstractNumId w:val="6"/>
  </w:num>
  <w:num w:numId="22" w16cid:durableId="135269781">
    <w:abstractNumId w:val="7"/>
  </w:num>
  <w:num w:numId="23" w16cid:durableId="964847859">
    <w:abstractNumId w:val="5"/>
  </w:num>
  <w:num w:numId="24" w16cid:durableId="254631086">
    <w:abstractNumId w:val="14"/>
  </w:num>
  <w:num w:numId="25" w16cid:durableId="34938541">
    <w:abstractNumId w:val="3"/>
  </w:num>
  <w:num w:numId="26" w16cid:durableId="2140032395">
    <w:abstractNumId w:val="26"/>
  </w:num>
  <w:num w:numId="27" w16cid:durableId="1255358684">
    <w:abstractNumId w:val="17"/>
  </w:num>
  <w:num w:numId="28" w16cid:durableId="1181167475">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C3E"/>
    <w:rsid w:val="00002356"/>
    <w:rsid w:val="00004DDB"/>
    <w:rsid w:val="0000671A"/>
    <w:rsid w:val="0000726B"/>
    <w:rsid w:val="000228A3"/>
    <w:rsid w:val="00022FFB"/>
    <w:rsid w:val="000252F8"/>
    <w:rsid w:val="00033190"/>
    <w:rsid w:val="000446FA"/>
    <w:rsid w:val="00044D25"/>
    <w:rsid w:val="000461B9"/>
    <w:rsid w:val="000650C6"/>
    <w:rsid w:val="000664BE"/>
    <w:rsid w:val="00067377"/>
    <w:rsid w:val="00075C09"/>
    <w:rsid w:val="00080C8D"/>
    <w:rsid w:val="00086F25"/>
    <w:rsid w:val="0009114C"/>
    <w:rsid w:val="0009758D"/>
    <w:rsid w:val="00097869"/>
    <w:rsid w:val="000A1E33"/>
    <w:rsid w:val="000A5392"/>
    <w:rsid w:val="000A5EB6"/>
    <w:rsid w:val="000B0913"/>
    <w:rsid w:val="000B42D6"/>
    <w:rsid w:val="000B4766"/>
    <w:rsid w:val="000C37E0"/>
    <w:rsid w:val="000D1343"/>
    <w:rsid w:val="000D2A34"/>
    <w:rsid w:val="000D7581"/>
    <w:rsid w:val="000E046E"/>
    <w:rsid w:val="000E4A0B"/>
    <w:rsid w:val="000F2659"/>
    <w:rsid w:val="000F2FC8"/>
    <w:rsid w:val="000F39F1"/>
    <w:rsid w:val="000F54A8"/>
    <w:rsid w:val="000F6C73"/>
    <w:rsid w:val="001059BD"/>
    <w:rsid w:val="0010640F"/>
    <w:rsid w:val="0011047C"/>
    <w:rsid w:val="00110B4B"/>
    <w:rsid w:val="001123A7"/>
    <w:rsid w:val="00124620"/>
    <w:rsid w:val="00126435"/>
    <w:rsid w:val="00127B54"/>
    <w:rsid w:val="00133423"/>
    <w:rsid w:val="001450CE"/>
    <w:rsid w:val="00146A0C"/>
    <w:rsid w:val="00151A46"/>
    <w:rsid w:val="0015247A"/>
    <w:rsid w:val="00171153"/>
    <w:rsid w:val="00175C4B"/>
    <w:rsid w:val="00183B6F"/>
    <w:rsid w:val="0018574E"/>
    <w:rsid w:val="00187065"/>
    <w:rsid w:val="00187940"/>
    <w:rsid w:val="00193F0A"/>
    <w:rsid w:val="001A0984"/>
    <w:rsid w:val="001A4D83"/>
    <w:rsid w:val="001A78CC"/>
    <w:rsid w:val="001B113D"/>
    <w:rsid w:val="001C1822"/>
    <w:rsid w:val="001C1DC1"/>
    <w:rsid w:val="001C69A8"/>
    <w:rsid w:val="001C768B"/>
    <w:rsid w:val="001D0B84"/>
    <w:rsid w:val="001E0694"/>
    <w:rsid w:val="001E3B6E"/>
    <w:rsid w:val="001E610C"/>
    <w:rsid w:val="001F6C3A"/>
    <w:rsid w:val="00200684"/>
    <w:rsid w:val="00205FB8"/>
    <w:rsid w:val="0021721C"/>
    <w:rsid w:val="0022020B"/>
    <w:rsid w:val="0022624D"/>
    <w:rsid w:val="0022632C"/>
    <w:rsid w:val="0022683A"/>
    <w:rsid w:val="00236836"/>
    <w:rsid w:val="00236EF8"/>
    <w:rsid w:val="00242551"/>
    <w:rsid w:val="00244102"/>
    <w:rsid w:val="0025103A"/>
    <w:rsid w:val="002531B7"/>
    <w:rsid w:val="00256E07"/>
    <w:rsid w:val="0026274D"/>
    <w:rsid w:val="002657A6"/>
    <w:rsid w:val="00270953"/>
    <w:rsid w:val="00272383"/>
    <w:rsid w:val="00274476"/>
    <w:rsid w:val="00276AF4"/>
    <w:rsid w:val="00277EC9"/>
    <w:rsid w:val="00280FD0"/>
    <w:rsid w:val="002821E8"/>
    <w:rsid w:val="00292EFC"/>
    <w:rsid w:val="00294392"/>
    <w:rsid w:val="00296D50"/>
    <w:rsid w:val="002A1657"/>
    <w:rsid w:val="002A3EAD"/>
    <w:rsid w:val="002A5FCC"/>
    <w:rsid w:val="002A6B8D"/>
    <w:rsid w:val="002B4AD7"/>
    <w:rsid w:val="002C3294"/>
    <w:rsid w:val="002C3DAB"/>
    <w:rsid w:val="002C6B2C"/>
    <w:rsid w:val="002D1898"/>
    <w:rsid w:val="002E0753"/>
    <w:rsid w:val="002E1E0C"/>
    <w:rsid w:val="002F0AB2"/>
    <w:rsid w:val="002F28C5"/>
    <w:rsid w:val="002F5453"/>
    <w:rsid w:val="00306446"/>
    <w:rsid w:val="00321400"/>
    <w:rsid w:val="003215DA"/>
    <w:rsid w:val="00332463"/>
    <w:rsid w:val="00346D04"/>
    <w:rsid w:val="00351D8B"/>
    <w:rsid w:val="003536D5"/>
    <w:rsid w:val="00356E78"/>
    <w:rsid w:val="003627D2"/>
    <w:rsid w:val="003636BA"/>
    <w:rsid w:val="0036684B"/>
    <w:rsid w:val="0037654F"/>
    <w:rsid w:val="003857BB"/>
    <w:rsid w:val="00393254"/>
    <w:rsid w:val="00395227"/>
    <w:rsid w:val="00395B84"/>
    <w:rsid w:val="003A1354"/>
    <w:rsid w:val="003A30AC"/>
    <w:rsid w:val="003A40E1"/>
    <w:rsid w:val="003A5CD9"/>
    <w:rsid w:val="003A7886"/>
    <w:rsid w:val="003B2D43"/>
    <w:rsid w:val="003C3210"/>
    <w:rsid w:val="003D7CF9"/>
    <w:rsid w:val="003E7ED6"/>
    <w:rsid w:val="003F459C"/>
    <w:rsid w:val="003F7829"/>
    <w:rsid w:val="0043649A"/>
    <w:rsid w:val="0044097F"/>
    <w:rsid w:val="00447825"/>
    <w:rsid w:val="00453A34"/>
    <w:rsid w:val="004555EF"/>
    <w:rsid w:val="00455DD5"/>
    <w:rsid w:val="00466C2A"/>
    <w:rsid w:val="00470C3D"/>
    <w:rsid w:val="0047247E"/>
    <w:rsid w:val="004777D5"/>
    <w:rsid w:val="00477C69"/>
    <w:rsid w:val="00480827"/>
    <w:rsid w:val="004834BB"/>
    <w:rsid w:val="00484A86"/>
    <w:rsid w:val="00485921"/>
    <w:rsid w:val="0048599C"/>
    <w:rsid w:val="00485DD7"/>
    <w:rsid w:val="0048785F"/>
    <w:rsid w:val="00497C4C"/>
    <w:rsid w:val="004A4D13"/>
    <w:rsid w:val="004A58AA"/>
    <w:rsid w:val="004A78E7"/>
    <w:rsid w:val="004B2EA8"/>
    <w:rsid w:val="004B3389"/>
    <w:rsid w:val="004B4048"/>
    <w:rsid w:val="004B4995"/>
    <w:rsid w:val="004B7930"/>
    <w:rsid w:val="004C093C"/>
    <w:rsid w:val="004D3AE1"/>
    <w:rsid w:val="004D3B13"/>
    <w:rsid w:val="004D549C"/>
    <w:rsid w:val="004E1B1C"/>
    <w:rsid w:val="004E2856"/>
    <w:rsid w:val="004E2BA1"/>
    <w:rsid w:val="004E5905"/>
    <w:rsid w:val="004E7D8E"/>
    <w:rsid w:val="004F3025"/>
    <w:rsid w:val="004F4AB6"/>
    <w:rsid w:val="00501830"/>
    <w:rsid w:val="00503052"/>
    <w:rsid w:val="00510D35"/>
    <w:rsid w:val="00513BC4"/>
    <w:rsid w:val="00513F60"/>
    <w:rsid w:val="00514C11"/>
    <w:rsid w:val="00515DC3"/>
    <w:rsid w:val="005170A2"/>
    <w:rsid w:val="00525F47"/>
    <w:rsid w:val="00537DDC"/>
    <w:rsid w:val="00537FCB"/>
    <w:rsid w:val="00544B41"/>
    <w:rsid w:val="005452ED"/>
    <w:rsid w:val="00547E52"/>
    <w:rsid w:val="00552489"/>
    <w:rsid w:val="00565651"/>
    <w:rsid w:val="005738A4"/>
    <w:rsid w:val="00576654"/>
    <w:rsid w:val="005826EE"/>
    <w:rsid w:val="00585E65"/>
    <w:rsid w:val="00593969"/>
    <w:rsid w:val="00597B05"/>
    <w:rsid w:val="005A1A31"/>
    <w:rsid w:val="005A21F3"/>
    <w:rsid w:val="005A5374"/>
    <w:rsid w:val="005A7244"/>
    <w:rsid w:val="005B30FB"/>
    <w:rsid w:val="005B3D18"/>
    <w:rsid w:val="005B557A"/>
    <w:rsid w:val="005C07C9"/>
    <w:rsid w:val="005C1981"/>
    <w:rsid w:val="005C6180"/>
    <w:rsid w:val="005D716C"/>
    <w:rsid w:val="005E48F9"/>
    <w:rsid w:val="005E7172"/>
    <w:rsid w:val="005F3AF6"/>
    <w:rsid w:val="005F4F3B"/>
    <w:rsid w:val="00600B92"/>
    <w:rsid w:val="00615714"/>
    <w:rsid w:val="00642F5D"/>
    <w:rsid w:val="006439D2"/>
    <w:rsid w:val="0064725F"/>
    <w:rsid w:val="006474BF"/>
    <w:rsid w:val="00651E94"/>
    <w:rsid w:val="00661269"/>
    <w:rsid w:val="006730E3"/>
    <w:rsid w:val="00687016"/>
    <w:rsid w:val="0068761A"/>
    <w:rsid w:val="006941E0"/>
    <w:rsid w:val="006A0DD3"/>
    <w:rsid w:val="006A5C7A"/>
    <w:rsid w:val="006A6346"/>
    <w:rsid w:val="006A769F"/>
    <w:rsid w:val="006B3B04"/>
    <w:rsid w:val="006B47D8"/>
    <w:rsid w:val="006B6A35"/>
    <w:rsid w:val="006C3416"/>
    <w:rsid w:val="006D097F"/>
    <w:rsid w:val="006D26B9"/>
    <w:rsid w:val="006D37AF"/>
    <w:rsid w:val="006D7B92"/>
    <w:rsid w:val="006F2CD1"/>
    <w:rsid w:val="006F4E1C"/>
    <w:rsid w:val="00703219"/>
    <w:rsid w:val="007110F4"/>
    <w:rsid w:val="007244F5"/>
    <w:rsid w:val="00731759"/>
    <w:rsid w:val="0073348B"/>
    <w:rsid w:val="007348E9"/>
    <w:rsid w:val="0074356C"/>
    <w:rsid w:val="00744651"/>
    <w:rsid w:val="0074665C"/>
    <w:rsid w:val="00757BA7"/>
    <w:rsid w:val="00763EC1"/>
    <w:rsid w:val="00772698"/>
    <w:rsid w:val="00776D6E"/>
    <w:rsid w:val="00783CF2"/>
    <w:rsid w:val="00784C0E"/>
    <w:rsid w:val="00786720"/>
    <w:rsid w:val="00787C22"/>
    <w:rsid w:val="00787FFB"/>
    <w:rsid w:val="00791114"/>
    <w:rsid w:val="00793EC7"/>
    <w:rsid w:val="007A0BD2"/>
    <w:rsid w:val="007A6581"/>
    <w:rsid w:val="007B138F"/>
    <w:rsid w:val="007B65DF"/>
    <w:rsid w:val="007B7590"/>
    <w:rsid w:val="007C1D48"/>
    <w:rsid w:val="007C232E"/>
    <w:rsid w:val="007C2D49"/>
    <w:rsid w:val="007C339C"/>
    <w:rsid w:val="007D21F5"/>
    <w:rsid w:val="007D2CF0"/>
    <w:rsid w:val="007E186F"/>
    <w:rsid w:val="0080406D"/>
    <w:rsid w:val="00805DA4"/>
    <w:rsid w:val="008107D1"/>
    <w:rsid w:val="0081086C"/>
    <w:rsid w:val="0081114F"/>
    <w:rsid w:val="008165A7"/>
    <w:rsid w:val="00821E9A"/>
    <w:rsid w:val="00821FE1"/>
    <w:rsid w:val="008260BD"/>
    <w:rsid w:val="008423B1"/>
    <w:rsid w:val="00842DEB"/>
    <w:rsid w:val="00846D35"/>
    <w:rsid w:val="008536F4"/>
    <w:rsid w:val="00855473"/>
    <w:rsid w:val="00856CA7"/>
    <w:rsid w:val="008676E7"/>
    <w:rsid w:val="0088784E"/>
    <w:rsid w:val="00893A07"/>
    <w:rsid w:val="008941C5"/>
    <w:rsid w:val="00897B24"/>
    <w:rsid w:val="008A0F22"/>
    <w:rsid w:val="008A1EA3"/>
    <w:rsid w:val="008A622A"/>
    <w:rsid w:val="008B0C19"/>
    <w:rsid w:val="008B34A8"/>
    <w:rsid w:val="008B5DCA"/>
    <w:rsid w:val="008D41D8"/>
    <w:rsid w:val="008D440E"/>
    <w:rsid w:val="008D67BD"/>
    <w:rsid w:val="008E011C"/>
    <w:rsid w:val="008E48BD"/>
    <w:rsid w:val="008F4814"/>
    <w:rsid w:val="00902E0D"/>
    <w:rsid w:val="00907781"/>
    <w:rsid w:val="00923932"/>
    <w:rsid w:val="00924FE3"/>
    <w:rsid w:val="009402C6"/>
    <w:rsid w:val="00941B50"/>
    <w:rsid w:val="00957EFF"/>
    <w:rsid w:val="0096542B"/>
    <w:rsid w:val="00965451"/>
    <w:rsid w:val="00975A14"/>
    <w:rsid w:val="00981709"/>
    <w:rsid w:val="009870C1"/>
    <w:rsid w:val="00992A53"/>
    <w:rsid w:val="00995C57"/>
    <w:rsid w:val="009A4859"/>
    <w:rsid w:val="009A7E64"/>
    <w:rsid w:val="009B00A1"/>
    <w:rsid w:val="009B3C2E"/>
    <w:rsid w:val="009B4804"/>
    <w:rsid w:val="009B602F"/>
    <w:rsid w:val="009C751C"/>
    <w:rsid w:val="009D222A"/>
    <w:rsid w:val="009E236E"/>
    <w:rsid w:val="009E3A90"/>
    <w:rsid w:val="009E3C0E"/>
    <w:rsid w:val="009E545C"/>
    <w:rsid w:val="009F35E2"/>
    <w:rsid w:val="009F62D9"/>
    <w:rsid w:val="009F7B0F"/>
    <w:rsid w:val="00A03412"/>
    <w:rsid w:val="00A05EE1"/>
    <w:rsid w:val="00A14BDD"/>
    <w:rsid w:val="00A3787E"/>
    <w:rsid w:val="00A408E6"/>
    <w:rsid w:val="00A4562A"/>
    <w:rsid w:val="00A51B74"/>
    <w:rsid w:val="00A61702"/>
    <w:rsid w:val="00A66762"/>
    <w:rsid w:val="00A72765"/>
    <w:rsid w:val="00A7348D"/>
    <w:rsid w:val="00A7569F"/>
    <w:rsid w:val="00A85EA5"/>
    <w:rsid w:val="00A900FD"/>
    <w:rsid w:val="00A93B97"/>
    <w:rsid w:val="00A9401B"/>
    <w:rsid w:val="00A958A6"/>
    <w:rsid w:val="00AA2230"/>
    <w:rsid w:val="00AA359E"/>
    <w:rsid w:val="00AA402A"/>
    <w:rsid w:val="00AA43C1"/>
    <w:rsid w:val="00AB27E5"/>
    <w:rsid w:val="00AB2F64"/>
    <w:rsid w:val="00AC26B5"/>
    <w:rsid w:val="00AC4DA4"/>
    <w:rsid w:val="00AC5EB9"/>
    <w:rsid w:val="00AD33C0"/>
    <w:rsid w:val="00AD3428"/>
    <w:rsid w:val="00AD3A36"/>
    <w:rsid w:val="00AD4680"/>
    <w:rsid w:val="00AE2856"/>
    <w:rsid w:val="00AE5C3E"/>
    <w:rsid w:val="00AF01D2"/>
    <w:rsid w:val="00AF1230"/>
    <w:rsid w:val="00AF4949"/>
    <w:rsid w:val="00AF7A75"/>
    <w:rsid w:val="00AF7D05"/>
    <w:rsid w:val="00B06ACE"/>
    <w:rsid w:val="00B0734E"/>
    <w:rsid w:val="00B12278"/>
    <w:rsid w:val="00B14E1E"/>
    <w:rsid w:val="00B17159"/>
    <w:rsid w:val="00B173C9"/>
    <w:rsid w:val="00B22110"/>
    <w:rsid w:val="00B233E1"/>
    <w:rsid w:val="00B30DAB"/>
    <w:rsid w:val="00B34D14"/>
    <w:rsid w:val="00B41657"/>
    <w:rsid w:val="00B41ECF"/>
    <w:rsid w:val="00B62195"/>
    <w:rsid w:val="00B62690"/>
    <w:rsid w:val="00B639EE"/>
    <w:rsid w:val="00B70258"/>
    <w:rsid w:val="00B81223"/>
    <w:rsid w:val="00B81452"/>
    <w:rsid w:val="00B81F91"/>
    <w:rsid w:val="00B8391F"/>
    <w:rsid w:val="00B87604"/>
    <w:rsid w:val="00B90AE5"/>
    <w:rsid w:val="00B91B72"/>
    <w:rsid w:val="00B92AFD"/>
    <w:rsid w:val="00B97114"/>
    <w:rsid w:val="00BA03A2"/>
    <w:rsid w:val="00BB0972"/>
    <w:rsid w:val="00BB2A77"/>
    <w:rsid w:val="00BC13AA"/>
    <w:rsid w:val="00BC1A46"/>
    <w:rsid w:val="00BC5055"/>
    <w:rsid w:val="00BD3459"/>
    <w:rsid w:val="00BD4FDF"/>
    <w:rsid w:val="00BD6849"/>
    <w:rsid w:val="00BF3699"/>
    <w:rsid w:val="00BF6A24"/>
    <w:rsid w:val="00C27408"/>
    <w:rsid w:val="00C27BCF"/>
    <w:rsid w:val="00C36B5A"/>
    <w:rsid w:val="00C37C89"/>
    <w:rsid w:val="00C43E40"/>
    <w:rsid w:val="00C51F2B"/>
    <w:rsid w:val="00C52DE4"/>
    <w:rsid w:val="00C57BF1"/>
    <w:rsid w:val="00C57CF0"/>
    <w:rsid w:val="00C65384"/>
    <w:rsid w:val="00C71E64"/>
    <w:rsid w:val="00C77AB4"/>
    <w:rsid w:val="00C80907"/>
    <w:rsid w:val="00C908DC"/>
    <w:rsid w:val="00CA4439"/>
    <w:rsid w:val="00CA5D3D"/>
    <w:rsid w:val="00CB1D7B"/>
    <w:rsid w:val="00CB659D"/>
    <w:rsid w:val="00CC60AC"/>
    <w:rsid w:val="00CE6095"/>
    <w:rsid w:val="00CE7513"/>
    <w:rsid w:val="00CF084B"/>
    <w:rsid w:val="00CF24D0"/>
    <w:rsid w:val="00CF28EB"/>
    <w:rsid w:val="00CF4D50"/>
    <w:rsid w:val="00D00CD2"/>
    <w:rsid w:val="00D01BAB"/>
    <w:rsid w:val="00D06CBA"/>
    <w:rsid w:val="00D06EC3"/>
    <w:rsid w:val="00D1539C"/>
    <w:rsid w:val="00D2666A"/>
    <w:rsid w:val="00D3618F"/>
    <w:rsid w:val="00D447F3"/>
    <w:rsid w:val="00D536F1"/>
    <w:rsid w:val="00D537FB"/>
    <w:rsid w:val="00D53966"/>
    <w:rsid w:val="00D61DD9"/>
    <w:rsid w:val="00D71525"/>
    <w:rsid w:val="00D73A96"/>
    <w:rsid w:val="00D745D8"/>
    <w:rsid w:val="00D96D04"/>
    <w:rsid w:val="00DA246D"/>
    <w:rsid w:val="00DA33E2"/>
    <w:rsid w:val="00DA75CA"/>
    <w:rsid w:val="00DB2FA9"/>
    <w:rsid w:val="00DB5795"/>
    <w:rsid w:val="00DC35FA"/>
    <w:rsid w:val="00DD0A00"/>
    <w:rsid w:val="00DD0FFB"/>
    <w:rsid w:val="00DD5D21"/>
    <w:rsid w:val="00DE2A72"/>
    <w:rsid w:val="00DE3BE7"/>
    <w:rsid w:val="00DE5999"/>
    <w:rsid w:val="00DE7FA3"/>
    <w:rsid w:val="00E048DE"/>
    <w:rsid w:val="00E050EE"/>
    <w:rsid w:val="00E141C8"/>
    <w:rsid w:val="00E15A11"/>
    <w:rsid w:val="00E30804"/>
    <w:rsid w:val="00E35CB8"/>
    <w:rsid w:val="00E4233E"/>
    <w:rsid w:val="00E46522"/>
    <w:rsid w:val="00E47964"/>
    <w:rsid w:val="00E51AA5"/>
    <w:rsid w:val="00E605D5"/>
    <w:rsid w:val="00E6118D"/>
    <w:rsid w:val="00E7683A"/>
    <w:rsid w:val="00E80EEA"/>
    <w:rsid w:val="00E85703"/>
    <w:rsid w:val="00E9035F"/>
    <w:rsid w:val="00E936BC"/>
    <w:rsid w:val="00E949FA"/>
    <w:rsid w:val="00EA42FB"/>
    <w:rsid w:val="00EB297A"/>
    <w:rsid w:val="00EB5C66"/>
    <w:rsid w:val="00EC3903"/>
    <w:rsid w:val="00EC556C"/>
    <w:rsid w:val="00ED60EF"/>
    <w:rsid w:val="00EE7A91"/>
    <w:rsid w:val="00F04B66"/>
    <w:rsid w:val="00F05AAC"/>
    <w:rsid w:val="00F05ED8"/>
    <w:rsid w:val="00F07D5C"/>
    <w:rsid w:val="00F1094C"/>
    <w:rsid w:val="00F11E8C"/>
    <w:rsid w:val="00F12D54"/>
    <w:rsid w:val="00F1489D"/>
    <w:rsid w:val="00F168A9"/>
    <w:rsid w:val="00F174C0"/>
    <w:rsid w:val="00F2058A"/>
    <w:rsid w:val="00F25CBC"/>
    <w:rsid w:val="00F266BD"/>
    <w:rsid w:val="00F31A5C"/>
    <w:rsid w:val="00F371BF"/>
    <w:rsid w:val="00F5541D"/>
    <w:rsid w:val="00F67329"/>
    <w:rsid w:val="00F72622"/>
    <w:rsid w:val="00F74BA1"/>
    <w:rsid w:val="00F74E1E"/>
    <w:rsid w:val="00F8195C"/>
    <w:rsid w:val="00F82586"/>
    <w:rsid w:val="00F83C49"/>
    <w:rsid w:val="00F9136F"/>
    <w:rsid w:val="00F92DF4"/>
    <w:rsid w:val="00F96252"/>
    <w:rsid w:val="00FA3A26"/>
    <w:rsid w:val="00FB13F6"/>
    <w:rsid w:val="00FB4CAD"/>
    <w:rsid w:val="00FC52CD"/>
    <w:rsid w:val="00FC5E8F"/>
    <w:rsid w:val="00FC7017"/>
    <w:rsid w:val="00FC7AE2"/>
    <w:rsid w:val="00FE0B97"/>
    <w:rsid w:val="00FE26FC"/>
    <w:rsid w:val="00FE3324"/>
    <w:rsid w:val="00FE5E4F"/>
    <w:rsid w:val="00FF71FF"/>
    <w:rsid w:val="00FF7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7C06A"/>
  <w15:docId w15:val="{E9218DB9-3AC2-414B-99A1-2E0773C40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E5C3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E5C3E"/>
    <w:rPr>
      <w:color w:val="0066CC"/>
      <w:u w:val="single"/>
    </w:rPr>
  </w:style>
  <w:style w:type="character" w:customStyle="1" w:styleId="a4">
    <w:name w:val="Основной текст_"/>
    <w:basedOn w:val="a0"/>
    <w:link w:val="2"/>
    <w:rsid w:val="00AE5C3E"/>
    <w:rPr>
      <w:rFonts w:ascii="Times New Roman" w:eastAsia="Times New Roman" w:hAnsi="Times New Roman" w:cs="Times New Roman"/>
      <w:b w:val="0"/>
      <w:bCs w:val="0"/>
      <w:i w:val="0"/>
      <w:iCs w:val="0"/>
      <w:smallCaps w:val="0"/>
      <w:strike w:val="0"/>
      <w:sz w:val="25"/>
      <w:szCs w:val="25"/>
      <w:u w:val="none"/>
    </w:rPr>
  </w:style>
  <w:style w:type="character" w:customStyle="1" w:styleId="13pt">
    <w:name w:val="Основной текст + 13 pt;Полужирный;Курсив"/>
    <w:basedOn w:val="a4"/>
    <w:rsid w:val="00AE5C3E"/>
    <w:rPr>
      <w:rFonts w:ascii="Times New Roman" w:eastAsia="Times New Roman" w:hAnsi="Times New Roman" w:cs="Times New Roman"/>
      <w:b/>
      <w:bCs/>
      <w:i/>
      <w:iCs/>
      <w:smallCaps w:val="0"/>
      <w:strike w:val="0"/>
      <w:color w:val="000000"/>
      <w:spacing w:val="0"/>
      <w:w w:val="100"/>
      <w:position w:val="0"/>
      <w:sz w:val="26"/>
      <w:szCs w:val="26"/>
      <w:u w:val="single"/>
      <w:lang w:val="en-US"/>
    </w:rPr>
  </w:style>
  <w:style w:type="character" w:customStyle="1" w:styleId="a5">
    <w:name w:val="Колонтитул_"/>
    <w:basedOn w:val="a0"/>
    <w:link w:val="a6"/>
    <w:rsid w:val="00AE5C3E"/>
    <w:rPr>
      <w:rFonts w:ascii="Times New Roman" w:eastAsia="Times New Roman" w:hAnsi="Times New Roman" w:cs="Times New Roman"/>
      <w:b w:val="0"/>
      <w:bCs w:val="0"/>
      <w:i w:val="0"/>
      <w:iCs w:val="0"/>
      <w:smallCaps w:val="0"/>
      <w:strike w:val="0"/>
      <w:sz w:val="25"/>
      <w:szCs w:val="25"/>
      <w:u w:val="none"/>
    </w:rPr>
  </w:style>
  <w:style w:type="character" w:customStyle="1" w:styleId="a7">
    <w:name w:val="Колонтитул"/>
    <w:basedOn w:val="a5"/>
    <w:rsid w:val="00AE5C3E"/>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character" w:customStyle="1" w:styleId="20">
    <w:name w:val="Основной текст (2)_"/>
    <w:basedOn w:val="a0"/>
    <w:link w:val="21"/>
    <w:rsid w:val="00AE5C3E"/>
    <w:rPr>
      <w:rFonts w:ascii="Times New Roman" w:eastAsia="Times New Roman" w:hAnsi="Times New Roman" w:cs="Times New Roman"/>
      <w:b/>
      <w:bCs/>
      <w:i w:val="0"/>
      <w:iCs w:val="0"/>
      <w:smallCaps w:val="0"/>
      <w:strike w:val="0"/>
      <w:sz w:val="25"/>
      <w:szCs w:val="25"/>
      <w:u w:val="none"/>
    </w:rPr>
  </w:style>
  <w:style w:type="character" w:customStyle="1" w:styleId="a8">
    <w:name w:val="Основной текст + Полужирный"/>
    <w:basedOn w:val="a4"/>
    <w:rsid w:val="00AE5C3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22">
    <w:name w:val="Основной текст (2) + Не полужирный"/>
    <w:basedOn w:val="20"/>
    <w:rsid w:val="00AE5C3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23">
    <w:name w:val="Подпись к таблице (2)_"/>
    <w:basedOn w:val="a0"/>
    <w:link w:val="24"/>
    <w:rsid w:val="00AE5C3E"/>
    <w:rPr>
      <w:rFonts w:ascii="Times New Roman" w:eastAsia="Times New Roman" w:hAnsi="Times New Roman" w:cs="Times New Roman"/>
      <w:b w:val="0"/>
      <w:bCs w:val="0"/>
      <w:i w:val="0"/>
      <w:iCs w:val="0"/>
      <w:smallCaps w:val="0"/>
      <w:strike w:val="0"/>
      <w:sz w:val="25"/>
      <w:szCs w:val="25"/>
      <w:u w:val="none"/>
    </w:rPr>
  </w:style>
  <w:style w:type="character" w:customStyle="1" w:styleId="25">
    <w:name w:val="Подпись к таблице (2) + Полужирный"/>
    <w:basedOn w:val="23"/>
    <w:rsid w:val="00AE5C3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26">
    <w:name w:val="Подпись к таблице (2)"/>
    <w:basedOn w:val="23"/>
    <w:rsid w:val="00AE5C3E"/>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ru-RU"/>
    </w:rPr>
  </w:style>
  <w:style w:type="character" w:customStyle="1" w:styleId="1">
    <w:name w:val="Основной текст1"/>
    <w:basedOn w:val="a4"/>
    <w:rsid w:val="00AE5C3E"/>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2pt">
    <w:name w:val="Основной текст + Интервал 2 pt"/>
    <w:basedOn w:val="a4"/>
    <w:rsid w:val="00AE5C3E"/>
    <w:rPr>
      <w:rFonts w:ascii="Times New Roman" w:eastAsia="Times New Roman" w:hAnsi="Times New Roman" w:cs="Times New Roman"/>
      <w:b w:val="0"/>
      <w:bCs w:val="0"/>
      <w:i w:val="0"/>
      <w:iCs w:val="0"/>
      <w:smallCaps w:val="0"/>
      <w:strike w:val="0"/>
      <w:color w:val="000000"/>
      <w:spacing w:val="40"/>
      <w:w w:val="100"/>
      <w:position w:val="0"/>
      <w:sz w:val="25"/>
      <w:szCs w:val="25"/>
      <w:u w:val="none"/>
      <w:lang w:val="ru-RU"/>
    </w:rPr>
  </w:style>
  <w:style w:type="character" w:customStyle="1" w:styleId="85pt">
    <w:name w:val="Основной текст + 8;5 pt;Полужирный"/>
    <w:basedOn w:val="a4"/>
    <w:rsid w:val="00AE5C3E"/>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10">
    <w:name w:val="Заголовок №1_"/>
    <w:basedOn w:val="a0"/>
    <w:link w:val="11"/>
    <w:rsid w:val="00AE5C3E"/>
    <w:rPr>
      <w:rFonts w:ascii="Times New Roman" w:eastAsia="Times New Roman" w:hAnsi="Times New Roman" w:cs="Times New Roman"/>
      <w:b/>
      <w:bCs/>
      <w:i w:val="0"/>
      <w:iCs w:val="0"/>
      <w:smallCaps w:val="0"/>
      <w:strike w:val="0"/>
      <w:sz w:val="25"/>
      <w:szCs w:val="25"/>
      <w:u w:val="none"/>
    </w:rPr>
  </w:style>
  <w:style w:type="character" w:customStyle="1" w:styleId="a9">
    <w:name w:val="Основной текст + Полужирный"/>
    <w:basedOn w:val="a4"/>
    <w:rsid w:val="00AE5C3E"/>
    <w:rPr>
      <w:rFonts w:ascii="Times New Roman" w:eastAsia="Times New Roman" w:hAnsi="Times New Roman" w:cs="Times New Roman"/>
      <w:b/>
      <w:bCs/>
      <w:i w:val="0"/>
      <w:iCs w:val="0"/>
      <w:smallCaps w:val="0"/>
      <w:strike w:val="0"/>
      <w:color w:val="000000"/>
      <w:spacing w:val="0"/>
      <w:w w:val="100"/>
      <w:position w:val="0"/>
      <w:sz w:val="25"/>
      <w:szCs w:val="25"/>
      <w:u w:val="single"/>
      <w:lang w:val="ru-RU"/>
    </w:rPr>
  </w:style>
  <w:style w:type="character" w:customStyle="1" w:styleId="27">
    <w:name w:val="Основной текст (2)"/>
    <w:basedOn w:val="20"/>
    <w:rsid w:val="00AE5C3E"/>
    <w:rPr>
      <w:rFonts w:ascii="Times New Roman" w:eastAsia="Times New Roman" w:hAnsi="Times New Roman" w:cs="Times New Roman"/>
      <w:b/>
      <w:bCs/>
      <w:i w:val="0"/>
      <w:iCs w:val="0"/>
      <w:smallCaps w:val="0"/>
      <w:strike w:val="0"/>
      <w:color w:val="000000"/>
      <w:spacing w:val="0"/>
      <w:w w:val="100"/>
      <w:position w:val="0"/>
      <w:sz w:val="25"/>
      <w:szCs w:val="25"/>
      <w:u w:val="single"/>
      <w:lang w:val="ru-RU"/>
    </w:rPr>
  </w:style>
  <w:style w:type="character" w:customStyle="1" w:styleId="12">
    <w:name w:val="Заголовок №1 + Не полужирный"/>
    <w:basedOn w:val="10"/>
    <w:rsid w:val="00AE5C3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13">
    <w:name w:val="Заголовок №1"/>
    <w:basedOn w:val="10"/>
    <w:rsid w:val="00AE5C3E"/>
    <w:rPr>
      <w:rFonts w:ascii="Times New Roman" w:eastAsia="Times New Roman" w:hAnsi="Times New Roman" w:cs="Times New Roman"/>
      <w:b/>
      <w:bCs/>
      <w:i w:val="0"/>
      <w:iCs w:val="0"/>
      <w:smallCaps w:val="0"/>
      <w:strike w:val="0"/>
      <w:color w:val="000000"/>
      <w:spacing w:val="0"/>
      <w:w w:val="100"/>
      <w:position w:val="0"/>
      <w:sz w:val="25"/>
      <w:szCs w:val="25"/>
      <w:u w:val="single"/>
      <w:lang w:val="ru-RU"/>
    </w:rPr>
  </w:style>
  <w:style w:type="character" w:customStyle="1" w:styleId="3">
    <w:name w:val="Основной текст (3)_"/>
    <w:basedOn w:val="a0"/>
    <w:link w:val="30"/>
    <w:rsid w:val="00AE5C3E"/>
    <w:rPr>
      <w:rFonts w:ascii="Times New Roman" w:eastAsia="Times New Roman" w:hAnsi="Times New Roman" w:cs="Times New Roman"/>
      <w:b w:val="0"/>
      <w:bCs w:val="0"/>
      <w:i w:val="0"/>
      <w:iCs w:val="0"/>
      <w:smallCaps w:val="0"/>
      <w:strike w:val="0"/>
      <w:sz w:val="26"/>
      <w:szCs w:val="26"/>
      <w:u w:val="none"/>
    </w:rPr>
  </w:style>
  <w:style w:type="character" w:customStyle="1" w:styleId="aa">
    <w:name w:val="Подпись к таблице_"/>
    <w:basedOn w:val="a0"/>
    <w:link w:val="ab"/>
    <w:rsid w:val="00AE5C3E"/>
    <w:rPr>
      <w:rFonts w:ascii="Times New Roman" w:eastAsia="Times New Roman" w:hAnsi="Times New Roman" w:cs="Times New Roman"/>
      <w:b/>
      <w:bCs/>
      <w:i w:val="0"/>
      <w:iCs w:val="0"/>
      <w:smallCaps w:val="0"/>
      <w:strike w:val="0"/>
      <w:sz w:val="25"/>
      <w:szCs w:val="25"/>
      <w:u w:val="none"/>
    </w:rPr>
  </w:style>
  <w:style w:type="character" w:customStyle="1" w:styleId="ac">
    <w:name w:val="Основной текст + Полужирный"/>
    <w:basedOn w:val="a4"/>
    <w:rsid w:val="00AE5C3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2pt0">
    <w:name w:val="Основной текст + Интервал 2 pt"/>
    <w:basedOn w:val="a4"/>
    <w:rsid w:val="00AE5C3E"/>
    <w:rPr>
      <w:rFonts w:ascii="Times New Roman" w:eastAsia="Times New Roman" w:hAnsi="Times New Roman" w:cs="Times New Roman"/>
      <w:b w:val="0"/>
      <w:bCs w:val="0"/>
      <w:i w:val="0"/>
      <w:iCs w:val="0"/>
      <w:smallCaps w:val="0"/>
      <w:strike w:val="0"/>
      <w:color w:val="000000"/>
      <w:spacing w:val="40"/>
      <w:w w:val="100"/>
      <w:position w:val="0"/>
      <w:sz w:val="25"/>
      <w:szCs w:val="25"/>
      <w:u w:val="none"/>
      <w:lang w:val="ru-RU"/>
    </w:rPr>
  </w:style>
  <w:style w:type="character" w:customStyle="1" w:styleId="105pt">
    <w:name w:val="Основной текст + 10;5 pt;Полужирный"/>
    <w:basedOn w:val="a4"/>
    <w:rsid w:val="00AE5C3E"/>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8pt">
    <w:name w:val="Основной текст + 8 pt;Полужирный"/>
    <w:basedOn w:val="a4"/>
    <w:rsid w:val="00AE5C3E"/>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ad">
    <w:name w:val="Подпись к таблице"/>
    <w:basedOn w:val="aa"/>
    <w:rsid w:val="00AE5C3E"/>
    <w:rPr>
      <w:rFonts w:ascii="Times New Roman" w:eastAsia="Times New Roman" w:hAnsi="Times New Roman" w:cs="Times New Roman"/>
      <w:b/>
      <w:bCs/>
      <w:i w:val="0"/>
      <w:iCs w:val="0"/>
      <w:smallCaps w:val="0"/>
      <w:strike w:val="0"/>
      <w:color w:val="000000"/>
      <w:spacing w:val="0"/>
      <w:w w:val="100"/>
      <w:position w:val="0"/>
      <w:sz w:val="25"/>
      <w:szCs w:val="25"/>
      <w:u w:val="single"/>
      <w:lang w:val="ru-RU"/>
    </w:rPr>
  </w:style>
  <w:style w:type="character" w:customStyle="1" w:styleId="13pt0">
    <w:name w:val="Основной текст + 13 pt"/>
    <w:basedOn w:val="a4"/>
    <w:rsid w:val="00AE5C3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115pt-1pt">
    <w:name w:val="Основной текст + 11;5 pt;Интервал -1 pt"/>
    <w:basedOn w:val="a4"/>
    <w:rsid w:val="00AE5C3E"/>
    <w:rPr>
      <w:rFonts w:ascii="Times New Roman" w:eastAsia="Times New Roman" w:hAnsi="Times New Roman" w:cs="Times New Roman"/>
      <w:b w:val="0"/>
      <w:bCs w:val="0"/>
      <w:i w:val="0"/>
      <w:iCs w:val="0"/>
      <w:smallCaps w:val="0"/>
      <w:strike w:val="0"/>
      <w:color w:val="000000"/>
      <w:spacing w:val="-30"/>
      <w:w w:val="100"/>
      <w:position w:val="0"/>
      <w:sz w:val="23"/>
      <w:szCs w:val="23"/>
      <w:u w:val="none"/>
      <w:lang w:val="ru-RU"/>
    </w:rPr>
  </w:style>
  <w:style w:type="character" w:customStyle="1" w:styleId="CenturyGothic95pt">
    <w:name w:val="Основной текст + Century Gothic;9;5 pt"/>
    <w:basedOn w:val="a4"/>
    <w:rsid w:val="00AE5C3E"/>
    <w:rPr>
      <w:rFonts w:ascii="Century Gothic" w:eastAsia="Century Gothic" w:hAnsi="Century Gothic" w:cs="Century Gothic"/>
      <w:b w:val="0"/>
      <w:bCs w:val="0"/>
      <w:i w:val="0"/>
      <w:iCs w:val="0"/>
      <w:smallCaps w:val="0"/>
      <w:strike w:val="0"/>
      <w:color w:val="000000"/>
      <w:spacing w:val="0"/>
      <w:w w:val="100"/>
      <w:position w:val="0"/>
      <w:sz w:val="19"/>
      <w:szCs w:val="19"/>
      <w:u w:val="none"/>
    </w:rPr>
  </w:style>
  <w:style w:type="character" w:customStyle="1" w:styleId="Exact">
    <w:name w:val="Основной текст Exact"/>
    <w:basedOn w:val="a0"/>
    <w:rsid w:val="00AE5C3E"/>
    <w:rPr>
      <w:rFonts w:ascii="Times New Roman" w:eastAsia="Times New Roman" w:hAnsi="Times New Roman" w:cs="Times New Roman"/>
      <w:b w:val="0"/>
      <w:bCs w:val="0"/>
      <w:i w:val="0"/>
      <w:iCs w:val="0"/>
      <w:smallCaps w:val="0"/>
      <w:strike w:val="0"/>
      <w:spacing w:val="4"/>
      <w:sz w:val="23"/>
      <w:szCs w:val="23"/>
      <w:u w:val="none"/>
    </w:rPr>
  </w:style>
  <w:style w:type="paragraph" w:customStyle="1" w:styleId="2">
    <w:name w:val="Основной текст2"/>
    <w:basedOn w:val="a"/>
    <w:link w:val="a4"/>
    <w:rsid w:val="00AE5C3E"/>
    <w:pPr>
      <w:shd w:val="clear" w:color="auto" w:fill="FFFFFF"/>
      <w:spacing w:after="240" w:line="298" w:lineRule="exact"/>
      <w:ind w:hanging="480"/>
    </w:pPr>
    <w:rPr>
      <w:rFonts w:ascii="Times New Roman" w:eastAsia="Times New Roman" w:hAnsi="Times New Roman" w:cs="Times New Roman"/>
      <w:sz w:val="25"/>
      <w:szCs w:val="25"/>
    </w:rPr>
  </w:style>
  <w:style w:type="paragraph" w:customStyle="1" w:styleId="a6">
    <w:name w:val="Колонтитул"/>
    <w:basedOn w:val="a"/>
    <w:link w:val="a5"/>
    <w:rsid w:val="00AE5C3E"/>
    <w:pPr>
      <w:shd w:val="clear" w:color="auto" w:fill="FFFFFF"/>
      <w:spacing w:line="0" w:lineRule="atLeast"/>
    </w:pPr>
    <w:rPr>
      <w:rFonts w:ascii="Times New Roman" w:eastAsia="Times New Roman" w:hAnsi="Times New Roman" w:cs="Times New Roman"/>
      <w:sz w:val="25"/>
      <w:szCs w:val="25"/>
    </w:rPr>
  </w:style>
  <w:style w:type="paragraph" w:customStyle="1" w:styleId="21">
    <w:name w:val="Основной текст (2)"/>
    <w:basedOn w:val="a"/>
    <w:link w:val="20"/>
    <w:rsid w:val="00AE5C3E"/>
    <w:pPr>
      <w:shd w:val="clear" w:color="auto" w:fill="FFFFFF"/>
      <w:spacing w:before="240" w:line="302" w:lineRule="exact"/>
      <w:ind w:hanging="600"/>
      <w:jc w:val="center"/>
    </w:pPr>
    <w:rPr>
      <w:rFonts w:ascii="Times New Roman" w:eastAsia="Times New Roman" w:hAnsi="Times New Roman" w:cs="Times New Roman"/>
      <w:b/>
      <w:bCs/>
      <w:sz w:val="25"/>
      <w:szCs w:val="25"/>
    </w:rPr>
  </w:style>
  <w:style w:type="paragraph" w:customStyle="1" w:styleId="24">
    <w:name w:val="Подпись к таблице (2)"/>
    <w:basedOn w:val="a"/>
    <w:link w:val="23"/>
    <w:rsid w:val="00AE5C3E"/>
    <w:pPr>
      <w:shd w:val="clear" w:color="auto" w:fill="FFFFFF"/>
      <w:spacing w:line="298" w:lineRule="exact"/>
      <w:ind w:firstLine="700"/>
      <w:jc w:val="both"/>
    </w:pPr>
    <w:rPr>
      <w:rFonts w:ascii="Times New Roman" w:eastAsia="Times New Roman" w:hAnsi="Times New Roman" w:cs="Times New Roman"/>
      <w:sz w:val="25"/>
      <w:szCs w:val="25"/>
    </w:rPr>
  </w:style>
  <w:style w:type="paragraph" w:customStyle="1" w:styleId="11">
    <w:name w:val="Заголовок №1"/>
    <w:basedOn w:val="a"/>
    <w:link w:val="10"/>
    <w:rsid w:val="00AE5C3E"/>
    <w:pPr>
      <w:shd w:val="clear" w:color="auto" w:fill="FFFFFF"/>
      <w:spacing w:before="240" w:after="360" w:line="0" w:lineRule="atLeast"/>
      <w:jc w:val="center"/>
      <w:outlineLvl w:val="0"/>
    </w:pPr>
    <w:rPr>
      <w:rFonts w:ascii="Times New Roman" w:eastAsia="Times New Roman" w:hAnsi="Times New Roman" w:cs="Times New Roman"/>
      <w:b/>
      <w:bCs/>
      <w:sz w:val="25"/>
      <w:szCs w:val="25"/>
    </w:rPr>
  </w:style>
  <w:style w:type="paragraph" w:customStyle="1" w:styleId="30">
    <w:name w:val="Основной текст (3)"/>
    <w:basedOn w:val="a"/>
    <w:link w:val="3"/>
    <w:rsid w:val="00AE5C3E"/>
    <w:pPr>
      <w:shd w:val="clear" w:color="auto" w:fill="FFFFFF"/>
      <w:spacing w:after="360" w:line="0" w:lineRule="atLeast"/>
      <w:jc w:val="center"/>
    </w:pPr>
    <w:rPr>
      <w:rFonts w:ascii="Times New Roman" w:eastAsia="Times New Roman" w:hAnsi="Times New Roman" w:cs="Times New Roman"/>
      <w:sz w:val="26"/>
      <w:szCs w:val="26"/>
    </w:rPr>
  </w:style>
  <w:style w:type="paragraph" w:customStyle="1" w:styleId="ab">
    <w:name w:val="Подпись к таблице"/>
    <w:basedOn w:val="a"/>
    <w:link w:val="aa"/>
    <w:rsid w:val="00AE5C3E"/>
    <w:pPr>
      <w:shd w:val="clear" w:color="auto" w:fill="FFFFFF"/>
      <w:spacing w:line="293" w:lineRule="exact"/>
      <w:jc w:val="both"/>
    </w:pPr>
    <w:rPr>
      <w:rFonts w:ascii="Times New Roman" w:eastAsia="Times New Roman" w:hAnsi="Times New Roman" w:cs="Times New Roman"/>
      <w:b/>
      <w:bCs/>
      <w:sz w:val="25"/>
      <w:szCs w:val="25"/>
    </w:rPr>
  </w:style>
  <w:style w:type="paragraph" w:styleId="ae">
    <w:name w:val="header"/>
    <w:basedOn w:val="a"/>
    <w:link w:val="af"/>
    <w:uiPriority w:val="99"/>
    <w:unhideWhenUsed/>
    <w:rsid w:val="008B34A8"/>
    <w:pPr>
      <w:tabs>
        <w:tab w:val="center" w:pos="4677"/>
        <w:tab w:val="right" w:pos="9355"/>
      </w:tabs>
    </w:pPr>
  </w:style>
  <w:style w:type="character" w:customStyle="1" w:styleId="af">
    <w:name w:val="Верхний колонтитул Знак"/>
    <w:basedOn w:val="a0"/>
    <w:link w:val="ae"/>
    <w:uiPriority w:val="99"/>
    <w:rsid w:val="008B34A8"/>
    <w:rPr>
      <w:color w:val="000000"/>
    </w:rPr>
  </w:style>
  <w:style w:type="paragraph" w:styleId="af0">
    <w:name w:val="footer"/>
    <w:basedOn w:val="a"/>
    <w:link w:val="af1"/>
    <w:uiPriority w:val="99"/>
    <w:unhideWhenUsed/>
    <w:rsid w:val="008B34A8"/>
    <w:pPr>
      <w:tabs>
        <w:tab w:val="center" w:pos="4677"/>
        <w:tab w:val="right" w:pos="9355"/>
      </w:tabs>
    </w:pPr>
  </w:style>
  <w:style w:type="character" w:customStyle="1" w:styleId="af1">
    <w:name w:val="Нижний колонтитул Знак"/>
    <w:basedOn w:val="a0"/>
    <w:link w:val="af0"/>
    <w:uiPriority w:val="99"/>
    <w:rsid w:val="008B34A8"/>
    <w:rPr>
      <w:color w:val="000000"/>
    </w:rPr>
  </w:style>
  <w:style w:type="paragraph" w:styleId="af2">
    <w:name w:val="List Paragraph"/>
    <w:basedOn w:val="a"/>
    <w:uiPriority w:val="1"/>
    <w:qFormat/>
    <w:rsid w:val="004E7D8E"/>
    <w:pPr>
      <w:ind w:left="720"/>
      <w:contextualSpacing/>
    </w:pPr>
  </w:style>
  <w:style w:type="paragraph" w:styleId="af3">
    <w:name w:val="Body Text"/>
    <w:basedOn w:val="a"/>
    <w:link w:val="af4"/>
    <w:rsid w:val="004E7D8E"/>
    <w:pPr>
      <w:widowControl/>
      <w:suppressAutoHyphens/>
      <w:jc w:val="both"/>
    </w:pPr>
    <w:rPr>
      <w:rFonts w:ascii="Times New Roman" w:eastAsia="Times New Roman" w:hAnsi="Times New Roman" w:cs="Times New Roman"/>
      <w:color w:val="auto"/>
      <w:szCs w:val="20"/>
      <w:lang w:eastAsia="ar-SA"/>
    </w:rPr>
  </w:style>
  <w:style w:type="character" w:customStyle="1" w:styleId="af4">
    <w:name w:val="Основной текст Знак"/>
    <w:basedOn w:val="a0"/>
    <w:link w:val="af3"/>
    <w:rsid w:val="004E7D8E"/>
    <w:rPr>
      <w:rFonts w:ascii="Times New Roman" w:eastAsia="Times New Roman" w:hAnsi="Times New Roman" w:cs="Times New Roman"/>
      <w:szCs w:val="20"/>
      <w:lang w:eastAsia="ar-SA"/>
    </w:rPr>
  </w:style>
  <w:style w:type="paragraph" w:styleId="28">
    <w:name w:val="Body Text 2"/>
    <w:basedOn w:val="a"/>
    <w:link w:val="29"/>
    <w:rsid w:val="004E7D8E"/>
    <w:pPr>
      <w:widowControl/>
      <w:suppressAutoHyphens/>
      <w:spacing w:after="120" w:line="480" w:lineRule="auto"/>
    </w:pPr>
    <w:rPr>
      <w:rFonts w:ascii="Times New Roman" w:eastAsia="Times New Roman" w:hAnsi="Times New Roman" w:cs="Times New Roman"/>
      <w:color w:val="auto"/>
      <w:lang w:eastAsia="ar-SA"/>
    </w:rPr>
  </w:style>
  <w:style w:type="character" w:customStyle="1" w:styleId="29">
    <w:name w:val="Основной текст 2 Знак"/>
    <w:basedOn w:val="a0"/>
    <w:link w:val="28"/>
    <w:rsid w:val="004E7D8E"/>
    <w:rPr>
      <w:rFonts w:ascii="Times New Roman" w:eastAsia="Times New Roman" w:hAnsi="Times New Roman" w:cs="Times New Roman"/>
      <w:lang w:eastAsia="ar-SA"/>
    </w:rPr>
  </w:style>
  <w:style w:type="paragraph" w:styleId="af5">
    <w:name w:val="Title"/>
    <w:basedOn w:val="a"/>
    <w:link w:val="af6"/>
    <w:uiPriority w:val="1"/>
    <w:qFormat/>
    <w:rsid w:val="004E7D8E"/>
    <w:pPr>
      <w:autoSpaceDE w:val="0"/>
      <w:autoSpaceDN w:val="0"/>
      <w:ind w:left="361" w:hanging="223"/>
    </w:pPr>
    <w:rPr>
      <w:rFonts w:ascii="Times New Roman" w:eastAsia="Times New Roman" w:hAnsi="Times New Roman" w:cs="Times New Roman"/>
      <w:b/>
      <w:bCs/>
      <w:color w:val="auto"/>
      <w:sz w:val="25"/>
      <w:szCs w:val="25"/>
      <w:lang w:eastAsia="en-US"/>
    </w:rPr>
  </w:style>
  <w:style w:type="character" w:customStyle="1" w:styleId="af6">
    <w:name w:val="Заголовок Знак"/>
    <w:basedOn w:val="a0"/>
    <w:link w:val="af5"/>
    <w:uiPriority w:val="1"/>
    <w:rsid w:val="004E7D8E"/>
    <w:rPr>
      <w:rFonts w:ascii="Times New Roman" w:eastAsia="Times New Roman" w:hAnsi="Times New Roman" w:cs="Times New Roman"/>
      <w:b/>
      <w:bCs/>
      <w:sz w:val="25"/>
      <w:szCs w:val="25"/>
      <w:lang w:eastAsia="en-US"/>
    </w:rPr>
  </w:style>
  <w:style w:type="paragraph" w:customStyle="1" w:styleId="TableParagraph">
    <w:name w:val="Table Paragraph"/>
    <w:basedOn w:val="a"/>
    <w:uiPriority w:val="1"/>
    <w:qFormat/>
    <w:rsid w:val="004E7D8E"/>
    <w:pPr>
      <w:autoSpaceDE w:val="0"/>
      <w:autoSpaceDN w:val="0"/>
      <w:spacing w:line="220" w:lineRule="exact"/>
      <w:ind w:left="191"/>
      <w:jc w:val="center"/>
    </w:pPr>
    <w:rPr>
      <w:rFonts w:ascii="Times New Roman" w:eastAsia="Times New Roman" w:hAnsi="Times New Roman" w:cs="Times New Roman"/>
      <w:color w:val="auto"/>
      <w:sz w:val="22"/>
      <w:szCs w:val="22"/>
      <w:lang w:eastAsia="en-US"/>
    </w:rPr>
  </w:style>
  <w:style w:type="paragraph" w:styleId="af7">
    <w:name w:val="Body Text Indent"/>
    <w:basedOn w:val="a"/>
    <w:link w:val="af8"/>
    <w:uiPriority w:val="99"/>
    <w:semiHidden/>
    <w:unhideWhenUsed/>
    <w:rsid w:val="00D1539C"/>
    <w:pPr>
      <w:spacing w:after="120"/>
      <w:ind w:left="283"/>
    </w:pPr>
  </w:style>
  <w:style w:type="character" w:customStyle="1" w:styleId="af8">
    <w:name w:val="Основной текст с отступом Знак"/>
    <w:basedOn w:val="a0"/>
    <w:link w:val="af7"/>
    <w:uiPriority w:val="99"/>
    <w:semiHidden/>
    <w:rsid w:val="00D1539C"/>
    <w:rPr>
      <w:color w:val="000000"/>
    </w:rPr>
  </w:style>
  <w:style w:type="paragraph" w:customStyle="1" w:styleId="ConsPlusNormal">
    <w:name w:val="ConsPlusNormal"/>
    <w:rsid w:val="00B90AE5"/>
    <w:pPr>
      <w:autoSpaceDE w:val="0"/>
      <w:autoSpaceDN w:val="0"/>
    </w:pPr>
    <w:rPr>
      <w:rFonts w:ascii="Calibri" w:eastAsia="Times New Roman" w:hAnsi="Calibri" w:cs="Calibri"/>
      <w:sz w:val="22"/>
      <w:szCs w:val="20"/>
    </w:rPr>
  </w:style>
  <w:style w:type="paragraph" w:customStyle="1" w:styleId="ConsPlusTitle">
    <w:name w:val="ConsPlusTitle"/>
    <w:rsid w:val="002A1657"/>
    <w:pPr>
      <w:autoSpaceDE w:val="0"/>
      <w:autoSpaceDN w:val="0"/>
    </w:pPr>
    <w:rPr>
      <w:rFonts w:ascii="Calibri" w:eastAsia="Times New Roman" w:hAnsi="Calibri" w:cs="Calibri"/>
      <w:b/>
      <w:sz w:val="22"/>
      <w:szCs w:val="20"/>
    </w:rPr>
  </w:style>
  <w:style w:type="character" w:styleId="af9">
    <w:name w:val="FollowedHyperlink"/>
    <w:basedOn w:val="a0"/>
    <w:uiPriority w:val="99"/>
    <w:semiHidden/>
    <w:unhideWhenUsed/>
    <w:rsid w:val="00783CF2"/>
    <w:rPr>
      <w:color w:val="800080" w:themeColor="followedHyperlink"/>
      <w:u w:val="single"/>
    </w:rPr>
  </w:style>
  <w:style w:type="paragraph" w:styleId="afa">
    <w:name w:val="Balloon Text"/>
    <w:basedOn w:val="a"/>
    <w:link w:val="afb"/>
    <w:uiPriority w:val="99"/>
    <w:semiHidden/>
    <w:unhideWhenUsed/>
    <w:rsid w:val="00995C57"/>
    <w:rPr>
      <w:rFonts w:ascii="Tahoma" w:hAnsi="Tahoma" w:cs="Tahoma"/>
      <w:sz w:val="16"/>
      <w:szCs w:val="16"/>
    </w:rPr>
  </w:style>
  <w:style w:type="character" w:customStyle="1" w:styleId="afb">
    <w:name w:val="Текст выноски Знак"/>
    <w:basedOn w:val="a0"/>
    <w:link w:val="afa"/>
    <w:uiPriority w:val="99"/>
    <w:semiHidden/>
    <w:rsid w:val="00995C57"/>
    <w:rPr>
      <w:rFonts w:ascii="Tahoma" w:hAnsi="Tahoma" w:cs="Tahoma"/>
      <w:color w:val="000000"/>
      <w:sz w:val="16"/>
      <w:szCs w:val="16"/>
    </w:rPr>
  </w:style>
  <w:style w:type="character" w:customStyle="1" w:styleId="7">
    <w:name w:val="Основной текст (7)_"/>
    <w:link w:val="70"/>
    <w:rsid w:val="00BB2A77"/>
    <w:rPr>
      <w:shd w:val="clear" w:color="auto" w:fill="FFFFFF"/>
    </w:rPr>
  </w:style>
  <w:style w:type="paragraph" w:customStyle="1" w:styleId="70">
    <w:name w:val="Основной текст (7)"/>
    <w:basedOn w:val="a"/>
    <w:link w:val="7"/>
    <w:rsid w:val="00BB2A77"/>
    <w:pPr>
      <w:shd w:val="clear" w:color="auto" w:fill="FFFFFF"/>
      <w:spacing w:after="60" w:line="278" w:lineRule="exact"/>
      <w:jc w:val="both"/>
    </w:pPr>
    <w:rPr>
      <w:color w:val="auto"/>
    </w:rPr>
  </w:style>
  <w:style w:type="character" w:customStyle="1" w:styleId="FontStyle18">
    <w:name w:val="Font Style18"/>
    <w:basedOn w:val="a0"/>
    <w:rsid w:val="003A40E1"/>
    <w:rPr>
      <w:rFonts w:ascii="Times New Roman" w:hAnsi="Times New Roman" w:cs="Times New Roman"/>
      <w:sz w:val="24"/>
      <w:szCs w:val="24"/>
    </w:rPr>
  </w:style>
  <w:style w:type="paragraph" w:customStyle="1" w:styleId="Style8">
    <w:name w:val="Style8"/>
    <w:basedOn w:val="a"/>
    <w:rsid w:val="003A40E1"/>
    <w:pPr>
      <w:autoSpaceDE w:val="0"/>
      <w:autoSpaceDN w:val="0"/>
      <w:adjustRightInd w:val="0"/>
      <w:spacing w:line="307" w:lineRule="exact"/>
      <w:jc w:val="both"/>
    </w:pPr>
    <w:rPr>
      <w:rFonts w:ascii="Bookman Old Style" w:eastAsia="Times New Roman" w:hAnsi="Bookman Old Style" w:cs="Times New Roman"/>
      <w:color w:val="auto"/>
    </w:rPr>
  </w:style>
  <w:style w:type="paragraph" w:customStyle="1" w:styleId="Style5">
    <w:name w:val="Style5"/>
    <w:basedOn w:val="a"/>
    <w:rsid w:val="003A40E1"/>
    <w:pPr>
      <w:autoSpaceDE w:val="0"/>
      <w:autoSpaceDN w:val="0"/>
      <w:adjustRightInd w:val="0"/>
      <w:spacing w:line="310" w:lineRule="exact"/>
      <w:ind w:firstLine="715"/>
      <w:jc w:val="both"/>
    </w:pPr>
    <w:rPr>
      <w:rFonts w:ascii="Bookman Old Style" w:eastAsia="Times New Roman" w:hAnsi="Bookman Old Style" w:cs="Times New Roman"/>
      <w:color w:val="auto"/>
    </w:rPr>
  </w:style>
  <w:style w:type="paragraph" w:customStyle="1" w:styleId="Style10">
    <w:name w:val="Style10"/>
    <w:basedOn w:val="a"/>
    <w:rsid w:val="003A40E1"/>
    <w:pPr>
      <w:autoSpaceDE w:val="0"/>
      <w:autoSpaceDN w:val="0"/>
      <w:adjustRightInd w:val="0"/>
      <w:spacing w:line="307" w:lineRule="exact"/>
      <w:jc w:val="both"/>
    </w:pPr>
    <w:rPr>
      <w:rFonts w:ascii="Bookman Old Style" w:eastAsia="Times New Roman" w:hAnsi="Bookman Old Style" w:cs="Times New Roman"/>
      <w:color w:val="auto"/>
    </w:rPr>
  </w:style>
  <w:style w:type="table" w:styleId="afc">
    <w:name w:val="Table Grid"/>
    <w:basedOn w:val="a1"/>
    <w:uiPriority w:val="59"/>
    <w:rsid w:val="00151A46"/>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151A46"/>
    <w:pPr>
      <w:widowControl/>
      <w:autoSpaceDE w:val="0"/>
      <w:autoSpaceDN w:val="0"/>
      <w:adjustRightInd w:val="0"/>
    </w:pPr>
    <w:rPr>
      <w:rFonts w:eastAsia="Times New Roman"/>
      <w:sz w:val="20"/>
      <w:szCs w:val="20"/>
    </w:rPr>
  </w:style>
  <w:style w:type="paragraph" w:customStyle="1" w:styleId="ConsPlusTitlePage">
    <w:name w:val="ConsPlusTitlePage"/>
    <w:rsid w:val="00515DC3"/>
    <w:pPr>
      <w:autoSpaceDE w:val="0"/>
      <w:autoSpaceDN w:val="0"/>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306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pgpb.ru" TargetMode="External"/><Relationship Id="rId13" Type="http://schemas.openxmlformats.org/officeDocument/2006/relationships/header" Target="header1.xml"/><Relationship Id="rId18" Type="http://schemas.openxmlformats.org/officeDocument/2006/relationships/hyperlink" Target="consultantplus://offline/ref=456166E955B801A00D336EB0D840A5EF3D4BF493E58AD7957702D40034A7D77932AA6C994A769015F734AE071BE818F25C8FE906392F6F79v7Z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fgf.ru/news" TargetMode="External"/><Relationship Id="rId17" Type="http://schemas.openxmlformats.org/officeDocument/2006/relationships/hyperlink" Target="consultantplus://offline/ref=456166E955B801A00D336EB0D840A5EF3D4BF493E58AD7957702D40034A7D77932AA6C994A769015F734AE071BE818F25C8FE906392F6F79v7Z1H" TargetMode="External"/><Relationship Id="rId2" Type="http://schemas.openxmlformats.org/officeDocument/2006/relationships/numbering" Target="numbering.xml"/><Relationship Id="rId16" Type="http://schemas.openxmlformats.org/officeDocument/2006/relationships/hyperlink" Target="consultantplus://offline/ref=456166E955B801A00D336EB0D840A5EF3A42FD95E58CD7957702D40034A7D77920AA34954B768715F621F8565DvBZFH" TargetMode="External"/><Relationship Id="rId20" Type="http://schemas.openxmlformats.org/officeDocument/2006/relationships/hyperlink" Target="consultantplus://offline/ref=456166E955B801A00D336EB0D840A5EF3A43F091E189D7957702D40034A7D77920AA34954B768715F621F8565DvBZF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etpgpb.ru" TargetMode="External"/><Relationship Id="rId10" Type="http://schemas.openxmlformats.org/officeDocument/2006/relationships/hyperlink" Target="mailto:info@etpgpb.ru" TargetMode="External"/><Relationship Id="rId19" Type="http://schemas.openxmlformats.org/officeDocument/2006/relationships/hyperlink" Target="consultantplus://offline/ref=456166E955B801A00D336EB0D840A5EF3D4BF493E58AD7957702D40034A7D77932AA6C994A769015F734AE071BE818F25C8FE906392F6F79v7Z1H" TargetMode="External"/><Relationship Id="rId4" Type="http://schemas.openxmlformats.org/officeDocument/2006/relationships/settings" Target="settings.xml"/><Relationship Id="rId9" Type="http://schemas.openxmlformats.org/officeDocument/2006/relationships/hyperlink" Target="https://rosnedra.etpgpb.ru"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149B6-F314-43C6-84CD-AA2A27B1D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13187</Words>
  <Characters>75167</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Zhilina</dc:creator>
  <cp:lastModifiedBy>Ерошенкова Анна Сергеевна</cp:lastModifiedBy>
  <cp:revision>2</cp:revision>
  <cp:lastPrinted>2022-11-03T14:13:00Z</cp:lastPrinted>
  <dcterms:created xsi:type="dcterms:W3CDTF">2022-11-07T15:16:00Z</dcterms:created>
  <dcterms:modified xsi:type="dcterms:W3CDTF">2022-11-07T15:16:00Z</dcterms:modified>
</cp:coreProperties>
</file>